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75730" w:rsidRPr="000738C2" w:rsidRDefault="00875730">
      <w:pPr>
        <w:pStyle w:val="BodyText"/>
      </w:pPr>
      <w:r w:rsidRPr="000738C2">
        <w:br/>
      </w:r>
      <w:r w:rsidRPr="000738C2">
        <w:br/>
      </w:r>
      <w:r w:rsidRPr="000738C2">
        <w:br/>
      </w:r>
    </w:p>
    <w:p w14:paraId="0A37501D" w14:textId="77777777" w:rsidR="00875730" w:rsidRPr="000738C2" w:rsidRDefault="001D1835">
      <w:pPr>
        <w:jc w:val="center"/>
        <w:rPr>
          <w:sz w:val="40"/>
        </w:rPr>
      </w:pPr>
      <w:r w:rsidRPr="000738C2">
        <w:rPr>
          <w:noProof/>
        </w:rPr>
        <w:drawing>
          <wp:inline distT="0" distB="0" distL="0" distR="0" wp14:anchorId="0B022701" wp14:editId="239E4056">
            <wp:extent cx="4438650" cy="409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8650" cy="4095750"/>
                    </a:xfrm>
                    <a:prstGeom prst="rect">
                      <a:avLst/>
                    </a:prstGeom>
                    <a:noFill/>
                    <a:ln>
                      <a:noFill/>
                    </a:ln>
                  </pic:spPr>
                </pic:pic>
              </a:graphicData>
            </a:graphic>
          </wp:inline>
        </w:drawing>
      </w:r>
    </w:p>
    <w:p w14:paraId="5DAB6C7B" w14:textId="77777777" w:rsidR="00875730" w:rsidRPr="000738C2" w:rsidRDefault="00875730">
      <w:pPr>
        <w:jc w:val="center"/>
        <w:rPr>
          <w:b/>
          <w:bCs/>
          <w:sz w:val="56"/>
        </w:rPr>
      </w:pPr>
    </w:p>
    <w:p w14:paraId="02EB378F" w14:textId="77777777" w:rsidR="00875730" w:rsidRPr="000738C2" w:rsidRDefault="00875730">
      <w:pPr>
        <w:jc w:val="center"/>
        <w:rPr>
          <w:b/>
          <w:bCs/>
          <w:sz w:val="56"/>
        </w:rPr>
      </w:pPr>
    </w:p>
    <w:p w14:paraId="6A05A809" w14:textId="77777777" w:rsidR="00875730" w:rsidRPr="000738C2" w:rsidRDefault="00875730">
      <w:pPr>
        <w:jc w:val="center"/>
        <w:rPr>
          <w:b/>
          <w:bCs/>
          <w:sz w:val="56"/>
        </w:rPr>
      </w:pPr>
    </w:p>
    <w:p w14:paraId="5A39BBE3" w14:textId="77777777" w:rsidR="00875730" w:rsidRPr="000738C2" w:rsidRDefault="00875730">
      <w:pPr>
        <w:jc w:val="center"/>
        <w:rPr>
          <w:b/>
          <w:bCs/>
          <w:sz w:val="56"/>
        </w:rPr>
      </w:pPr>
    </w:p>
    <w:p w14:paraId="686D5379" w14:textId="46831894" w:rsidR="00875730" w:rsidRPr="000738C2" w:rsidRDefault="00BD40B3">
      <w:pPr>
        <w:pStyle w:val="Heading2"/>
        <w:jc w:val="center"/>
        <w:rPr>
          <w:b/>
          <w:sz w:val="72"/>
        </w:rPr>
      </w:pPr>
      <w:r w:rsidRPr="000738C2">
        <w:rPr>
          <w:b/>
          <w:sz w:val="72"/>
        </w:rPr>
        <w:t>Storm Water Pollution Prevention Plan</w:t>
      </w:r>
    </w:p>
    <w:p w14:paraId="41C8F396" w14:textId="77777777" w:rsidR="00875730" w:rsidRPr="000738C2" w:rsidRDefault="00875730"/>
    <w:p w14:paraId="72A3D3EC" w14:textId="136FD1FC" w:rsidR="00875730" w:rsidRPr="000738C2" w:rsidRDefault="00875730" w:rsidP="3D6A4B44">
      <w:pPr>
        <w:pStyle w:val="Heading2"/>
        <w:rPr>
          <w:b/>
          <w:bCs/>
          <w:sz w:val="24"/>
        </w:rPr>
      </w:pPr>
    </w:p>
    <w:p w14:paraId="3D43A25F" w14:textId="77777777" w:rsidR="008E35C5" w:rsidRDefault="008E35C5" w:rsidP="3D6A4B44">
      <w:pPr>
        <w:spacing w:after="160" w:line="257" w:lineRule="auto"/>
        <w:jc w:val="center"/>
      </w:pPr>
    </w:p>
    <w:p w14:paraId="5EA1CD1C" w14:textId="77777777" w:rsidR="008E35C5" w:rsidRDefault="008E35C5" w:rsidP="3D6A4B44">
      <w:pPr>
        <w:spacing w:after="160" w:line="257" w:lineRule="auto"/>
        <w:jc w:val="center"/>
      </w:pPr>
    </w:p>
    <w:tbl>
      <w:tblPr>
        <w:tblStyle w:val="TableGrid"/>
        <w:tblW w:w="0" w:type="auto"/>
        <w:tblLook w:val="04A0" w:firstRow="1" w:lastRow="0" w:firstColumn="1" w:lastColumn="0" w:noHBand="0" w:noVBand="1"/>
      </w:tblPr>
      <w:tblGrid>
        <w:gridCol w:w="8640"/>
      </w:tblGrid>
      <w:tr w:rsidR="004008E6" w:rsidRPr="00C75A6D" w14:paraId="67EFE107" w14:textId="77777777" w:rsidTr="00EB2DC4">
        <w:tc>
          <w:tcPr>
            <w:tcW w:w="9350" w:type="dxa"/>
          </w:tcPr>
          <w:p w14:paraId="13D83181" w14:textId="77777777" w:rsidR="004008E6" w:rsidRPr="00C75A6D" w:rsidRDefault="004008E6">
            <w:pPr>
              <w:tabs>
                <w:tab w:val="right" w:pos="8640"/>
              </w:tabs>
              <w:rPr>
                <w:sz w:val="24"/>
                <w:szCs w:val="24"/>
              </w:rPr>
            </w:pPr>
            <w:r w:rsidRPr="00C75A6D">
              <w:rPr>
                <w:sz w:val="24"/>
                <w:szCs w:val="24"/>
              </w:rPr>
              <w:lastRenderedPageBreak/>
              <w:t>TABLE OF CONTENTS</w:t>
            </w:r>
            <w:r w:rsidRPr="00C75A6D">
              <w:tab/>
            </w:r>
            <w:r w:rsidRPr="00C75A6D">
              <w:rPr>
                <w:sz w:val="24"/>
                <w:szCs w:val="24"/>
              </w:rPr>
              <w:t>PAGE</w:t>
            </w:r>
          </w:p>
        </w:tc>
      </w:tr>
      <w:tr w:rsidR="004008E6" w:rsidRPr="00C75A6D" w14:paraId="1375D021" w14:textId="77777777" w:rsidTr="00EB2DC4">
        <w:tc>
          <w:tcPr>
            <w:tcW w:w="9350" w:type="dxa"/>
          </w:tcPr>
          <w:p w14:paraId="7898A819" w14:textId="77777777" w:rsidR="004008E6" w:rsidRPr="00C75A6D" w:rsidRDefault="004008E6">
            <w:pPr>
              <w:rPr>
                <w:sz w:val="24"/>
                <w:szCs w:val="24"/>
              </w:rPr>
            </w:pPr>
          </w:p>
        </w:tc>
      </w:tr>
      <w:tr w:rsidR="004008E6" w:rsidRPr="00C75A6D" w14:paraId="025D992A" w14:textId="77777777" w:rsidTr="00EB2DC4">
        <w:tc>
          <w:tcPr>
            <w:tcW w:w="9350" w:type="dxa"/>
          </w:tcPr>
          <w:p w14:paraId="29BE3E02"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rPr>
            </w:pPr>
            <w:r w:rsidRPr="00C75A6D">
              <w:rPr>
                <w:sz w:val="24"/>
                <w:szCs w:val="24"/>
              </w:rPr>
              <w:t>INTRODUCTION</w:t>
            </w:r>
            <w:r w:rsidRPr="00C75A6D">
              <w:tab/>
            </w:r>
            <w:r w:rsidRPr="00C75A6D">
              <w:rPr>
                <w:sz w:val="24"/>
                <w:szCs w:val="24"/>
              </w:rPr>
              <w:t xml:space="preserve">                                                                    </w:t>
            </w:r>
            <w:r w:rsidRPr="00C75A6D">
              <w:tab/>
            </w:r>
            <w:r w:rsidRPr="00C75A6D">
              <w:tab/>
            </w:r>
            <w:r w:rsidRPr="00C75A6D">
              <w:tab/>
            </w:r>
            <w:r w:rsidRPr="00C75A6D">
              <w:tab/>
            </w:r>
            <w:r w:rsidRPr="00C75A6D">
              <w:rPr>
                <w:sz w:val="24"/>
                <w:szCs w:val="24"/>
              </w:rPr>
              <w:t>3</w:t>
            </w:r>
          </w:p>
        </w:tc>
      </w:tr>
      <w:tr w:rsidR="004008E6" w:rsidRPr="00C75A6D" w14:paraId="5DB9F60A" w14:textId="77777777" w:rsidTr="00EB2DC4">
        <w:tc>
          <w:tcPr>
            <w:tcW w:w="9350" w:type="dxa"/>
          </w:tcPr>
          <w:p w14:paraId="5BC989D7" w14:textId="77777777" w:rsidR="004008E6" w:rsidRPr="00C75A6D" w:rsidRDefault="004008E6">
            <w:pPr>
              <w:rPr>
                <w:sz w:val="24"/>
                <w:szCs w:val="24"/>
              </w:rPr>
            </w:pPr>
          </w:p>
        </w:tc>
      </w:tr>
      <w:tr w:rsidR="004008E6" w:rsidRPr="00C75A6D" w14:paraId="00951BCF" w14:textId="77777777" w:rsidTr="00EB2DC4">
        <w:tc>
          <w:tcPr>
            <w:tcW w:w="9350" w:type="dxa"/>
          </w:tcPr>
          <w:p w14:paraId="4220D4EB"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rPr>
            </w:pPr>
            <w:r w:rsidRPr="00C75A6D">
              <w:rPr>
                <w:sz w:val="24"/>
                <w:szCs w:val="24"/>
              </w:rPr>
              <w:t>STORMWATER POLLUTION PREVENTION TEAM</w:t>
            </w:r>
            <w:r w:rsidRPr="00C75A6D">
              <w:tab/>
            </w:r>
            <w:r w:rsidRPr="00C75A6D">
              <w:tab/>
            </w:r>
            <w:r w:rsidRPr="00C75A6D">
              <w:tab/>
            </w:r>
            <w:r w:rsidRPr="00C75A6D">
              <w:rPr>
                <w:sz w:val="24"/>
                <w:szCs w:val="24"/>
              </w:rPr>
              <w:t xml:space="preserve">            </w:t>
            </w:r>
            <w:r w:rsidRPr="00C75A6D">
              <w:tab/>
            </w:r>
            <w:r w:rsidRPr="00C75A6D">
              <w:rPr>
                <w:sz w:val="24"/>
                <w:szCs w:val="24"/>
              </w:rPr>
              <w:t>4</w:t>
            </w:r>
          </w:p>
        </w:tc>
      </w:tr>
      <w:tr w:rsidR="004008E6" w:rsidRPr="00C75A6D" w14:paraId="250978A7" w14:textId="77777777" w:rsidTr="00EB2DC4">
        <w:tc>
          <w:tcPr>
            <w:tcW w:w="9350" w:type="dxa"/>
          </w:tcPr>
          <w:p w14:paraId="73587EE8" w14:textId="77777777" w:rsidR="004008E6" w:rsidRPr="00C75A6D" w:rsidRDefault="004008E6">
            <w:pPr>
              <w:rPr>
                <w:sz w:val="24"/>
                <w:szCs w:val="24"/>
              </w:rPr>
            </w:pPr>
          </w:p>
        </w:tc>
      </w:tr>
      <w:tr w:rsidR="004008E6" w:rsidRPr="00C75A6D" w14:paraId="305AEE36" w14:textId="77777777" w:rsidTr="00EB2DC4">
        <w:tc>
          <w:tcPr>
            <w:tcW w:w="9350" w:type="dxa"/>
          </w:tcPr>
          <w:p w14:paraId="7766731C"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4"/>
                <w:szCs w:val="24"/>
              </w:rPr>
            </w:pPr>
            <w:r w:rsidRPr="00C75A6D">
              <w:rPr>
                <w:sz w:val="24"/>
                <w:szCs w:val="24"/>
              </w:rPr>
              <w:t>PUBLIC EDUCATION PROGRAM (MCM 1)</w:t>
            </w:r>
            <w:r w:rsidRPr="00C75A6D">
              <w:tab/>
            </w:r>
            <w:r w:rsidRPr="00C75A6D">
              <w:tab/>
            </w:r>
            <w:r w:rsidRPr="00C75A6D">
              <w:tab/>
            </w:r>
            <w:r w:rsidRPr="00C75A6D">
              <w:tab/>
            </w:r>
            <w:r w:rsidRPr="00C75A6D">
              <w:tab/>
            </w:r>
            <w:r w:rsidRPr="00C75A6D">
              <w:rPr>
                <w:sz w:val="24"/>
                <w:szCs w:val="24"/>
              </w:rPr>
              <w:t>5</w:t>
            </w:r>
          </w:p>
        </w:tc>
      </w:tr>
      <w:tr w:rsidR="004008E6" w:rsidRPr="00C75A6D" w14:paraId="37085748" w14:textId="77777777" w:rsidTr="00EB2DC4">
        <w:tc>
          <w:tcPr>
            <w:tcW w:w="9350" w:type="dxa"/>
          </w:tcPr>
          <w:p w14:paraId="2B715CF8" w14:textId="77777777" w:rsidR="004008E6" w:rsidRPr="00C75A6D" w:rsidRDefault="004008E6">
            <w:pPr>
              <w:rPr>
                <w:sz w:val="24"/>
                <w:szCs w:val="24"/>
              </w:rPr>
            </w:pPr>
          </w:p>
        </w:tc>
      </w:tr>
      <w:tr w:rsidR="004008E6" w:rsidRPr="00C75A6D" w14:paraId="3BEACC80" w14:textId="77777777" w:rsidTr="00EB2DC4">
        <w:tc>
          <w:tcPr>
            <w:tcW w:w="9350" w:type="dxa"/>
          </w:tcPr>
          <w:p w14:paraId="5609400B"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4"/>
                <w:szCs w:val="24"/>
              </w:rPr>
            </w:pPr>
            <w:r w:rsidRPr="00C75A6D">
              <w:rPr>
                <w:sz w:val="24"/>
                <w:szCs w:val="24"/>
              </w:rPr>
              <w:t>PUBLIC PARTICIPATION PROGRAM (MCM 2)</w:t>
            </w:r>
            <w:r w:rsidRPr="00C75A6D">
              <w:tab/>
            </w:r>
            <w:r w:rsidRPr="00C75A6D">
              <w:tab/>
            </w:r>
            <w:r w:rsidRPr="00C75A6D">
              <w:tab/>
            </w:r>
            <w:r w:rsidRPr="00C75A6D">
              <w:tab/>
            </w:r>
            <w:r w:rsidRPr="00C75A6D">
              <w:tab/>
            </w:r>
            <w:r w:rsidRPr="00C75A6D">
              <w:rPr>
                <w:sz w:val="24"/>
                <w:szCs w:val="24"/>
              </w:rPr>
              <w:t>7</w:t>
            </w:r>
          </w:p>
        </w:tc>
      </w:tr>
      <w:tr w:rsidR="004008E6" w:rsidRPr="00C75A6D" w14:paraId="4BEC116B" w14:textId="77777777" w:rsidTr="00EB2DC4">
        <w:tc>
          <w:tcPr>
            <w:tcW w:w="9350" w:type="dxa"/>
          </w:tcPr>
          <w:p w14:paraId="39B4108F" w14:textId="77777777" w:rsidR="004008E6" w:rsidRPr="00C75A6D" w:rsidRDefault="004008E6">
            <w:pPr>
              <w:rPr>
                <w:sz w:val="24"/>
                <w:szCs w:val="24"/>
              </w:rPr>
            </w:pPr>
          </w:p>
        </w:tc>
      </w:tr>
      <w:tr w:rsidR="004008E6" w:rsidRPr="00C75A6D" w14:paraId="541833C5" w14:textId="77777777" w:rsidTr="00EB2DC4">
        <w:tc>
          <w:tcPr>
            <w:tcW w:w="9350" w:type="dxa"/>
          </w:tcPr>
          <w:p w14:paraId="3A651D0C"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4"/>
                <w:szCs w:val="24"/>
              </w:rPr>
            </w:pPr>
            <w:r w:rsidRPr="00C75A6D">
              <w:rPr>
                <w:sz w:val="24"/>
                <w:szCs w:val="24"/>
              </w:rPr>
              <w:t>ILLICIT DISCHARGE CONTROL PROGRAM (MCM 3)</w:t>
            </w:r>
            <w:r w:rsidRPr="00C75A6D">
              <w:tab/>
            </w:r>
            <w:r w:rsidRPr="00C75A6D">
              <w:tab/>
            </w:r>
            <w:r w:rsidRPr="00C75A6D">
              <w:tab/>
            </w:r>
            <w:r w:rsidRPr="00C75A6D">
              <w:rPr>
                <w:sz w:val="24"/>
                <w:szCs w:val="24"/>
              </w:rPr>
              <w:t xml:space="preserve">            </w:t>
            </w:r>
            <w:r w:rsidRPr="00C75A6D">
              <w:tab/>
            </w:r>
            <w:r w:rsidRPr="00C75A6D">
              <w:rPr>
                <w:sz w:val="24"/>
                <w:szCs w:val="24"/>
              </w:rPr>
              <w:t>10</w:t>
            </w:r>
          </w:p>
        </w:tc>
      </w:tr>
      <w:tr w:rsidR="004008E6" w:rsidRPr="00C75A6D" w14:paraId="347E7E40" w14:textId="77777777" w:rsidTr="00EB2DC4">
        <w:tc>
          <w:tcPr>
            <w:tcW w:w="9350" w:type="dxa"/>
          </w:tcPr>
          <w:p w14:paraId="3F86E150" w14:textId="77777777" w:rsidR="004008E6" w:rsidRPr="00C75A6D" w:rsidRDefault="004008E6">
            <w:pPr>
              <w:rPr>
                <w:sz w:val="24"/>
                <w:szCs w:val="24"/>
              </w:rPr>
            </w:pPr>
          </w:p>
        </w:tc>
      </w:tr>
      <w:tr w:rsidR="004008E6" w:rsidRPr="00C75A6D" w14:paraId="5F43ADD7" w14:textId="77777777" w:rsidTr="00EB2DC4">
        <w:tc>
          <w:tcPr>
            <w:tcW w:w="9350" w:type="dxa"/>
          </w:tcPr>
          <w:p w14:paraId="73BE1BF6"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4"/>
                <w:szCs w:val="24"/>
              </w:rPr>
            </w:pPr>
            <w:r w:rsidRPr="00C75A6D">
              <w:rPr>
                <w:sz w:val="24"/>
                <w:szCs w:val="24"/>
              </w:rPr>
              <w:t>CONTRUCTION RUN-OFF CONTROL PROGRAM (MCM 4)</w:t>
            </w:r>
            <w:r w:rsidRPr="00C75A6D">
              <w:tab/>
            </w:r>
            <w:r w:rsidRPr="00C75A6D">
              <w:tab/>
            </w:r>
            <w:r w:rsidRPr="00C75A6D">
              <w:tab/>
            </w:r>
            <w:r w:rsidRPr="00C75A6D">
              <w:rPr>
                <w:sz w:val="24"/>
                <w:szCs w:val="24"/>
              </w:rPr>
              <w:t>13</w:t>
            </w:r>
          </w:p>
        </w:tc>
      </w:tr>
      <w:tr w:rsidR="004008E6" w:rsidRPr="00C75A6D" w14:paraId="05F9DDA7" w14:textId="77777777" w:rsidTr="00EB2DC4">
        <w:tc>
          <w:tcPr>
            <w:tcW w:w="9350" w:type="dxa"/>
          </w:tcPr>
          <w:p w14:paraId="42710C83" w14:textId="77777777" w:rsidR="004008E6" w:rsidRPr="00C75A6D" w:rsidRDefault="004008E6">
            <w:pPr>
              <w:rPr>
                <w:sz w:val="24"/>
                <w:szCs w:val="24"/>
              </w:rPr>
            </w:pPr>
          </w:p>
        </w:tc>
      </w:tr>
      <w:tr w:rsidR="004008E6" w:rsidRPr="00C75A6D" w14:paraId="1CF13D2B" w14:textId="77777777" w:rsidTr="00EB2DC4">
        <w:tc>
          <w:tcPr>
            <w:tcW w:w="9350" w:type="dxa"/>
          </w:tcPr>
          <w:p w14:paraId="5DB8FDE6"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4"/>
                <w:szCs w:val="24"/>
              </w:rPr>
            </w:pPr>
            <w:r w:rsidRPr="00C75A6D">
              <w:rPr>
                <w:sz w:val="24"/>
                <w:szCs w:val="24"/>
              </w:rPr>
              <w:t xml:space="preserve">POST-CONTRUCTION RUN-OFF CONTROL PROGRAM (MCM 5)         </w:t>
            </w:r>
            <w:r w:rsidRPr="00C75A6D">
              <w:tab/>
            </w:r>
            <w:r w:rsidRPr="00C75A6D">
              <w:rPr>
                <w:sz w:val="24"/>
                <w:szCs w:val="24"/>
              </w:rPr>
              <w:t>15</w:t>
            </w:r>
          </w:p>
        </w:tc>
      </w:tr>
      <w:tr w:rsidR="004008E6" w:rsidRPr="00C75A6D" w14:paraId="21E04522" w14:textId="77777777" w:rsidTr="00EB2DC4">
        <w:tc>
          <w:tcPr>
            <w:tcW w:w="9350" w:type="dxa"/>
          </w:tcPr>
          <w:p w14:paraId="6DC46193" w14:textId="77777777" w:rsidR="004008E6" w:rsidRPr="00C75A6D" w:rsidRDefault="004008E6">
            <w:pPr>
              <w:rPr>
                <w:sz w:val="24"/>
                <w:szCs w:val="24"/>
              </w:rPr>
            </w:pPr>
          </w:p>
        </w:tc>
      </w:tr>
      <w:tr w:rsidR="004008E6" w:rsidRPr="00C75A6D" w14:paraId="3C287E8D" w14:textId="77777777" w:rsidTr="00EB2DC4">
        <w:tc>
          <w:tcPr>
            <w:tcW w:w="9350" w:type="dxa"/>
          </w:tcPr>
          <w:p w14:paraId="33C8DF3A" w14:textId="77777777" w:rsidR="004008E6" w:rsidRPr="00C75A6D" w:rsidRDefault="004008E6">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4"/>
                <w:szCs w:val="24"/>
              </w:rPr>
            </w:pPr>
            <w:r w:rsidRPr="00C75A6D">
              <w:rPr>
                <w:sz w:val="24"/>
                <w:szCs w:val="24"/>
              </w:rPr>
              <w:t>GOOD HOUSEKEEPING PROGRAM (MCM 6)</w:t>
            </w:r>
            <w:r w:rsidRPr="00C75A6D">
              <w:tab/>
            </w:r>
            <w:r w:rsidRPr="00C75A6D">
              <w:tab/>
            </w:r>
            <w:r w:rsidRPr="00C75A6D">
              <w:tab/>
            </w:r>
            <w:r w:rsidRPr="00C75A6D">
              <w:tab/>
            </w:r>
            <w:r w:rsidRPr="00C75A6D">
              <w:tab/>
            </w:r>
            <w:r w:rsidRPr="00C75A6D">
              <w:rPr>
                <w:sz w:val="24"/>
                <w:szCs w:val="24"/>
              </w:rPr>
              <w:t>17</w:t>
            </w:r>
          </w:p>
        </w:tc>
      </w:tr>
      <w:tr w:rsidR="004008E6" w:rsidRPr="00C75A6D" w14:paraId="21E5323B" w14:textId="77777777" w:rsidTr="00EB2DC4">
        <w:tc>
          <w:tcPr>
            <w:tcW w:w="9350" w:type="dxa"/>
          </w:tcPr>
          <w:p w14:paraId="788BAFD3" w14:textId="77777777" w:rsidR="004008E6" w:rsidRPr="00C75A6D" w:rsidRDefault="004008E6">
            <w:pPr>
              <w:rPr>
                <w:sz w:val="24"/>
                <w:szCs w:val="24"/>
              </w:rPr>
            </w:pPr>
          </w:p>
        </w:tc>
      </w:tr>
      <w:tr w:rsidR="004008E6" w:rsidRPr="00C75A6D" w14:paraId="495C7247" w14:textId="77777777" w:rsidTr="00EB2DC4">
        <w:tc>
          <w:tcPr>
            <w:tcW w:w="9350" w:type="dxa"/>
          </w:tcPr>
          <w:p w14:paraId="70C4CF95" w14:textId="77777777" w:rsidR="004008E6" w:rsidRPr="00C75A6D" w:rsidRDefault="004008E6">
            <w:pPr>
              <w:tabs>
                <w:tab w:val="right" w:pos="8640"/>
              </w:tabs>
              <w:rPr>
                <w:sz w:val="24"/>
                <w:szCs w:val="24"/>
              </w:rPr>
            </w:pPr>
            <w:r w:rsidRPr="00C75A6D">
              <w:rPr>
                <w:sz w:val="24"/>
                <w:szCs w:val="24"/>
              </w:rPr>
              <w:t>SWPPP REVIEW AND UPDATES</w:t>
            </w:r>
            <w:r w:rsidRPr="00C75A6D">
              <w:tab/>
            </w:r>
            <w:r w:rsidRPr="00C75A6D">
              <w:rPr>
                <w:sz w:val="24"/>
                <w:szCs w:val="24"/>
              </w:rPr>
              <w:t>21</w:t>
            </w:r>
          </w:p>
        </w:tc>
      </w:tr>
      <w:tr w:rsidR="004008E6" w:rsidRPr="00C75A6D" w14:paraId="558B1413" w14:textId="77777777" w:rsidTr="00EB2DC4">
        <w:tc>
          <w:tcPr>
            <w:tcW w:w="9350" w:type="dxa"/>
          </w:tcPr>
          <w:p w14:paraId="7A98DE0A" w14:textId="77777777" w:rsidR="004008E6" w:rsidRPr="00C75A6D" w:rsidRDefault="004008E6">
            <w:pPr>
              <w:rPr>
                <w:sz w:val="24"/>
                <w:szCs w:val="24"/>
              </w:rPr>
            </w:pPr>
          </w:p>
        </w:tc>
      </w:tr>
      <w:tr w:rsidR="004008E6" w:rsidRPr="00C75A6D" w14:paraId="0C83F78E" w14:textId="77777777" w:rsidTr="00EB2DC4">
        <w:tc>
          <w:tcPr>
            <w:tcW w:w="9350" w:type="dxa"/>
          </w:tcPr>
          <w:p w14:paraId="538E1337" w14:textId="77777777" w:rsidR="004008E6" w:rsidRPr="00C75A6D" w:rsidRDefault="004008E6">
            <w:pPr>
              <w:tabs>
                <w:tab w:val="left" w:pos="720"/>
                <w:tab w:val="left" w:pos="1440"/>
                <w:tab w:val="left" w:pos="2160"/>
                <w:tab w:val="left" w:pos="2880"/>
                <w:tab w:val="left" w:pos="3600"/>
                <w:tab w:val="left" w:pos="4320"/>
                <w:tab w:val="left" w:pos="5040"/>
                <w:tab w:val="right" w:pos="8640"/>
              </w:tabs>
              <w:rPr>
                <w:sz w:val="24"/>
                <w:szCs w:val="24"/>
              </w:rPr>
            </w:pPr>
            <w:r w:rsidRPr="00C75A6D">
              <w:rPr>
                <w:sz w:val="24"/>
                <w:szCs w:val="24"/>
              </w:rPr>
              <w:t xml:space="preserve">APPENDICES </w:t>
            </w:r>
            <w:r w:rsidRPr="00C75A6D">
              <w:tab/>
            </w:r>
            <w:r w:rsidRPr="00C75A6D">
              <w:rPr>
                <w:sz w:val="24"/>
                <w:szCs w:val="24"/>
              </w:rPr>
              <w:t xml:space="preserve">                                                </w:t>
            </w:r>
            <w:r w:rsidRPr="00C75A6D">
              <w:tab/>
            </w:r>
            <w:r w:rsidRPr="00C75A6D">
              <w:rPr>
                <w:sz w:val="24"/>
                <w:szCs w:val="24"/>
              </w:rPr>
              <w:t>22</w:t>
            </w:r>
          </w:p>
        </w:tc>
      </w:tr>
    </w:tbl>
    <w:p w14:paraId="0D0B940D" w14:textId="5B68BE1F" w:rsidR="00875730" w:rsidRPr="008E35C5" w:rsidRDefault="00875730">
      <w:pPr>
        <w:rPr>
          <w:sz w:val="22"/>
          <w:szCs w:val="22"/>
        </w:rPr>
      </w:pPr>
    </w:p>
    <w:p w14:paraId="0E27B00A" w14:textId="77777777" w:rsidR="00875730" w:rsidRPr="000738C2" w:rsidRDefault="00875730"/>
    <w:p w14:paraId="60061E4C" w14:textId="77777777" w:rsidR="00875730" w:rsidRPr="000738C2" w:rsidRDefault="00875730"/>
    <w:p w14:paraId="62486C05" w14:textId="77777777" w:rsidR="00875730" w:rsidRPr="000738C2" w:rsidRDefault="00875730">
      <w:pPr>
        <w:jc w:val="center"/>
        <w:rPr>
          <w:sz w:val="40"/>
          <w:szCs w:val="40"/>
        </w:rPr>
      </w:pPr>
    </w:p>
    <w:p w14:paraId="4101652C" w14:textId="77777777" w:rsidR="00875730" w:rsidRPr="000738C2" w:rsidRDefault="00875730">
      <w:pPr>
        <w:jc w:val="center"/>
        <w:rPr>
          <w:b/>
          <w:bCs/>
          <w:sz w:val="40"/>
          <w:szCs w:val="40"/>
        </w:rPr>
      </w:pPr>
    </w:p>
    <w:p w14:paraId="4B99056E" w14:textId="77777777" w:rsidR="00875730" w:rsidRPr="000738C2" w:rsidRDefault="00875730">
      <w:pPr>
        <w:jc w:val="center"/>
        <w:rPr>
          <w:b/>
          <w:bCs/>
          <w:sz w:val="40"/>
          <w:szCs w:val="40"/>
        </w:rPr>
      </w:pPr>
    </w:p>
    <w:p w14:paraId="093603D9" w14:textId="41315E1F" w:rsidR="71EA1DFA" w:rsidRDefault="71EA1DFA" w:rsidP="71EA1DFA">
      <w:pPr>
        <w:jc w:val="center"/>
        <w:rPr>
          <w:b/>
          <w:bCs/>
          <w:sz w:val="40"/>
          <w:szCs w:val="40"/>
        </w:rPr>
      </w:pPr>
    </w:p>
    <w:p w14:paraId="39559757" w14:textId="7AA17E5F" w:rsidR="71EA1DFA" w:rsidRDefault="71EA1DFA" w:rsidP="71EA1DFA">
      <w:pPr>
        <w:jc w:val="center"/>
        <w:rPr>
          <w:b/>
          <w:bCs/>
          <w:sz w:val="40"/>
          <w:szCs w:val="40"/>
        </w:rPr>
      </w:pPr>
    </w:p>
    <w:p w14:paraId="460CC28B" w14:textId="1CF3A450" w:rsidR="71EA1DFA" w:rsidRDefault="71EA1DFA" w:rsidP="71EA1DFA">
      <w:pPr>
        <w:jc w:val="center"/>
        <w:rPr>
          <w:b/>
          <w:bCs/>
          <w:sz w:val="40"/>
          <w:szCs w:val="40"/>
        </w:rPr>
      </w:pPr>
    </w:p>
    <w:p w14:paraId="1299C43A" w14:textId="77777777" w:rsidR="00875730" w:rsidRPr="000738C2" w:rsidRDefault="00875730">
      <w:pPr>
        <w:jc w:val="center"/>
        <w:rPr>
          <w:b/>
          <w:bCs/>
          <w:sz w:val="40"/>
          <w:szCs w:val="40"/>
        </w:rPr>
      </w:pPr>
    </w:p>
    <w:p w14:paraId="557EB67A" w14:textId="77777777" w:rsidR="00225C87" w:rsidRDefault="00225C87" w:rsidP="71EA1DFA">
      <w:pPr>
        <w:spacing w:line="360" w:lineRule="auto"/>
        <w:jc w:val="center"/>
        <w:rPr>
          <w:b/>
          <w:bCs/>
          <w:caps/>
          <w:sz w:val="24"/>
          <w:szCs w:val="24"/>
        </w:rPr>
      </w:pPr>
    </w:p>
    <w:p w14:paraId="4DCF6700" w14:textId="77777777" w:rsidR="00225C87" w:rsidRDefault="00225C87" w:rsidP="71EA1DFA">
      <w:pPr>
        <w:spacing w:line="360" w:lineRule="auto"/>
        <w:jc w:val="center"/>
        <w:rPr>
          <w:b/>
          <w:bCs/>
          <w:caps/>
          <w:sz w:val="24"/>
          <w:szCs w:val="24"/>
        </w:rPr>
      </w:pPr>
    </w:p>
    <w:p w14:paraId="2BA59C8F" w14:textId="0B2F79F3" w:rsidR="0012593A" w:rsidRPr="0012593A" w:rsidRDefault="0012593A" w:rsidP="6A62749B">
      <w:pPr>
        <w:widowControl w:val="0"/>
        <w:autoSpaceDE w:val="0"/>
        <w:autoSpaceDN w:val="0"/>
        <w:adjustRightInd w:val="0"/>
        <w:spacing w:line="360" w:lineRule="auto"/>
        <w:jc w:val="center"/>
        <w:rPr>
          <w:b/>
          <w:bCs/>
          <w:sz w:val="24"/>
          <w:szCs w:val="24"/>
        </w:rPr>
      </w:pPr>
      <w:r w:rsidRPr="6A62749B">
        <w:rPr>
          <w:b/>
          <w:bCs/>
          <w:sz w:val="24"/>
          <w:szCs w:val="24"/>
        </w:rPr>
        <w:t>STORMWATER POLLUTION PREVENTION P</w:t>
      </w:r>
      <w:r w:rsidR="00E704FF" w:rsidRPr="6A62749B">
        <w:rPr>
          <w:b/>
          <w:bCs/>
          <w:sz w:val="24"/>
          <w:szCs w:val="24"/>
        </w:rPr>
        <w:t>LAN</w:t>
      </w:r>
    </w:p>
    <w:p w14:paraId="0B73DB4A" w14:textId="73339A65" w:rsidR="0012593A" w:rsidRPr="0012593A" w:rsidRDefault="0012593A" w:rsidP="0012593A">
      <w:pPr>
        <w:widowControl w:val="0"/>
        <w:autoSpaceDE w:val="0"/>
        <w:autoSpaceDN w:val="0"/>
        <w:adjustRightInd w:val="0"/>
        <w:jc w:val="center"/>
        <w:rPr>
          <w:b/>
          <w:bCs/>
          <w:sz w:val="24"/>
          <w:szCs w:val="24"/>
        </w:rPr>
      </w:pPr>
      <w:r>
        <w:rPr>
          <w:b/>
          <w:bCs/>
          <w:sz w:val="24"/>
          <w:szCs w:val="24"/>
        </w:rPr>
        <w:t>Minnesota State University Moorhead</w:t>
      </w:r>
    </w:p>
    <w:p w14:paraId="76B06857" w14:textId="7637E0B4" w:rsidR="0012593A" w:rsidRPr="0012593A" w:rsidRDefault="0012593A" w:rsidP="0012593A">
      <w:pPr>
        <w:widowControl w:val="0"/>
        <w:autoSpaceDE w:val="0"/>
        <w:autoSpaceDN w:val="0"/>
        <w:adjustRightInd w:val="0"/>
        <w:jc w:val="center"/>
        <w:rPr>
          <w:b/>
          <w:bCs/>
          <w:sz w:val="24"/>
          <w:szCs w:val="24"/>
        </w:rPr>
      </w:pPr>
      <w:r>
        <w:rPr>
          <w:b/>
          <w:bCs/>
          <w:sz w:val="24"/>
          <w:szCs w:val="24"/>
        </w:rPr>
        <w:t>Moorhead</w:t>
      </w:r>
      <w:r w:rsidRPr="0012593A">
        <w:rPr>
          <w:b/>
          <w:bCs/>
          <w:sz w:val="24"/>
          <w:szCs w:val="24"/>
        </w:rPr>
        <w:t xml:space="preserve">, </w:t>
      </w:r>
      <w:r w:rsidR="00F82907">
        <w:rPr>
          <w:b/>
          <w:bCs/>
          <w:sz w:val="24"/>
          <w:szCs w:val="24"/>
        </w:rPr>
        <w:t>Minnesota</w:t>
      </w:r>
    </w:p>
    <w:p w14:paraId="4FC41392" w14:textId="77777777" w:rsidR="00225C87" w:rsidRDefault="00225C87" w:rsidP="00225C87">
      <w:pPr>
        <w:spacing w:line="360" w:lineRule="auto"/>
        <w:rPr>
          <w:b/>
          <w:bCs/>
          <w:caps/>
          <w:sz w:val="24"/>
          <w:szCs w:val="24"/>
        </w:rPr>
      </w:pPr>
    </w:p>
    <w:p w14:paraId="67B70C3B" w14:textId="25391343" w:rsidR="146B3696" w:rsidRDefault="146B3696" w:rsidP="00225C87">
      <w:pPr>
        <w:spacing w:line="360" w:lineRule="auto"/>
      </w:pPr>
      <w:r w:rsidRPr="71EA1DFA">
        <w:rPr>
          <w:b/>
          <w:bCs/>
          <w:caps/>
          <w:sz w:val="24"/>
          <w:szCs w:val="24"/>
        </w:rPr>
        <w:t>INTRODUCTION</w:t>
      </w:r>
    </w:p>
    <w:p w14:paraId="7213A4CD" w14:textId="19A4B441" w:rsidR="146B3696" w:rsidRDefault="146B3696" w:rsidP="0012593A">
      <w:pPr>
        <w:spacing w:line="360" w:lineRule="auto"/>
      </w:pPr>
      <w:r w:rsidRPr="71EA1DFA">
        <w:rPr>
          <w:b/>
          <w:bCs/>
          <w:sz w:val="24"/>
          <w:szCs w:val="24"/>
        </w:rPr>
        <w:t>Purpose and Scope</w:t>
      </w:r>
    </w:p>
    <w:p w14:paraId="1C52DFF8" w14:textId="38AEC5DD" w:rsidR="146B3696" w:rsidRDefault="146B3696" w:rsidP="71EA1DFA">
      <w:pPr>
        <w:spacing w:line="276" w:lineRule="auto"/>
        <w:jc w:val="both"/>
      </w:pPr>
      <w:r w:rsidRPr="71EA1DFA">
        <w:rPr>
          <w:sz w:val="24"/>
          <w:szCs w:val="24"/>
        </w:rPr>
        <w:lastRenderedPageBreak/>
        <w:t>Minnesota Rules Chapter 7090.1000 (MR 7090) defines municipal stormwater separate storm sewer systems (MS4s) required to be covered under the Minnesota Pollution Control Agency’s (MPCA) 2020 General Permit MNR 040000.  MR 7090 defines colleges</w:t>
      </w:r>
      <w:r w:rsidR="00B750E3">
        <w:rPr>
          <w:sz w:val="24"/>
          <w:szCs w:val="24"/>
        </w:rPr>
        <w:t xml:space="preserve"> and universities</w:t>
      </w:r>
      <w:r w:rsidRPr="71EA1DFA">
        <w:rPr>
          <w:sz w:val="24"/>
          <w:szCs w:val="24"/>
        </w:rPr>
        <w:t xml:space="preserve"> with average daily user populations of 1,000 or more as MS4s.  Therefore, Minnesota State University Moorhead is eligible to be covered under MNR 040000.</w:t>
      </w:r>
    </w:p>
    <w:p w14:paraId="7C766E58" w14:textId="2584B672" w:rsidR="146B3696" w:rsidRDefault="146B3696" w:rsidP="71EA1DFA">
      <w:pPr>
        <w:spacing w:line="276" w:lineRule="auto"/>
        <w:jc w:val="both"/>
      </w:pPr>
      <w:r w:rsidRPr="71EA1DFA">
        <w:rPr>
          <w:sz w:val="24"/>
          <w:szCs w:val="24"/>
        </w:rPr>
        <w:t xml:space="preserve"> </w:t>
      </w:r>
    </w:p>
    <w:p w14:paraId="72DDF4E7" w14:textId="071693B2" w:rsidR="146B3696" w:rsidRDefault="146B3696" w:rsidP="71EA1DFA">
      <w:pPr>
        <w:spacing w:line="276" w:lineRule="auto"/>
        <w:jc w:val="both"/>
      </w:pPr>
      <w:r w:rsidRPr="71EA1DFA">
        <w:rPr>
          <w:sz w:val="24"/>
          <w:szCs w:val="24"/>
        </w:rPr>
        <w:t>This document serves as the</w:t>
      </w:r>
      <w:r w:rsidR="00D967E7">
        <w:rPr>
          <w:sz w:val="24"/>
          <w:szCs w:val="24"/>
        </w:rPr>
        <w:t xml:space="preserve"> </w:t>
      </w:r>
      <w:r w:rsidR="00B750E3">
        <w:rPr>
          <w:sz w:val="24"/>
          <w:szCs w:val="24"/>
        </w:rPr>
        <w:t>University’s</w:t>
      </w:r>
      <w:r w:rsidRPr="71EA1DFA">
        <w:rPr>
          <w:sz w:val="24"/>
          <w:szCs w:val="24"/>
        </w:rPr>
        <w:t xml:space="preserve"> written Storm Water Pollution Prevention </w:t>
      </w:r>
      <w:r w:rsidR="00E577EE">
        <w:rPr>
          <w:sz w:val="24"/>
          <w:szCs w:val="24"/>
        </w:rPr>
        <w:t>Plan</w:t>
      </w:r>
      <w:r w:rsidRPr="71EA1DFA">
        <w:rPr>
          <w:sz w:val="24"/>
          <w:szCs w:val="24"/>
        </w:rPr>
        <w:t xml:space="preserve"> (SWPPP) required under Section 13 of MNR 040000.  This SWPPP presents a discussion of, and provides helpful tools/information for applicable waste load allocations, required stormwater management system mapping, annual reporting and record keeping, and the following minimum control measures (MCMs):</w:t>
      </w:r>
    </w:p>
    <w:p w14:paraId="7F11440C" w14:textId="37DE3023" w:rsidR="146B3696" w:rsidRDefault="146B3696" w:rsidP="71EA1DFA">
      <w:pPr>
        <w:pStyle w:val="ListParagraph"/>
        <w:numPr>
          <w:ilvl w:val="0"/>
          <w:numId w:val="1"/>
        </w:numPr>
        <w:spacing w:line="276" w:lineRule="auto"/>
        <w:jc w:val="both"/>
        <w:rPr>
          <w:sz w:val="24"/>
          <w:szCs w:val="24"/>
        </w:rPr>
      </w:pPr>
      <w:r w:rsidRPr="71EA1DFA">
        <w:rPr>
          <w:sz w:val="24"/>
          <w:szCs w:val="24"/>
        </w:rPr>
        <w:t>MCM 1 – Public Education and Outreach,</w:t>
      </w:r>
    </w:p>
    <w:p w14:paraId="67EC3229" w14:textId="22903B03" w:rsidR="146B3696" w:rsidRDefault="146B3696" w:rsidP="71EA1DFA">
      <w:pPr>
        <w:pStyle w:val="ListParagraph"/>
        <w:numPr>
          <w:ilvl w:val="0"/>
          <w:numId w:val="1"/>
        </w:numPr>
        <w:spacing w:line="276" w:lineRule="auto"/>
        <w:jc w:val="both"/>
        <w:rPr>
          <w:sz w:val="24"/>
          <w:szCs w:val="24"/>
        </w:rPr>
      </w:pPr>
      <w:r w:rsidRPr="71EA1DFA">
        <w:rPr>
          <w:sz w:val="24"/>
          <w:szCs w:val="24"/>
        </w:rPr>
        <w:t>MCM 2 – Public Participation and Involvement,</w:t>
      </w:r>
    </w:p>
    <w:p w14:paraId="3074A65A" w14:textId="0889FEF5" w:rsidR="146B3696" w:rsidRDefault="146B3696" w:rsidP="71EA1DFA">
      <w:pPr>
        <w:pStyle w:val="ListParagraph"/>
        <w:numPr>
          <w:ilvl w:val="0"/>
          <w:numId w:val="1"/>
        </w:numPr>
        <w:spacing w:line="276" w:lineRule="auto"/>
        <w:jc w:val="both"/>
        <w:rPr>
          <w:sz w:val="24"/>
          <w:szCs w:val="24"/>
        </w:rPr>
      </w:pPr>
      <w:r w:rsidRPr="71EA1DFA">
        <w:rPr>
          <w:sz w:val="24"/>
          <w:szCs w:val="24"/>
        </w:rPr>
        <w:t>MCM 3 – Illicit Discharge Detection and Elimination,</w:t>
      </w:r>
    </w:p>
    <w:p w14:paraId="5179D8AC" w14:textId="3D13DF52" w:rsidR="146B3696" w:rsidRDefault="146B3696" w:rsidP="71EA1DFA">
      <w:pPr>
        <w:pStyle w:val="ListParagraph"/>
        <w:numPr>
          <w:ilvl w:val="0"/>
          <w:numId w:val="1"/>
        </w:numPr>
        <w:spacing w:line="276" w:lineRule="auto"/>
        <w:jc w:val="both"/>
        <w:rPr>
          <w:sz w:val="24"/>
          <w:szCs w:val="24"/>
        </w:rPr>
      </w:pPr>
      <w:r w:rsidRPr="71EA1DFA">
        <w:rPr>
          <w:sz w:val="24"/>
          <w:szCs w:val="24"/>
        </w:rPr>
        <w:t>MCM 4 – Construction Site Stormwater Runoff Control,</w:t>
      </w:r>
    </w:p>
    <w:p w14:paraId="5C5CE21D" w14:textId="542A0985" w:rsidR="146B3696" w:rsidRDefault="146B3696" w:rsidP="71EA1DFA">
      <w:pPr>
        <w:pStyle w:val="ListParagraph"/>
        <w:numPr>
          <w:ilvl w:val="0"/>
          <w:numId w:val="1"/>
        </w:numPr>
        <w:spacing w:line="276" w:lineRule="auto"/>
        <w:jc w:val="both"/>
        <w:rPr>
          <w:sz w:val="24"/>
          <w:szCs w:val="24"/>
        </w:rPr>
      </w:pPr>
      <w:r w:rsidRPr="71EA1DFA">
        <w:rPr>
          <w:sz w:val="24"/>
          <w:szCs w:val="24"/>
        </w:rPr>
        <w:t>MCM 5 – Post Construction Stormwater Management, and</w:t>
      </w:r>
    </w:p>
    <w:p w14:paraId="593386B4" w14:textId="2AA99B37" w:rsidR="71EA1DFA" w:rsidRPr="008436A2" w:rsidRDefault="146B3696" w:rsidP="008436A2">
      <w:pPr>
        <w:pStyle w:val="ListParagraph"/>
        <w:numPr>
          <w:ilvl w:val="0"/>
          <w:numId w:val="1"/>
        </w:numPr>
        <w:spacing w:line="276" w:lineRule="auto"/>
        <w:jc w:val="both"/>
        <w:rPr>
          <w:sz w:val="24"/>
          <w:szCs w:val="24"/>
        </w:rPr>
      </w:pPr>
      <w:r w:rsidRPr="71EA1DFA">
        <w:rPr>
          <w:sz w:val="24"/>
          <w:szCs w:val="24"/>
        </w:rPr>
        <w:t>MCM 6 – Pollution Prevention and Good Housekeeping.</w:t>
      </w:r>
    </w:p>
    <w:p w14:paraId="45A7E0BD" w14:textId="0B83217A" w:rsidR="71EA1DFA" w:rsidRDefault="71EA1DFA" w:rsidP="71EA1DFA">
      <w:pPr>
        <w:spacing w:before="80" w:line="276" w:lineRule="auto"/>
        <w:jc w:val="both"/>
        <w:rPr>
          <w:b/>
          <w:bCs/>
          <w:sz w:val="24"/>
          <w:szCs w:val="24"/>
        </w:rPr>
      </w:pPr>
    </w:p>
    <w:p w14:paraId="65D4C2CC" w14:textId="5EA3DCF4" w:rsidR="146B3696" w:rsidRDefault="146B3696" w:rsidP="71EA1DFA">
      <w:pPr>
        <w:spacing w:before="80" w:line="276" w:lineRule="auto"/>
        <w:jc w:val="both"/>
        <w:rPr>
          <w:b/>
          <w:bCs/>
          <w:sz w:val="24"/>
          <w:szCs w:val="24"/>
        </w:rPr>
      </w:pPr>
      <w:r w:rsidRPr="71EA1DFA">
        <w:rPr>
          <w:b/>
          <w:bCs/>
          <w:sz w:val="24"/>
          <w:szCs w:val="24"/>
        </w:rPr>
        <w:t>Background</w:t>
      </w:r>
    </w:p>
    <w:p w14:paraId="1D3B8B24" w14:textId="42733A6A" w:rsidR="146B3696" w:rsidRDefault="00CF2478" w:rsidP="008E35C5">
      <w:pPr>
        <w:spacing w:after="160" w:line="257" w:lineRule="auto"/>
        <w:rPr>
          <w:sz w:val="24"/>
          <w:szCs w:val="24"/>
        </w:rPr>
      </w:pPr>
      <w:r>
        <w:rPr>
          <w:sz w:val="24"/>
          <w:szCs w:val="24"/>
        </w:rPr>
        <w:t>Minnesota State University Moorhead</w:t>
      </w:r>
      <w:r w:rsidR="146B3696" w:rsidRPr="71EA1DFA">
        <w:rPr>
          <w:sz w:val="24"/>
          <w:szCs w:val="24"/>
        </w:rPr>
        <w:t xml:space="preserve"> </w:t>
      </w:r>
      <w:r w:rsidR="00D76371">
        <w:rPr>
          <w:sz w:val="24"/>
          <w:szCs w:val="24"/>
        </w:rPr>
        <w:t xml:space="preserve">(MSUM) </w:t>
      </w:r>
      <w:r w:rsidR="146B3696" w:rsidRPr="71EA1DFA">
        <w:rPr>
          <w:sz w:val="24"/>
          <w:szCs w:val="24"/>
        </w:rPr>
        <w:t>is part of the Municipal Separate</w:t>
      </w:r>
      <w:r w:rsidR="753DDEB5" w:rsidRPr="71EA1DFA">
        <w:rPr>
          <w:sz w:val="24"/>
          <w:szCs w:val="24"/>
        </w:rPr>
        <w:t xml:space="preserve"> </w:t>
      </w:r>
      <w:r w:rsidR="146B3696" w:rsidRPr="71EA1DFA">
        <w:rPr>
          <w:sz w:val="24"/>
          <w:szCs w:val="24"/>
        </w:rPr>
        <w:t xml:space="preserve">Storm Sewer Systems (MS4s) that require NPDES Phase II permitting under general permit MN R 040000, as administered by the Minnesota Pollution Control Agency (MPCA). </w:t>
      </w:r>
      <w:r w:rsidR="00674BCA">
        <w:rPr>
          <w:sz w:val="24"/>
          <w:szCs w:val="24"/>
        </w:rPr>
        <w:t>MSUM</w:t>
      </w:r>
      <w:r w:rsidR="146B3696" w:rsidRPr="71EA1DFA">
        <w:rPr>
          <w:sz w:val="24"/>
          <w:szCs w:val="24"/>
        </w:rPr>
        <w:t xml:space="preserve"> is within the City of </w:t>
      </w:r>
      <w:r w:rsidR="00AD22BA">
        <w:rPr>
          <w:sz w:val="24"/>
          <w:szCs w:val="24"/>
        </w:rPr>
        <w:t xml:space="preserve">Moorhead </w:t>
      </w:r>
      <w:r w:rsidR="146B3696" w:rsidRPr="71EA1DFA">
        <w:rPr>
          <w:sz w:val="24"/>
          <w:szCs w:val="24"/>
        </w:rPr>
        <w:t xml:space="preserve">and the </w:t>
      </w:r>
      <w:r w:rsidR="005F462E">
        <w:rPr>
          <w:sz w:val="24"/>
          <w:szCs w:val="24"/>
        </w:rPr>
        <w:t>Red River of the North Basin</w:t>
      </w:r>
      <w:r w:rsidR="146B3696" w:rsidRPr="71EA1DFA">
        <w:rPr>
          <w:sz w:val="24"/>
          <w:szCs w:val="24"/>
        </w:rPr>
        <w:t xml:space="preserve">. </w:t>
      </w:r>
    </w:p>
    <w:p w14:paraId="05770954" w14:textId="77777777" w:rsidR="0055594D" w:rsidRDefault="0055594D" w:rsidP="00E10890">
      <w:pPr>
        <w:spacing w:after="160" w:line="257" w:lineRule="auto"/>
        <w:rPr>
          <w:b/>
          <w:bCs/>
          <w:sz w:val="24"/>
          <w:szCs w:val="24"/>
        </w:rPr>
      </w:pPr>
      <w:bookmarkStart w:id="0" w:name="_Toc80357512"/>
    </w:p>
    <w:p w14:paraId="15A16B7A" w14:textId="77777777" w:rsidR="0055594D" w:rsidRDefault="0055594D" w:rsidP="00E10890">
      <w:pPr>
        <w:spacing w:after="160" w:line="257" w:lineRule="auto"/>
        <w:rPr>
          <w:b/>
          <w:bCs/>
          <w:sz w:val="24"/>
          <w:szCs w:val="24"/>
        </w:rPr>
      </w:pPr>
    </w:p>
    <w:p w14:paraId="0C9E27F2" w14:textId="77777777" w:rsidR="0055594D" w:rsidRDefault="0055594D" w:rsidP="00E10890">
      <w:pPr>
        <w:spacing w:after="160" w:line="257" w:lineRule="auto"/>
        <w:rPr>
          <w:b/>
          <w:bCs/>
          <w:sz w:val="24"/>
          <w:szCs w:val="24"/>
        </w:rPr>
      </w:pPr>
    </w:p>
    <w:p w14:paraId="07614728" w14:textId="77777777" w:rsidR="0055594D" w:rsidRDefault="0055594D" w:rsidP="00E10890">
      <w:pPr>
        <w:spacing w:after="160" w:line="257" w:lineRule="auto"/>
        <w:rPr>
          <w:b/>
          <w:bCs/>
          <w:sz w:val="24"/>
          <w:szCs w:val="24"/>
        </w:rPr>
      </w:pPr>
    </w:p>
    <w:p w14:paraId="4B5A9B0E" w14:textId="77777777" w:rsidR="0055594D" w:rsidRDefault="0055594D" w:rsidP="00E10890">
      <w:pPr>
        <w:spacing w:after="160" w:line="257" w:lineRule="auto"/>
        <w:rPr>
          <w:b/>
          <w:bCs/>
          <w:sz w:val="24"/>
          <w:szCs w:val="24"/>
        </w:rPr>
      </w:pPr>
    </w:p>
    <w:p w14:paraId="5CEE9DD1" w14:textId="77777777" w:rsidR="0055594D" w:rsidRDefault="0055594D" w:rsidP="00E10890">
      <w:pPr>
        <w:spacing w:after="160" w:line="257" w:lineRule="auto"/>
        <w:rPr>
          <w:b/>
          <w:bCs/>
          <w:sz w:val="24"/>
          <w:szCs w:val="24"/>
        </w:rPr>
      </w:pPr>
    </w:p>
    <w:p w14:paraId="50386E14" w14:textId="77777777" w:rsidR="0055594D" w:rsidRDefault="0055594D" w:rsidP="00E10890">
      <w:pPr>
        <w:spacing w:after="160" w:line="257" w:lineRule="auto"/>
        <w:rPr>
          <w:b/>
          <w:bCs/>
          <w:sz w:val="24"/>
          <w:szCs w:val="24"/>
        </w:rPr>
      </w:pPr>
    </w:p>
    <w:p w14:paraId="3A743122" w14:textId="49294B3E" w:rsidR="00E10890" w:rsidRPr="00E10890" w:rsidRDefault="00E10890" w:rsidP="00E10890">
      <w:pPr>
        <w:spacing w:after="160" w:line="257" w:lineRule="auto"/>
        <w:rPr>
          <w:b/>
          <w:bCs/>
          <w:sz w:val="24"/>
          <w:szCs w:val="24"/>
        </w:rPr>
      </w:pPr>
      <w:r w:rsidRPr="00E10890">
        <w:rPr>
          <w:b/>
          <w:bCs/>
          <w:sz w:val="24"/>
          <w:szCs w:val="24"/>
        </w:rPr>
        <w:t>STORMWATER POLLUTION PREVENTION TEAM</w:t>
      </w:r>
      <w:bookmarkEnd w:id="0"/>
    </w:p>
    <w:p w14:paraId="168DB78D" w14:textId="51C4BE7B" w:rsidR="00E10890" w:rsidRPr="00E10890" w:rsidRDefault="00E10890" w:rsidP="00E10890">
      <w:pPr>
        <w:spacing w:after="160" w:line="257" w:lineRule="auto"/>
        <w:rPr>
          <w:b/>
          <w:bCs/>
          <w:iCs/>
          <w:sz w:val="24"/>
          <w:szCs w:val="24"/>
        </w:rPr>
      </w:pPr>
      <w:bookmarkStart w:id="1" w:name="_Toc80357513"/>
      <w:r w:rsidRPr="00E10890">
        <w:rPr>
          <w:b/>
          <w:bCs/>
          <w:iCs/>
          <w:sz w:val="24"/>
          <w:szCs w:val="24"/>
        </w:rPr>
        <w:t>Primary and Authorizing Contact</w:t>
      </w:r>
      <w:bookmarkEnd w:id="1"/>
    </w:p>
    <w:p w14:paraId="55C759AA" w14:textId="4933EA87" w:rsidR="00E10890" w:rsidRDefault="00F11CC1" w:rsidP="00E10890">
      <w:pPr>
        <w:spacing w:after="160" w:line="257" w:lineRule="auto"/>
        <w:rPr>
          <w:sz w:val="24"/>
          <w:szCs w:val="24"/>
        </w:rPr>
      </w:pPr>
      <w:bookmarkStart w:id="2" w:name="_Hlk29296586"/>
      <w:r>
        <w:rPr>
          <w:sz w:val="24"/>
          <w:szCs w:val="24"/>
        </w:rPr>
        <w:t>Thomas French</w:t>
      </w:r>
      <w:r w:rsidR="00E10890" w:rsidRPr="00E10890">
        <w:rPr>
          <w:sz w:val="24"/>
          <w:szCs w:val="24"/>
        </w:rPr>
        <w:t xml:space="preserve">, </w:t>
      </w:r>
      <w:r>
        <w:rPr>
          <w:sz w:val="24"/>
          <w:szCs w:val="24"/>
        </w:rPr>
        <w:t>Safety Administrator</w:t>
      </w:r>
      <w:r w:rsidR="00CD6758">
        <w:rPr>
          <w:sz w:val="24"/>
          <w:szCs w:val="24"/>
        </w:rPr>
        <w:t xml:space="preserve"> for Minnesota State Moorhead</w:t>
      </w:r>
      <w:r w:rsidR="00E10890" w:rsidRPr="00E10890">
        <w:rPr>
          <w:sz w:val="24"/>
          <w:szCs w:val="24"/>
        </w:rPr>
        <w:t xml:space="preserve">, will be the primary contact for issues associated with this SWPPP.  </w:t>
      </w:r>
    </w:p>
    <w:p w14:paraId="3BC92FD1" w14:textId="0BDAE7B3" w:rsidR="006348B4" w:rsidRDefault="006348B4" w:rsidP="00E10890">
      <w:pPr>
        <w:spacing w:after="160" w:line="257" w:lineRule="auto"/>
        <w:rPr>
          <w:sz w:val="24"/>
          <w:szCs w:val="24"/>
        </w:rPr>
      </w:pPr>
      <w:r>
        <w:rPr>
          <w:sz w:val="24"/>
          <w:szCs w:val="24"/>
        </w:rPr>
        <w:t>Contact Information:</w:t>
      </w:r>
    </w:p>
    <w:p w14:paraId="2D389CA9" w14:textId="724748BE" w:rsidR="002818FF" w:rsidRPr="00E10890" w:rsidRDefault="002818FF" w:rsidP="002818FF">
      <w:pPr>
        <w:spacing w:line="257" w:lineRule="auto"/>
        <w:rPr>
          <w:sz w:val="24"/>
          <w:szCs w:val="24"/>
        </w:rPr>
      </w:pPr>
      <w:r>
        <w:rPr>
          <w:sz w:val="24"/>
          <w:szCs w:val="24"/>
        </w:rPr>
        <w:lastRenderedPageBreak/>
        <w:t>Thomas French</w:t>
      </w:r>
    </w:p>
    <w:p w14:paraId="5BC7A67F" w14:textId="2DFD9D03" w:rsidR="00E10890" w:rsidRPr="00E10890" w:rsidRDefault="00E10890" w:rsidP="002818FF">
      <w:pPr>
        <w:spacing w:line="257" w:lineRule="auto"/>
        <w:rPr>
          <w:sz w:val="24"/>
          <w:szCs w:val="24"/>
        </w:rPr>
      </w:pPr>
      <w:r w:rsidRPr="00E10890">
        <w:rPr>
          <w:sz w:val="24"/>
          <w:szCs w:val="24"/>
        </w:rPr>
        <w:t xml:space="preserve">Direct Phone Number: </w:t>
      </w:r>
      <w:r w:rsidR="006348B4">
        <w:rPr>
          <w:sz w:val="24"/>
          <w:szCs w:val="24"/>
        </w:rPr>
        <w:t>218</w:t>
      </w:r>
      <w:r w:rsidR="006946D4">
        <w:rPr>
          <w:sz w:val="24"/>
          <w:szCs w:val="24"/>
        </w:rPr>
        <w:t>.477.2998</w:t>
      </w:r>
    </w:p>
    <w:p w14:paraId="154B4AE1" w14:textId="461C0548" w:rsidR="00E10890" w:rsidRPr="00E10890" w:rsidRDefault="00E10890" w:rsidP="002818FF">
      <w:pPr>
        <w:spacing w:line="257" w:lineRule="auto"/>
        <w:rPr>
          <w:sz w:val="24"/>
          <w:szCs w:val="24"/>
        </w:rPr>
      </w:pPr>
      <w:r w:rsidRPr="00E10890">
        <w:rPr>
          <w:sz w:val="24"/>
          <w:szCs w:val="24"/>
        </w:rPr>
        <w:t>Email:</w:t>
      </w:r>
      <w:r w:rsidR="006946D4">
        <w:rPr>
          <w:sz w:val="24"/>
          <w:szCs w:val="24"/>
        </w:rPr>
        <w:t xml:space="preserve"> Thomas.French@mnstate.edu</w:t>
      </w:r>
    </w:p>
    <w:p w14:paraId="6CD5B304" w14:textId="77777777" w:rsidR="002818FF" w:rsidRDefault="002818FF" w:rsidP="00E10890">
      <w:pPr>
        <w:spacing w:after="160" w:line="257" w:lineRule="auto"/>
        <w:rPr>
          <w:sz w:val="24"/>
          <w:szCs w:val="24"/>
        </w:rPr>
      </w:pPr>
    </w:p>
    <w:p w14:paraId="04844D11" w14:textId="0BFFBBD6" w:rsidR="00E10890" w:rsidRPr="00E10890" w:rsidRDefault="00E10890" w:rsidP="00E10890">
      <w:pPr>
        <w:spacing w:after="160" w:line="257" w:lineRule="auto"/>
        <w:rPr>
          <w:sz w:val="24"/>
          <w:szCs w:val="24"/>
        </w:rPr>
      </w:pPr>
      <w:r w:rsidRPr="00E10890">
        <w:rPr>
          <w:sz w:val="24"/>
          <w:szCs w:val="24"/>
        </w:rPr>
        <w:t>The primary contact role includes:</w:t>
      </w:r>
    </w:p>
    <w:p w14:paraId="628D48E9" w14:textId="77777777" w:rsidR="00E10890" w:rsidRPr="00E10890" w:rsidRDefault="00E10890" w:rsidP="008F3248">
      <w:pPr>
        <w:numPr>
          <w:ilvl w:val="0"/>
          <w:numId w:val="27"/>
        </w:numPr>
        <w:spacing w:line="257" w:lineRule="auto"/>
        <w:rPr>
          <w:sz w:val="24"/>
          <w:szCs w:val="24"/>
        </w:rPr>
      </w:pPr>
      <w:r w:rsidRPr="00E10890">
        <w:rPr>
          <w:sz w:val="24"/>
          <w:szCs w:val="24"/>
        </w:rPr>
        <w:t>Creation and management of SWPPP,</w:t>
      </w:r>
    </w:p>
    <w:p w14:paraId="6132F446" w14:textId="77777777" w:rsidR="00E10890" w:rsidRPr="00E10890" w:rsidRDefault="00E10890" w:rsidP="008F3248">
      <w:pPr>
        <w:numPr>
          <w:ilvl w:val="0"/>
          <w:numId w:val="27"/>
        </w:numPr>
        <w:spacing w:line="257" w:lineRule="auto"/>
        <w:rPr>
          <w:sz w:val="24"/>
          <w:szCs w:val="24"/>
        </w:rPr>
      </w:pPr>
      <w:r w:rsidRPr="00E10890">
        <w:rPr>
          <w:sz w:val="24"/>
          <w:szCs w:val="24"/>
        </w:rPr>
        <w:t>Conduct regular inspections,</w:t>
      </w:r>
    </w:p>
    <w:p w14:paraId="7AD21544" w14:textId="77777777" w:rsidR="00E10890" w:rsidRPr="00E10890" w:rsidRDefault="00E10890" w:rsidP="008F3248">
      <w:pPr>
        <w:numPr>
          <w:ilvl w:val="0"/>
          <w:numId w:val="27"/>
        </w:numPr>
        <w:spacing w:line="257" w:lineRule="auto"/>
        <w:rPr>
          <w:sz w:val="24"/>
          <w:szCs w:val="24"/>
        </w:rPr>
      </w:pPr>
      <w:r w:rsidRPr="00E10890">
        <w:rPr>
          <w:sz w:val="24"/>
          <w:szCs w:val="24"/>
        </w:rPr>
        <w:t>Review the SWPPP for updates,</w:t>
      </w:r>
    </w:p>
    <w:p w14:paraId="6886CADC" w14:textId="77777777" w:rsidR="00E10890" w:rsidRPr="00E10890" w:rsidRDefault="00E10890" w:rsidP="008F3248">
      <w:pPr>
        <w:numPr>
          <w:ilvl w:val="0"/>
          <w:numId w:val="27"/>
        </w:numPr>
        <w:spacing w:line="257" w:lineRule="auto"/>
        <w:rPr>
          <w:sz w:val="24"/>
          <w:szCs w:val="24"/>
        </w:rPr>
      </w:pPr>
      <w:r w:rsidRPr="00E10890">
        <w:rPr>
          <w:sz w:val="24"/>
          <w:szCs w:val="24"/>
        </w:rPr>
        <w:t xml:space="preserve">Payment of annual fees, </w:t>
      </w:r>
    </w:p>
    <w:p w14:paraId="16214F30" w14:textId="77777777" w:rsidR="00E10890" w:rsidRPr="00E10890" w:rsidRDefault="00E10890" w:rsidP="008F3248">
      <w:pPr>
        <w:numPr>
          <w:ilvl w:val="0"/>
          <w:numId w:val="27"/>
        </w:numPr>
        <w:spacing w:line="257" w:lineRule="auto"/>
        <w:rPr>
          <w:sz w:val="24"/>
          <w:szCs w:val="24"/>
        </w:rPr>
      </w:pPr>
      <w:r w:rsidRPr="00E10890">
        <w:rPr>
          <w:sz w:val="24"/>
          <w:szCs w:val="24"/>
        </w:rPr>
        <w:t>Authorized Administrator for changes to the SWPPP, and</w:t>
      </w:r>
    </w:p>
    <w:p w14:paraId="16E7A22E" w14:textId="77777777" w:rsidR="00E10890" w:rsidRPr="00E10890" w:rsidRDefault="00E10890" w:rsidP="008F3248">
      <w:pPr>
        <w:numPr>
          <w:ilvl w:val="0"/>
          <w:numId w:val="27"/>
        </w:numPr>
        <w:spacing w:line="257" w:lineRule="auto"/>
        <w:rPr>
          <w:sz w:val="24"/>
          <w:szCs w:val="24"/>
        </w:rPr>
      </w:pPr>
      <w:r w:rsidRPr="00E10890">
        <w:rPr>
          <w:sz w:val="24"/>
          <w:szCs w:val="24"/>
        </w:rPr>
        <w:t>Submission of annual report.</w:t>
      </w:r>
    </w:p>
    <w:bookmarkEnd w:id="2"/>
    <w:p w14:paraId="4F458BF6" w14:textId="77777777" w:rsidR="00E10890" w:rsidRPr="00E10890" w:rsidRDefault="00E10890" w:rsidP="00E10890">
      <w:pPr>
        <w:spacing w:after="160" w:line="257" w:lineRule="auto"/>
        <w:rPr>
          <w:sz w:val="24"/>
          <w:szCs w:val="24"/>
        </w:rPr>
      </w:pPr>
    </w:p>
    <w:p w14:paraId="3A17409F" w14:textId="2F681866" w:rsidR="00E10890" w:rsidRPr="00E10890" w:rsidRDefault="00E10890" w:rsidP="00E10890">
      <w:pPr>
        <w:spacing w:after="160" w:line="257" w:lineRule="auto"/>
        <w:rPr>
          <w:b/>
          <w:bCs/>
          <w:iCs/>
          <w:sz w:val="24"/>
          <w:szCs w:val="24"/>
        </w:rPr>
      </w:pPr>
      <w:bookmarkStart w:id="3" w:name="_Toc80357514"/>
      <w:r w:rsidRPr="00E10890">
        <w:rPr>
          <w:b/>
          <w:bCs/>
          <w:iCs/>
          <w:sz w:val="24"/>
          <w:szCs w:val="24"/>
        </w:rPr>
        <w:t>Backup Contact</w:t>
      </w:r>
      <w:bookmarkEnd w:id="3"/>
      <w:r w:rsidR="006946D4">
        <w:rPr>
          <w:b/>
          <w:bCs/>
          <w:iCs/>
          <w:sz w:val="24"/>
          <w:szCs w:val="24"/>
        </w:rPr>
        <w:t>s</w:t>
      </w:r>
    </w:p>
    <w:p w14:paraId="2916EEF4" w14:textId="46E45815" w:rsidR="00E10890" w:rsidRDefault="00622C66" w:rsidP="00E10890">
      <w:pPr>
        <w:spacing w:after="160" w:line="257" w:lineRule="auto"/>
        <w:rPr>
          <w:sz w:val="24"/>
          <w:szCs w:val="24"/>
        </w:rPr>
      </w:pPr>
      <w:r>
        <w:rPr>
          <w:sz w:val="24"/>
          <w:szCs w:val="24"/>
        </w:rPr>
        <w:t xml:space="preserve">Brenda Norris, </w:t>
      </w:r>
      <w:r w:rsidR="0091719A">
        <w:rPr>
          <w:sz w:val="24"/>
          <w:szCs w:val="24"/>
        </w:rPr>
        <w:t>Executive Director of Facilities Management</w:t>
      </w:r>
      <w:r w:rsidR="003B6B02">
        <w:rPr>
          <w:sz w:val="24"/>
          <w:szCs w:val="24"/>
        </w:rPr>
        <w:t xml:space="preserve">, and Ryan Nelson, </w:t>
      </w:r>
      <w:r w:rsidR="00E54DF3">
        <w:rPr>
          <w:sz w:val="24"/>
          <w:szCs w:val="24"/>
        </w:rPr>
        <w:t xml:space="preserve">Executive Director of Public Safety &amp; Compliance, </w:t>
      </w:r>
      <w:r w:rsidR="00E10890" w:rsidRPr="00E10890">
        <w:rPr>
          <w:sz w:val="24"/>
          <w:szCs w:val="24"/>
        </w:rPr>
        <w:t>will be the backup contact</w:t>
      </w:r>
      <w:r>
        <w:rPr>
          <w:sz w:val="24"/>
          <w:szCs w:val="24"/>
        </w:rPr>
        <w:t>s</w:t>
      </w:r>
      <w:r w:rsidR="00E10890" w:rsidRPr="00E10890">
        <w:rPr>
          <w:sz w:val="24"/>
          <w:szCs w:val="24"/>
        </w:rPr>
        <w:t xml:space="preserve"> for issues associated with </w:t>
      </w:r>
      <w:r w:rsidR="00E54DF3">
        <w:rPr>
          <w:sz w:val="24"/>
          <w:szCs w:val="24"/>
        </w:rPr>
        <w:t xml:space="preserve">Minnesota State </w:t>
      </w:r>
      <w:r w:rsidR="00AB2135">
        <w:rPr>
          <w:sz w:val="24"/>
          <w:szCs w:val="24"/>
        </w:rPr>
        <w:t>Moorhead’s</w:t>
      </w:r>
      <w:r w:rsidR="00E10890" w:rsidRPr="00E10890">
        <w:rPr>
          <w:sz w:val="24"/>
          <w:szCs w:val="24"/>
        </w:rPr>
        <w:t xml:space="preserve"> SWPPP.  </w:t>
      </w:r>
    </w:p>
    <w:p w14:paraId="030526A8" w14:textId="5B64C8E3" w:rsidR="006946D4" w:rsidRPr="00E10890" w:rsidRDefault="002D12AC" w:rsidP="00E10890">
      <w:pPr>
        <w:spacing w:after="160" w:line="257" w:lineRule="auto"/>
        <w:rPr>
          <w:sz w:val="24"/>
          <w:szCs w:val="24"/>
        </w:rPr>
      </w:pPr>
      <w:r>
        <w:rPr>
          <w:sz w:val="24"/>
          <w:szCs w:val="24"/>
        </w:rPr>
        <w:t>Contact Information:</w:t>
      </w:r>
    </w:p>
    <w:p w14:paraId="0CFFC355" w14:textId="570134F1" w:rsidR="002A12B1" w:rsidRDefault="002A12B1" w:rsidP="00F97E5A">
      <w:pPr>
        <w:spacing w:line="257" w:lineRule="auto"/>
        <w:rPr>
          <w:sz w:val="24"/>
          <w:szCs w:val="24"/>
        </w:rPr>
      </w:pPr>
      <w:r>
        <w:rPr>
          <w:sz w:val="24"/>
          <w:szCs w:val="24"/>
        </w:rPr>
        <w:t>Brenda Norris</w:t>
      </w:r>
    </w:p>
    <w:p w14:paraId="6FD9BC49" w14:textId="3EF1306B" w:rsidR="00E10890" w:rsidRPr="00E10890" w:rsidRDefault="00E10890" w:rsidP="00F97E5A">
      <w:pPr>
        <w:spacing w:line="257" w:lineRule="auto"/>
        <w:rPr>
          <w:sz w:val="24"/>
          <w:szCs w:val="24"/>
        </w:rPr>
      </w:pPr>
      <w:r w:rsidRPr="00E10890">
        <w:rPr>
          <w:sz w:val="24"/>
          <w:szCs w:val="24"/>
        </w:rPr>
        <w:t xml:space="preserve">Direct Phone Number: </w:t>
      </w:r>
      <w:r w:rsidR="002A12B1">
        <w:rPr>
          <w:sz w:val="24"/>
          <w:szCs w:val="24"/>
        </w:rPr>
        <w:t>218.477.2069</w:t>
      </w:r>
    </w:p>
    <w:p w14:paraId="0F193ED3" w14:textId="5D459C61" w:rsidR="00E10890" w:rsidRPr="00E10890" w:rsidRDefault="00E10890" w:rsidP="00F97E5A">
      <w:pPr>
        <w:spacing w:line="257" w:lineRule="auto"/>
        <w:rPr>
          <w:sz w:val="24"/>
          <w:szCs w:val="24"/>
        </w:rPr>
      </w:pPr>
      <w:r w:rsidRPr="00E10890">
        <w:rPr>
          <w:sz w:val="24"/>
          <w:szCs w:val="24"/>
        </w:rPr>
        <w:t>Email:</w:t>
      </w:r>
      <w:r w:rsidR="003B6B02">
        <w:rPr>
          <w:sz w:val="24"/>
          <w:szCs w:val="24"/>
        </w:rPr>
        <w:t xml:space="preserve"> Brenda.Norris@mnstate.edu</w:t>
      </w:r>
    </w:p>
    <w:p w14:paraId="1320D398" w14:textId="77777777" w:rsidR="00F97E5A" w:rsidRDefault="00F97E5A" w:rsidP="008E35C5">
      <w:pPr>
        <w:spacing w:after="160" w:line="257" w:lineRule="auto"/>
        <w:rPr>
          <w:sz w:val="24"/>
          <w:szCs w:val="24"/>
        </w:rPr>
      </w:pPr>
    </w:p>
    <w:p w14:paraId="000D927A" w14:textId="56519729" w:rsidR="0078440C" w:rsidRDefault="00AB2135" w:rsidP="00F97E5A">
      <w:pPr>
        <w:spacing w:line="257" w:lineRule="auto"/>
        <w:rPr>
          <w:sz w:val="24"/>
          <w:szCs w:val="24"/>
        </w:rPr>
      </w:pPr>
      <w:r>
        <w:rPr>
          <w:sz w:val="24"/>
          <w:szCs w:val="24"/>
        </w:rPr>
        <w:t>Ryan Nelson</w:t>
      </w:r>
    </w:p>
    <w:p w14:paraId="048CC4CE" w14:textId="26659B5A" w:rsidR="00AB2135" w:rsidRDefault="00D35DBC" w:rsidP="00F97E5A">
      <w:pPr>
        <w:spacing w:line="257" w:lineRule="auto"/>
        <w:rPr>
          <w:sz w:val="24"/>
          <w:szCs w:val="24"/>
        </w:rPr>
      </w:pPr>
      <w:r>
        <w:rPr>
          <w:sz w:val="24"/>
          <w:szCs w:val="24"/>
        </w:rPr>
        <w:t xml:space="preserve">Direct Phone Number: </w:t>
      </w:r>
      <w:r w:rsidR="00793C98">
        <w:rPr>
          <w:sz w:val="24"/>
          <w:szCs w:val="24"/>
        </w:rPr>
        <w:t>218.477.5869</w:t>
      </w:r>
    </w:p>
    <w:p w14:paraId="5199B3B5" w14:textId="416E580B" w:rsidR="00D35DBC" w:rsidRDefault="00D35DBC" w:rsidP="00F97E5A">
      <w:pPr>
        <w:spacing w:line="257" w:lineRule="auto"/>
        <w:rPr>
          <w:sz w:val="24"/>
          <w:szCs w:val="24"/>
        </w:rPr>
      </w:pPr>
      <w:r>
        <w:rPr>
          <w:sz w:val="24"/>
          <w:szCs w:val="24"/>
        </w:rPr>
        <w:t xml:space="preserve">Email: </w:t>
      </w:r>
      <w:r w:rsidR="00793C98">
        <w:rPr>
          <w:sz w:val="24"/>
          <w:szCs w:val="24"/>
        </w:rPr>
        <w:t>Ryan.Nelson@mnstate.edu</w:t>
      </w:r>
    </w:p>
    <w:p w14:paraId="5117DC46" w14:textId="77777777" w:rsidR="0078440C" w:rsidRDefault="0078440C" w:rsidP="008E35C5">
      <w:pPr>
        <w:spacing w:after="160" w:line="257" w:lineRule="auto"/>
        <w:rPr>
          <w:sz w:val="24"/>
          <w:szCs w:val="24"/>
        </w:rPr>
      </w:pPr>
    </w:p>
    <w:p w14:paraId="7A79B753" w14:textId="77777777" w:rsidR="0005591A" w:rsidRDefault="0005591A" w:rsidP="00EA1338">
      <w:pPr>
        <w:jc w:val="center"/>
        <w:rPr>
          <w:b/>
          <w:bCs/>
          <w:sz w:val="40"/>
          <w:szCs w:val="40"/>
        </w:rPr>
      </w:pPr>
    </w:p>
    <w:p w14:paraId="47A9BEFB" w14:textId="77777777" w:rsidR="0005591A" w:rsidRDefault="0005591A" w:rsidP="00EA1338">
      <w:pPr>
        <w:jc w:val="center"/>
        <w:rPr>
          <w:b/>
          <w:bCs/>
          <w:sz w:val="40"/>
          <w:szCs w:val="40"/>
        </w:rPr>
      </w:pPr>
    </w:p>
    <w:p w14:paraId="5384AABC" w14:textId="77777777" w:rsidR="0005591A" w:rsidRDefault="0005591A" w:rsidP="00EA1338">
      <w:pPr>
        <w:jc w:val="center"/>
        <w:rPr>
          <w:b/>
          <w:bCs/>
          <w:sz w:val="40"/>
          <w:szCs w:val="40"/>
        </w:rPr>
      </w:pPr>
    </w:p>
    <w:p w14:paraId="1DB1305E" w14:textId="5FE5D254" w:rsidR="00EA1338" w:rsidRPr="000738C2" w:rsidRDefault="00EA1338" w:rsidP="00EA1338">
      <w:pPr>
        <w:jc w:val="center"/>
        <w:rPr>
          <w:b/>
          <w:bCs/>
          <w:sz w:val="40"/>
          <w:szCs w:val="40"/>
        </w:rPr>
      </w:pPr>
      <w:r w:rsidRPr="71EA1DFA">
        <w:rPr>
          <w:b/>
          <w:bCs/>
          <w:sz w:val="40"/>
          <w:szCs w:val="40"/>
        </w:rPr>
        <w:t>Minnesota State University Moorhead</w:t>
      </w:r>
    </w:p>
    <w:p w14:paraId="3199446A" w14:textId="77777777" w:rsidR="00EA1338" w:rsidRPr="000738C2" w:rsidRDefault="00EA1338" w:rsidP="00EA1338">
      <w:pPr>
        <w:jc w:val="center"/>
        <w:rPr>
          <w:b/>
          <w:bCs/>
          <w:sz w:val="28"/>
          <w:szCs w:val="28"/>
        </w:rPr>
      </w:pPr>
      <w:r w:rsidRPr="000738C2">
        <w:rPr>
          <w:b/>
          <w:bCs/>
          <w:sz w:val="28"/>
          <w:szCs w:val="28"/>
        </w:rPr>
        <w:t xml:space="preserve">Storm Water Pollution Prevention </w:t>
      </w:r>
      <w:r>
        <w:rPr>
          <w:b/>
          <w:bCs/>
          <w:sz w:val="28"/>
          <w:szCs w:val="28"/>
        </w:rPr>
        <w:t>Plan</w:t>
      </w:r>
    </w:p>
    <w:p w14:paraId="3461D779" w14:textId="77777777" w:rsidR="00875730" w:rsidRPr="000738C2" w:rsidRDefault="00875730">
      <w:pPr>
        <w:jc w:val="center"/>
        <w:rPr>
          <w:b/>
          <w:bCs/>
          <w:sz w:val="24"/>
        </w:rPr>
      </w:pPr>
    </w:p>
    <w:p w14:paraId="5712DD24" w14:textId="3C1064FD" w:rsidR="00875730" w:rsidRPr="000D6AD4" w:rsidRDefault="00875730" w:rsidP="005C1C14">
      <w:pPr>
        <w:rPr>
          <w:b/>
          <w:bCs/>
          <w:sz w:val="24"/>
          <w:szCs w:val="24"/>
          <w:u w:val="single"/>
        </w:rPr>
      </w:pPr>
      <w:bookmarkStart w:id="4" w:name="_Toc61412185"/>
      <w:bookmarkStart w:id="5" w:name="_Toc61676651"/>
      <w:r w:rsidRPr="000D6AD4">
        <w:rPr>
          <w:b/>
          <w:bCs/>
          <w:sz w:val="24"/>
          <w:szCs w:val="24"/>
          <w:u w:val="single"/>
        </w:rPr>
        <w:t>Minimum Control Measure 1 - Public Education and Outreach</w:t>
      </w:r>
      <w:bookmarkEnd w:id="4"/>
      <w:bookmarkEnd w:id="5"/>
      <w:r w:rsidR="003E2267" w:rsidRPr="000D6AD4">
        <w:rPr>
          <w:b/>
          <w:bCs/>
          <w:sz w:val="24"/>
          <w:szCs w:val="24"/>
          <w:u w:val="single"/>
        </w:rPr>
        <w:t xml:space="preserve"> </w:t>
      </w:r>
    </w:p>
    <w:p w14:paraId="3CF2D8B6" w14:textId="77777777" w:rsidR="00875730" w:rsidRPr="000738C2" w:rsidRDefault="00875730">
      <w:pPr>
        <w:rPr>
          <w:sz w:val="24"/>
        </w:rPr>
      </w:pPr>
    </w:p>
    <w:p w14:paraId="7A69AA06" w14:textId="77777777" w:rsidR="00875730" w:rsidRPr="000738C2" w:rsidRDefault="00875730" w:rsidP="00B256C7">
      <w:pPr>
        <w:rPr>
          <w:sz w:val="24"/>
        </w:rPr>
      </w:pPr>
      <w:bookmarkStart w:id="6" w:name="_Toc61412186"/>
      <w:bookmarkStart w:id="7" w:name="_Toc61676652"/>
      <w:r w:rsidRPr="000738C2">
        <w:rPr>
          <w:b/>
          <w:bCs/>
          <w:sz w:val="24"/>
        </w:rPr>
        <w:t>TARGET AUDIENCE</w:t>
      </w:r>
      <w:bookmarkEnd w:id="6"/>
      <w:bookmarkEnd w:id="7"/>
    </w:p>
    <w:p w14:paraId="01E6F42E" w14:textId="1B967724" w:rsidR="00875730" w:rsidRPr="000738C2" w:rsidRDefault="00875730">
      <w:pPr>
        <w:rPr>
          <w:sz w:val="24"/>
        </w:rPr>
      </w:pPr>
      <w:r w:rsidRPr="000738C2">
        <w:rPr>
          <w:sz w:val="24"/>
        </w:rPr>
        <w:t xml:space="preserve">Activities planned under the Public Education and Outreach portion of </w:t>
      </w:r>
      <w:r w:rsidR="00AA6841">
        <w:rPr>
          <w:sz w:val="24"/>
        </w:rPr>
        <w:t>MSUM’s</w:t>
      </w:r>
      <w:r w:rsidRPr="000738C2">
        <w:rPr>
          <w:sz w:val="24"/>
        </w:rPr>
        <w:t xml:space="preserve"> Storm Water Pollution Prevention Program (SWPPP) will </w:t>
      </w:r>
      <w:r w:rsidR="002129F0">
        <w:rPr>
          <w:sz w:val="24"/>
        </w:rPr>
        <w:t xml:space="preserve">focus on engaging </w:t>
      </w:r>
      <w:r w:rsidR="00BB7EA9">
        <w:rPr>
          <w:sz w:val="24"/>
        </w:rPr>
        <w:t xml:space="preserve">students, faculty, and staff across the </w:t>
      </w:r>
      <w:r w:rsidR="00FF7FC8">
        <w:rPr>
          <w:sz w:val="24"/>
        </w:rPr>
        <w:t>university community.</w:t>
      </w:r>
    </w:p>
    <w:p w14:paraId="1FC39945" w14:textId="77777777" w:rsidR="00875730" w:rsidRPr="000738C2" w:rsidRDefault="00875730">
      <w:pPr>
        <w:rPr>
          <w:sz w:val="24"/>
        </w:rPr>
      </w:pPr>
    </w:p>
    <w:p w14:paraId="04BDB52E" w14:textId="77777777" w:rsidR="00875730" w:rsidRPr="000738C2" w:rsidRDefault="00875730" w:rsidP="00B256C7">
      <w:pPr>
        <w:rPr>
          <w:b/>
          <w:bCs/>
          <w:sz w:val="24"/>
        </w:rPr>
      </w:pPr>
      <w:bookmarkStart w:id="8" w:name="_Toc61412187"/>
      <w:bookmarkStart w:id="9" w:name="_Toc61676653"/>
      <w:r w:rsidRPr="000738C2">
        <w:rPr>
          <w:b/>
          <w:bCs/>
          <w:sz w:val="24"/>
        </w:rPr>
        <w:t>GOALS</w:t>
      </w:r>
      <w:bookmarkEnd w:id="8"/>
      <w:bookmarkEnd w:id="9"/>
    </w:p>
    <w:p w14:paraId="39C1A9F3" w14:textId="4705927C" w:rsidR="00875730" w:rsidRPr="000738C2" w:rsidRDefault="00875730" w:rsidP="0F4008AF">
      <w:pPr>
        <w:rPr>
          <w:sz w:val="24"/>
          <w:szCs w:val="24"/>
        </w:rPr>
      </w:pPr>
      <w:r w:rsidRPr="0F4008AF">
        <w:rPr>
          <w:sz w:val="24"/>
          <w:szCs w:val="24"/>
        </w:rPr>
        <w:t>The SWPPP activities implemented under Minimum Control Measure (MCM) 1 will focus on increasing public awareness of the harmful effects of storm water runoff and its potential to affect the water quality of the Red River.  Educational information will be made available to the public promoting practices conducive to the reduction of pollution that results from storm water runoff. Outreach programs and education activities that demonstrate the impacts of storm water discharges on the Red River will be developed and implemented to increase the general level of understanding of the SWPPP throughout the university community.</w:t>
      </w:r>
      <w:r w:rsidR="24C2C2AD" w:rsidRPr="0F4008AF">
        <w:rPr>
          <w:sz w:val="24"/>
          <w:szCs w:val="24"/>
        </w:rPr>
        <w:t xml:space="preserve"> </w:t>
      </w:r>
      <w:r w:rsidR="00D04545">
        <w:rPr>
          <w:sz w:val="24"/>
          <w:szCs w:val="24"/>
        </w:rPr>
        <w:t>For 2025, M</w:t>
      </w:r>
      <w:r w:rsidR="00FA60CD">
        <w:rPr>
          <w:sz w:val="24"/>
          <w:szCs w:val="24"/>
        </w:rPr>
        <w:t>SUM</w:t>
      </w:r>
      <w:r w:rsidR="00445514">
        <w:rPr>
          <w:sz w:val="24"/>
          <w:szCs w:val="24"/>
        </w:rPr>
        <w:t xml:space="preserve"> will prioritize reducing </w:t>
      </w:r>
      <w:r w:rsidR="00F60174">
        <w:rPr>
          <w:sz w:val="24"/>
          <w:szCs w:val="24"/>
        </w:rPr>
        <w:t>winter chloride use and improving leaf cleanup from gutters and drains.</w:t>
      </w:r>
      <w:r w:rsidR="00FA60CD">
        <w:rPr>
          <w:sz w:val="24"/>
          <w:szCs w:val="24"/>
        </w:rPr>
        <w:t xml:space="preserve"> </w:t>
      </w:r>
      <w:r w:rsidR="00AC26DE">
        <w:rPr>
          <w:sz w:val="24"/>
          <w:szCs w:val="24"/>
        </w:rPr>
        <w:t>Refer to appendices 1 and 2</w:t>
      </w:r>
      <w:r w:rsidR="009C6C79">
        <w:rPr>
          <w:sz w:val="24"/>
          <w:szCs w:val="24"/>
        </w:rPr>
        <w:t xml:space="preserve"> for </w:t>
      </w:r>
      <w:r w:rsidR="008E064D">
        <w:rPr>
          <w:sz w:val="24"/>
          <w:szCs w:val="24"/>
        </w:rPr>
        <w:t xml:space="preserve">evaluations and </w:t>
      </w:r>
      <w:r w:rsidR="009C6C79">
        <w:rPr>
          <w:sz w:val="24"/>
          <w:szCs w:val="24"/>
        </w:rPr>
        <w:t>record keeping documents.</w:t>
      </w:r>
    </w:p>
    <w:p w14:paraId="0562CB0E" w14:textId="77777777" w:rsidR="00875730" w:rsidRDefault="00875730">
      <w:pPr>
        <w:rPr>
          <w:sz w:val="24"/>
        </w:rPr>
      </w:pPr>
    </w:p>
    <w:p w14:paraId="5DC74843" w14:textId="34173DF6" w:rsidR="00EF1917" w:rsidRPr="00EC6AB1" w:rsidRDefault="00EF1917">
      <w:pPr>
        <w:rPr>
          <w:b/>
          <w:bCs/>
          <w:sz w:val="24"/>
        </w:rPr>
      </w:pPr>
      <w:r w:rsidRPr="00EC6AB1">
        <w:rPr>
          <w:b/>
          <w:bCs/>
          <w:sz w:val="24"/>
        </w:rPr>
        <w:t>Best Management Practices</w:t>
      </w:r>
      <w:r w:rsidR="00EC6AB1">
        <w:rPr>
          <w:b/>
          <w:bCs/>
          <w:sz w:val="24"/>
        </w:rPr>
        <w:t xml:space="preserve"> (BMP)</w:t>
      </w:r>
    </w:p>
    <w:p w14:paraId="4496FF36" w14:textId="0BB08B8C" w:rsidR="00875730" w:rsidRPr="000738C2" w:rsidRDefault="009842ED" w:rsidP="00B256C7">
      <w:pPr>
        <w:rPr>
          <w:b/>
          <w:bCs/>
          <w:sz w:val="24"/>
          <w:u w:val="single"/>
        </w:rPr>
      </w:pPr>
      <w:bookmarkStart w:id="10" w:name="_Toc61412189"/>
      <w:bookmarkStart w:id="11" w:name="_Toc61676655"/>
      <w:r>
        <w:rPr>
          <w:b/>
          <w:bCs/>
          <w:sz w:val="24"/>
          <w:u w:val="single"/>
        </w:rPr>
        <w:t xml:space="preserve">BMP </w:t>
      </w:r>
      <w:r w:rsidR="00251769">
        <w:rPr>
          <w:b/>
          <w:bCs/>
          <w:sz w:val="24"/>
          <w:u w:val="single"/>
        </w:rPr>
        <w:t>1.1</w:t>
      </w:r>
      <w:r w:rsidR="00875730" w:rsidRPr="000738C2">
        <w:rPr>
          <w:b/>
          <w:bCs/>
          <w:sz w:val="24"/>
          <w:u w:val="single"/>
        </w:rPr>
        <w:t xml:space="preserve"> University Community Public Education</w:t>
      </w:r>
      <w:bookmarkEnd w:id="10"/>
      <w:bookmarkEnd w:id="11"/>
    </w:p>
    <w:p w14:paraId="742009CB" w14:textId="77777777" w:rsidR="00875730" w:rsidRPr="000738C2" w:rsidRDefault="00875730">
      <w:pPr>
        <w:rPr>
          <w:sz w:val="24"/>
        </w:rPr>
      </w:pPr>
      <w:r w:rsidRPr="000738C2">
        <w:rPr>
          <w:sz w:val="24"/>
        </w:rPr>
        <w:t xml:space="preserve">Minnesota State University Moorhead will develop an educational program to increase awareness of storm water pollution issues with respect to the Red River. Efforts will focus on educational presentations and distribution of informational materials to the university community focusing on issues pertaining to potential storm water contaminants and the protection of water quality. </w:t>
      </w:r>
    </w:p>
    <w:p w14:paraId="34CE0A41" w14:textId="77777777" w:rsidR="00875730" w:rsidRPr="000738C2" w:rsidRDefault="00875730">
      <w:pPr>
        <w:tabs>
          <w:tab w:val="left" w:pos="720"/>
          <w:tab w:val="left" w:pos="900"/>
        </w:tabs>
        <w:rPr>
          <w:sz w:val="24"/>
        </w:rPr>
      </w:pPr>
    </w:p>
    <w:p w14:paraId="08604792" w14:textId="77777777" w:rsidR="00875730" w:rsidRPr="000738C2" w:rsidRDefault="00875730">
      <w:pPr>
        <w:tabs>
          <w:tab w:val="left" w:pos="720"/>
          <w:tab w:val="left" w:pos="900"/>
        </w:tabs>
        <w:rPr>
          <w:sz w:val="24"/>
        </w:rPr>
      </w:pPr>
      <w:r w:rsidRPr="000738C2">
        <w:rPr>
          <w:b/>
          <w:bCs/>
          <w:sz w:val="24"/>
        </w:rPr>
        <w:t>Measurable Goals</w:t>
      </w:r>
    </w:p>
    <w:p w14:paraId="4E712E9A" w14:textId="77777777" w:rsidR="00875730" w:rsidRPr="000738C2" w:rsidRDefault="00875730" w:rsidP="005B24BD">
      <w:pPr>
        <w:numPr>
          <w:ilvl w:val="0"/>
          <w:numId w:val="10"/>
        </w:numPr>
        <w:tabs>
          <w:tab w:val="left" w:pos="180"/>
          <w:tab w:val="left" w:pos="270"/>
          <w:tab w:val="left" w:pos="720"/>
        </w:tabs>
        <w:rPr>
          <w:sz w:val="24"/>
        </w:rPr>
      </w:pPr>
      <w:r w:rsidRPr="000738C2">
        <w:rPr>
          <w:sz w:val="24"/>
        </w:rPr>
        <w:t>Number of storm water-related materials developed and distributed</w:t>
      </w:r>
    </w:p>
    <w:p w14:paraId="11CC169F" w14:textId="77777777" w:rsidR="00875730" w:rsidRPr="000738C2" w:rsidRDefault="00875730" w:rsidP="005B24BD">
      <w:pPr>
        <w:numPr>
          <w:ilvl w:val="0"/>
          <w:numId w:val="10"/>
        </w:numPr>
        <w:tabs>
          <w:tab w:val="left" w:pos="180"/>
          <w:tab w:val="left" w:pos="270"/>
          <w:tab w:val="left" w:pos="720"/>
        </w:tabs>
        <w:rPr>
          <w:sz w:val="24"/>
        </w:rPr>
      </w:pPr>
      <w:r w:rsidRPr="000738C2">
        <w:rPr>
          <w:sz w:val="24"/>
        </w:rPr>
        <w:t>Number of people informed and participating</w:t>
      </w:r>
    </w:p>
    <w:p w14:paraId="62EBF3C5" w14:textId="77777777" w:rsidR="00875730" w:rsidRPr="000738C2" w:rsidRDefault="00875730" w:rsidP="00454B2E">
      <w:pPr>
        <w:ind w:left="720" w:hanging="360"/>
        <w:rPr>
          <w:b/>
          <w:bCs/>
          <w:sz w:val="24"/>
          <w:u w:val="single"/>
        </w:rPr>
      </w:pPr>
    </w:p>
    <w:p w14:paraId="1CB9EE18" w14:textId="77777777" w:rsidR="00875730" w:rsidRPr="000738C2" w:rsidRDefault="00454B2E">
      <w:pPr>
        <w:tabs>
          <w:tab w:val="left" w:pos="180"/>
          <w:tab w:val="left" w:pos="270"/>
          <w:tab w:val="left" w:pos="360"/>
        </w:tabs>
        <w:rPr>
          <w:sz w:val="24"/>
        </w:rPr>
      </w:pPr>
      <w:r w:rsidRPr="000738C2">
        <w:rPr>
          <w:b/>
          <w:bCs/>
          <w:sz w:val="24"/>
        </w:rPr>
        <w:t>Implementation</w:t>
      </w:r>
    </w:p>
    <w:p w14:paraId="008CBB60" w14:textId="77777777" w:rsidR="00875730" w:rsidRPr="000738C2" w:rsidRDefault="00454B2E" w:rsidP="005B24BD">
      <w:pPr>
        <w:numPr>
          <w:ilvl w:val="0"/>
          <w:numId w:val="11"/>
        </w:numPr>
        <w:tabs>
          <w:tab w:val="left" w:pos="180"/>
          <w:tab w:val="left" w:pos="270"/>
          <w:tab w:val="left" w:pos="720"/>
        </w:tabs>
        <w:rPr>
          <w:sz w:val="24"/>
        </w:rPr>
      </w:pPr>
      <w:r w:rsidRPr="000738C2">
        <w:rPr>
          <w:sz w:val="24"/>
        </w:rPr>
        <w:t>Distribute</w:t>
      </w:r>
      <w:r w:rsidR="00875730" w:rsidRPr="000738C2">
        <w:rPr>
          <w:sz w:val="24"/>
        </w:rPr>
        <w:t xml:space="preserve"> educational pamphlets &amp; fliers to the university community</w:t>
      </w:r>
    </w:p>
    <w:p w14:paraId="66D38381" w14:textId="77777777" w:rsidR="00875730" w:rsidRPr="000738C2" w:rsidRDefault="00454B2E" w:rsidP="005B24BD">
      <w:pPr>
        <w:numPr>
          <w:ilvl w:val="0"/>
          <w:numId w:val="11"/>
        </w:numPr>
        <w:rPr>
          <w:sz w:val="24"/>
        </w:rPr>
      </w:pPr>
      <w:r w:rsidRPr="000738C2">
        <w:rPr>
          <w:sz w:val="24"/>
        </w:rPr>
        <w:t>Utilize</w:t>
      </w:r>
      <w:r w:rsidR="00875730" w:rsidRPr="000738C2">
        <w:rPr>
          <w:sz w:val="24"/>
        </w:rPr>
        <w:t xml:space="preserve"> an electronic newsletter for storm water updates</w:t>
      </w:r>
    </w:p>
    <w:p w14:paraId="7A38425F" w14:textId="77777777" w:rsidR="00875730" w:rsidRPr="000738C2" w:rsidRDefault="00454B2E" w:rsidP="005B24BD">
      <w:pPr>
        <w:numPr>
          <w:ilvl w:val="0"/>
          <w:numId w:val="11"/>
        </w:numPr>
        <w:rPr>
          <w:sz w:val="24"/>
        </w:rPr>
      </w:pPr>
      <w:r w:rsidRPr="000738C2">
        <w:rPr>
          <w:sz w:val="24"/>
        </w:rPr>
        <w:t>Provide</w:t>
      </w:r>
      <w:r w:rsidR="00875730" w:rsidRPr="000738C2">
        <w:rPr>
          <w:sz w:val="24"/>
        </w:rPr>
        <w:t xml:space="preserve"> storm water educational training to the university's Physical Plant staff</w:t>
      </w:r>
    </w:p>
    <w:p w14:paraId="5A39C15A" w14:textId="77777777" w:rsidR="00875730" w:rsidRPr="000738C2" w:rsidRDefault="00454B2E" w:rsidP="005B24BD">
      <w:pPr>
        <w:numPr>
          <w:ilvl w:val="0"/>
          <w:numId w:val="11"/>
        </w:numPr>
        <w:tabs>
          <w:tab w:val="left" w:pos="180"/>
          <w:tab w:val="left" w:pos="270"/>
          <w:tab w:val="left" w:pos="720"/>
        </w:tabs>
        <w:rPr>
          <w:sz w:val="24"/>
        </w:rPr>
      </w:pPr>
      <w:proofErr w:type="gramStart"/>
      <w:r w:rsidRPr="000738C2">
        <w:rPr>
          <w:sz w:val="24"/>
        </w:rPr>
        <w:t>Provide</w:t>
      </w:r>
      <w:proofErr w:type="gramEnd"/>
      <w:r w:rsidR="00875730" w:rsidRPr="000738C2">
        <w:rPr>
          <w:sz w:val="24"/>
        </w:rPr>
        <w:t xml:space="preserve"> an educational presentation for the university's general community</w:t>
      </w:r>
    </w:p>
    <w:p w14:paraId="03645413" w14:textId="77777777" w:rsidR="00875730" w:rsidRPr="000738C2" w:rsidRDefault="00875730" w:rsidP="005B24BD">
      <w:pPr>
        <w:numPr>
          <w:ilvl w:val="0"/>
          <w:numId w:val="11"/>
        </w:numPr>
        <w:rPr>
          <w:sz w:val="24"/>
        </w:rPr>
      </w:pPr>
      <w:r w:rsidRPr="000738C2">
        <w:rPr>
          <w:sz w:val="24"/>
        </w:rPr>
        <w:t>Review, revise and continue distribution of educational pamphlets</w:t>
      </w:r>
    </w:p>
    <w:p w14:paraId="40111843" w14:textId="77777777" w:rsidR="00875730" w:rsidRPr="000738C2" w:rsidRDefault="00875730" w:rsidP="005B24BD">
      <w:pPr>
        <w:numPr>
          <w:ilvl w:val="0"/>
          <w:numId w:val="11"/>
        </w:numPr>
        <w:tabs>
          <w:tab w:val="left" w:pos="180"/>
          <w:tab w:val="left" w:pos="270"/>
          <w:tab w:val="left" w:pos="720"/>
        </w:tabs>
        <w:rPr>
          <w:sz w:val="24"/>
          <w:szCs w:val="24"/>
        </w:rPr>
      </w:pPr>
      <w:r w:rsidRPr="0F4008AF">
        <w:rPr>
          <w:sz w:val="24"/>
          <w:szCs w:val="24"/>
        </w:rPr>
        <w:t>Continue to revise and provide educational workshops to the university's Physical Plant staff and general community. Continue to revise, review and distribute educational pamphlets &amp; fliers</w:t>
      </w:r>
    </w:p>
    <w:p w14:paraId="540F90ED" w14:textId="5EBA3597" w:rsidR="666CC3F2" w:rsidRDefault="666CC3F2" w:rsidP="005B24BD">
      <w:pPr>
        <w:numPr>
          <w:ilvl w:val="0"/>
          <w:numId w:val="11"/>
        </w:numPr>
        <w:tabs>
          <w:tab w:val="left" w:pos="180"/>
          <w:tab w:val="left" w:pos="270"/>
          <w:tab w:val="left" w:pos="720"/>
        </w:tabs>
        <w:rPr>
          <w:sz w:val="24"/>
          <w:szCs w:val="24"/>
        </w:rPr>
      </w:pPr>
      <w:r w:rsidRPr="0F4008AF">
        <w:rPr>
          <w:sz w:val="24"/>
          <w:szCs w:val="24"/>
        </w:rPr>
        <w:t>River Keepers provides a Red River Recreation Education</w:t>
      </w:r>
      <w:r w:rsidR="19DA2A7F" w:rsidRPr="0F4008AF">
        <w:rPr>
          <w:sz w:val="24"/>
          <w:szCs w:val="24"/>
        </w:rPr>
        <w:t xml:space="preserve"> </w:t>
      </w:r>
      <w:r w:rsidRPr="0F4008AF">
        <w:rPr>
          <w:sz w:val="24"/>
          <w:szCs w:val="24"/>
        </w:rPr>
        <w:t xml:space="preserve">booth on our Earth Day event annually </w:t>
      </w:r>
    </w:p>
    <w:p w14:paraId="6D98A12B" w14:textId="77777777" w:rsidR="00875730" w:rsidRPr="000738C2" w:rsidRDefault="00875730">
      <w:pPr>
        <w:tabs>
          <w:tab w:val="left" w:pos="180"/>
          <w:tab w:val="left" w:pos="270"/>
          <w:tab w:val="left" w:pos="360"/>
        </w:tabs>
        <w:ind w:left="240" w:firstLine="60"/>
        <w:rPr>
          <w:sz w:val="24"/>
        </w:rPr>
      </w:pPr>
    </w:p>
    <w:p w14:paraId="1D722258" w14:textId="3F6B93FF" w:rsidR="00875730" w:rsidRPr="000738C2" w:rsidRDefault="009842ED" w:rsidP="00B256C7">
      <w:pPr>
        <w:rPr>
          <w:b/>
          <w:bCs/>
          <w:sz w:val="24"/>
          <w:u w:val="single"/>
        </w:rPr>
      </w:pPr>
      <w:bookmarkStart w:id="12" w:name="_Toc61412190"/>
      <w:bookmarkStart w:id="13" w:name="_Toc61676656"/>
      <w:r>
        <w:rPr>
          <w:b/>
          <w:bCs/>
          <w:sz w:val="24"/>
          <w:u w:val="single"/>
        </w:rPr>
        <w:t xml:space="preserve">BMP </w:t>
      </w:r>
      <w:r w:rsidR="001E3D2A">
        <w:rPr>
          <w:b/>
          <w:bCs/>
          <w:sz w:val="24"/>
          <w:u w:val="single"/>
        </w:rPr>
        <w:t>1.2</w:t>
      </w:r>
      <w:r w:rsidR="00875730" w:rsidRPr="0F4008AF">
        <w:rPr>
          <w:b/>
          <w:bCs/>
          <w:sz w:val="24"/>
          <w:u w:val="single"/>
        </w:rPr>
        <w:t xml:space="preserve"> Educational Outreach on Lawn Care</w:t>
      </w:r>
      <w:bookmarkEnd w:id="12"/>
      <w:bookmarkEnd w:id="13"/>
      <w:r w:rsidR="00875730" w:rsidRPr="0F4008AF">
        <w:rPr>
          <w:b/>
          <w:bCs/>
          <w:sz w:val="24"/>
          <w:u w:val="single"/>
        </w:rPr>
        <w:t xml:space="preserve"> </w:t>
      </w:r>
    </w:p>
    <w:p w14:paraId="3112FBAE" w14:textId="12772A5D" w:rsidR="00875730" w:rsidRPr="000738C2" w:rsidRDefault="00875730" w:rsidP="0F4008AF">
      <w:pPr>
        <w:tabs>
          <w:tab w:val="left" w:pos="180"/>
          <w:tab w:val="left" w:pos="270"/>
          <w:tab w:val="left" w:pos="360"/>
        </w:tabs>
        <w:rPr>
          <w:sz w:val="24"/>
          <w:szCs w:val="24"/>
        </w:rPr>
      </w:pPr>
      <w:r w:rsidRPr="0F4008AF">
        <w:rPr>
          <w:sz w:val="24"/>
          <w:szCs w:val="24"/>
        </w:rPr>
        <w:t>In cooperation with the Physical Plant’s Grounds staff and local commercial entities, MSUM will develop a lawn care education and outreach program highlighting storm water runoff issues for the university community and any interested neighbors. This program will include coverage of such items as: appropriate vegetation selection, alternatives to typical turf grass, efficient irrigation, and proper use of mulches, fertilizers and pesticides.</w:t>
      </w:r>
    </w:p>
    <w:p w14:paraId="2946DB82" w14:textId="77777777" w:rsidR="00875730" w:rsidRPr="000738C2" w:rsidRDefault="00875730" w:rsidP="0F4008AF">
      <w:pPr>
        <w:tabs>
          <w:tab w:val="left" w:pos="180"/>
          <w:tab w:val="left" w:pos="270"/>
          <w:tab w:val="left" w:pos="360"/>
          <w:tab w:val="left" w:pos="810"/>
          <w:tab w:val="left" w:pos="900"/>
        </w:tabs>
        <w:rPr>
          <w:sz w:val="24"/>
          <w:szCs w:val="24"/>
        </w:rPr>
      </w:pPr>
    </w:p>
    <w:p w14:paraId="68757F31" w14:textId="77777777" w:rsidR="00DA46F3" w:rsidRPr="000738C2" w:rsidRDefault="00875730" w:rsidP="0F4008AF">
      <w:pPr>
        <w:tabs>
          <w:tab w:val="left" w:pos="180"/>
          <w:tab w:val="left" w:pos="270"/>
          <w:tab w:val="left" w:pos="360"/>
          <w:tab w:val="left" w:pos="810"/>
          <w:tab w:val="left" w:pos="900"/>
        </w:tabs>
        <w:rPr>
          <w:sz w:val="24"/>
          <w:szCs w:val="24"/>
        </w:rPr>
      </w:pPr>
      <w:r w:rsidRPr="0F4008AF">
        <w:rPr>
          <w:b/>
          <w:bCs/>
          <w:sz w:val="24"/>
          <w:szCs w:val="24"/>
        </w:rPr>
        <w:lastRenderedPageBreak/>
        <w:t>Measurable Goals</w:t>
      </w:r>
    </w:p>
    <w:p w14:paraId="2BE805C6" w14:textId="77777777" w:rsidR="00875730" w:rsidRPr="000738C2" w:rsidRDefault="00875730" w:rsidP="005B24BD">
      <w:pPr>
        <w:numPr>
          <w:ilvl w:val="0"/>
          <w:numId w:val="11"/>
        </w:numPr>
        <w:rPr>
          <w:sz w:val="24"/>
          <w:szCs w:val="24"/>
        </w:rPr>
      </w:pPr>
      <w:r w:rsidRPr="0F4008AF">
        <w:rPr>
          <w:sz w:val="24"/>
          <w:szCs w:val="24"/>
        </w:rPr>
        <w:t>Number of MSUM employees, students, and local community members notified and informed</w:t>
      </w:r>
    </w:p>
    <w:p w14:paraId="2892C7E4" w14:textId="77777777" w:rsidR="00875730" w:rsidRPr="000738C2" w:rsidRDefault="00875730" w:rsidP="005B24BD">
      <w:pPr>
        <w:numPr>
          <w:ilvl w:val="0"/>
          <w:numId w:val="11"/>
        </w:numPr>
        <w:rPr>
          <w:sz w:val="24"/>
          <w:szCs w:val="24"/>
        </w:rPr>
      </w:pPr>
      <w:r w:rsidRPr="0F4008AF">
        <w:rPr>
          <w:sz w:val="24"/>
          <w:szCs w:val="24"/>
        </w:rPr>
        <w:t>Number of MSUM employees, students, and local community members notified and attending</w:t>
      </w:r>
    </w:p>
    <w:p w14:paraId="3F8AA226" w14:textId="77777777" w:rsidR="00875730" w:rsidRPr="000738C2" w:rsidRDefault="00875730" w:rsidP="005B24BD">
      <w:pPr>
        <w:numPr>
          <w:ilvl w:val="0"/>
          <w:numId w:val="11"/>
        </w:numPr>
        <w:rPr>
          <w:sz w:val="24"/>
          <w:szCs w:val="24"/>
        </w:rPr>
      </w:pPr>
      <w:r w:rsidRPr="0F4008AF">
        <w:rPr>
          <w:sz w:val="24"/>
          <w:szCs w:val="24"/>
        </w:rPr>
        <w:t>Survey results of lawn care behavior workshop</w:t>
      </w:r>
    </w:p>
    <w:p w14:paraId="5997CC1D" w14:textId="77777777" w:rsidR="00875730" w:rsidRPr="000738C2" w:rsidRDefault="00875730" w:rsidP="0F4008AF">
      <w:pPr>
        <w:tabs>
          <w:tab w:val="left" w:pos="180"/>
          <w:tab w:val="left" w:pos="270"/>
          <w:tab w:val="left" w:pos="810"/>
          <w:tab w:val="left" w:pos="900"/>
        </w:tabs>
        <w:rPr>
          <w:b/>
          <w:bCs/>
          <w:sz w:val="24"/>
          <w:szCs w:val="24"/>
        </w:rPr>
      </w:pPr>
    </w:p>
    <w:p w14:paraId="6F0CD09C" w14:textId="77777777" w:rsidR="00875730" w:rsidRPr="000738C2" w:rsidRDefault="00875730" w:rsidP="0F4008AF">
      <w:pPr>
        <w:tabs>
          <w:tab w:val="left" w:pos="180"/>
          <w:tab w:val="left" w:pos="270"/>
          <w:tab w:val="left" w:pos="810"/>
          <w:tab w:val="left" w:pos="900"/>
        </w:tabs>
        <w:rPr>
          <w:sz w:val="24"/>
          <w:szCs w:val="24"/>
        </w:rPr>
      </w:pPr>
      <w:r w:rsidRPr="0F4008AF">
        <w:rPr>
          <w:b/>
          <w:bCs/>
          <w:sz w:val="24"/>
          <w:szCs w:val="24"/>
        </w:rPr>
        <w:t xml:space="preserve">Implementation </w:t>
      </w:r>
    </w:p>
    <w:p w14:paraId="4CE2EBD2" w14:textId="7FA8E819" w:rsidR="00875730" w:rsidRPr="00861C0B" w:rsidRDefault="00875730" w:rsidP="00861C0B">
      <w:pPr>
        <w:pStyle w:val="ListParagraph"/>
        <w:numPr>
          <w:ilvl w:val="0"/>
          <w:numId w:val="30"/>
        </w:numPr>
        <w:rPr>
          <w:sz w:val="24"/>
          <w:szCs w:val="24"/>
        </w:rPr>
      </w:pPr>
      <w:r w:rsidRPr="00861C0B">
        <w:rPr>
          <w:sz w:val="24"/>
          <w:szCs w:val="24"/>
        </w:rPr>
        <w:t>Develop lawn care educational program</w:t>
      </w:r>
    </w:p>
    <w:p w14:paraId="3C5EDFD6" w14:textId="5637FE55" w:rsidR="00875730" w:rsidRPr="00861C0B" w:rsidRDefault="00875730" w:rsidP="00861C0B">
      <w:pPr>
        <w:pStyle w:val="ListParagraph"/>
        <w:numPr>
          <w:ilvl w:val="0"/>
          <w:numId w:val="30"/>
        </w:numPr>
        <w:rPr>
          <w:sz w:val="24"/>
          <w:szCs w:val="24"/>
        </w:rPr>
      </w:pPr>
      <w:r w:rsidRPr="00861C0B">
        <w:rPr>
          <w:sz w:val="24"/>
          <w:szCs w:val="24"/>
        </w:rPr>
        <w:t>Implement lawn care education program to university community and</w:t>
      </w:r>
      <w:r w:rsidR="009B20F8" w:rsidRPr="00861C0B">
        <w:rPr>
          <w:sz w:val="24"/>
          <w:szCs w:val="24"/>
        </w:rPr>
        <w:t xml:space="preserve"> </w:t>
      </w:r>
      <w:r w:rsidRPr="00861C0B">
        <w:rPr>
          <w:sz w:val="24"/>
          <w:szCs w:val="24"/>
        </w:rPr>
        <w:t>interested</w:t>
      </w:r>
      <w:r w:rsidR="008642DB" w:rsidRPr="00861C0B">
        <w:rPr>
          <w:sz w:val="24"/>
          <w:szCs w:val="24"/>
        </w:rPr>
        <w:t xml:space="preserve"> </w:t>
      </w:r>
      <w:r w:rsidRPr="00861C0B">
        <w:rPr>
          <w:sz w:val="24"/>
          <w:szCs w:val="24"/>
        </w:rPr>
        <w:t>neighbors</w:t>
      </w:r>
    </w:p>
    <w:p w14:paraId="110FFD37" w14:textId="77777777" w:rsidR="00875730" w:rsidRPr="00B256C7" w:rsidRDefault="00875730" w:rsidP="00B256C7"/>
    <w:p w14:paraId="270FB0C0" w14:textId="1533133C" w:rsidR="00875730" w:rsidRPr="000738C2" w:rsidRDefault="009842ED" w:rsidP="00B256C7">
      <w:pPr>
        <w:rPr>
          <w:b/>
          <w:bCs/>
          <w:sz w:val="24"/>
          <w:u w:val="single"/>
        </w:rPr>
      </w:pPr>
      <w:bookmarkStart w:id="14" w:name="_Toc61412191"/>
      <w:bookmarkStart w:id="15" w:name="_Toc61676657"/>
      <w:r>
        <w:rPr>
          <w:b/>
          <w:bCs/>
          <w:sz w:val="24"/>
          <w:u w:val="single"/>
        </w:rPr>
        <w:t xml:space="preserve">BMP </w:t>
      </w:r>
      <w:r w:rsidR="001E3D2A">
        <w:rPr>
          <w:b/>
          <w:bCs/>
          <w:sz w:val="24"/>
          <w:u w:val="single"/>
        </w:rPr>
        <w:t>1.3</w:t>
      </w:r>
      <w:r w:rsidR="00875730" w:rsidRPr="000738C2">
        <w:rPr>
          <w:b/>
          <w:bCs/>
          <w:sz w:val="24"/>
          <w:u w:val="single"/>
        </w:rPr>
        <w:t xml:space="preserve"> Development and Distribution of SWPPP Materials</w:t>
      </w:r>
      <w:bookmarkEnd w:id="14"/>
      <w:bookmarkEnd w:id="15"/>
    </w:p>
    <w:p w14:paraId="6E8733DD" w14:textId="77777777" w:rsidR="00875730" w:rsidRPr="000738C2" w:rsidRDefault="00875730">
      <w:pPr>
        <w:tabs>
          <w:tab w:val="left" w:pos="180"/>
          <w:tab w:val="left" w:pos="270"/>
          <w:tab w:val="left" w:pos="720"/>
          <w:tab w:val="left" w:pos="810"/>
          <w:tab w:val="left" w:pos="900"/>
          <w:tab w:val="left" w:pos="1350"/>
        </w:tabs>
        <w:rPr>
          <w:sz w:val="24"/>
        </w:rPr>
      </w:pPr>
      <w:r w:rsidRPr="000738C2">
        <w:rPr>
          <w:sz w:val="24"/>
        </w:rPr>
        <w:t>MSUM will develop and/or distribute storm water pamphlets and fliers promoting storm water education and positive behaviors. Student organizations may help provide distribution, which will include posting, handouts, and displays throughout the university campus.</w:t>
      </w:r>
    </w:p>
    <w:p w14:paraId="6B699379" w14:textId="77777777" w:rsidR="00875730" w:rsidRPr="000738C2" w:rsidRDefault="00875730">
      <w:pPr>
        <w:tabs>
          <w:tab w:val="left" w:pos="180"/>
          <w:tab w:val="left" w:pos="270"/>
          <w:tab w:val="left" w:pos="720"/>
          <w:tab w:val="left" w:pos="810"/>
          <w:tab w:val="left" w:pos="900"/>
          <w:tab w:val="left" w:pos="1350"/>
        </w:tabs>
        <w:rPr>
          <w:sz w:val="24"/>
        </w:rPr>
      </w:pPr>
    </w:p>
    <w:p w14:paraId="1D816DCC" w14:textId="77777777" w:rsidR="00875730" w:rsidRPr="000738C2" w:rsidRDefault="00875730">
      <w:pPr>
        <w:tabs>
          <w:tab w:val="left" w:pos="180"/>
          <w:tab w:val="left" w:pos="270"/>
          <w:tab w:val="left" w:pos="720"/>
          <w:tab w:val="left" w:pos="810"/>
          <w:tab w:val="left" w:pos="900"/>
          <w:tab w:val="left" w:pos="1350"/>
        </w:tabs>
        <w:rPr>
          <w:b/>
          <w:bCs/>
          <w:sz w:val="24"/>
        </w:rPr>
      </w:pPr>
      <w:r w:rsidRPr="000738C2">
        <w:rPr>
          <w:b/>
          <w:bCs/>
          <w:sz w:val="24"/>
        </w:rPr>
        <w:t>Measurable Goals</w:t>
      </w:r>
    </w:p>
    <w:p w14:paraId="357970D6" w14:textId="77777777" w:rsidR="00875730" w:rsidRPr="000738C2" w:rsidRDefault="00875730" w:rsidP="005B24BD">
      <w:pPr>
        <w:numPr>
          <w:ilvl w:val="0"/>
          <w:numId w:val="11"/>
        </w:numPr>
        <w:rPr>
          <w:sz w:val="24"/>
        </w:rPr>
      </w:pPr>
      <w:r w:rsidRPr="000738C2">
        <w:rPr>
          <w:sz w:val="24"/>
        </w:rPr>
        <w:t>Number of people informed</w:t>
      </w:r>
    </w:p>
    <w:p w14:paraId="7995E7F5" w14:textId="77777777" w:rsidR="00875730" w:rsidRPr="000738C2" w:rsidRDefault="00875730" w:rsidP="005B24BD">
      <w:pPr>
        <w:numPr>
          <w:ilvl w:val="0"/>
          <w:numId w:val="11"/>
        </w:numPr>
        <w:rPr>
          <w:sz w:val="24"/>
        </w:rPr>
      </w:pPr>
      <w:r w:rsidRPr="000738C2">
        <w:rPr>
          <w:sz w:val="24"/>
        </w:rPr>
        <w:t xml:space="preserve">Comments </w:t>
      </w:r>
      <w:r w:rsidR="00DA46F3" w:rsidRPr="000738C2">
        <w:rPr>
          <w:sz w:val="24"/>
        </w:rPr>
        <w:t>made</w:t>
      </w:r>
      <w:r w:rsidRPr="000738C2">
        <w:rPr>
          <w:sz w:val="24"/>
        </w:rPr>
        <w:t xml:space="preserve"> </w:t>
      </w:r>
      <w:r w:rsidR="00DA46F3" w:rsidRPr="000738C2">
        <w:rPr>
          <w:sz w:val="24"/>
        </w:rPr>
        <w:t>by</w:t>
      </w:r>
      <w:r w:rsidRPr="000738C2">
        <w:rPr>
          <w:sz w:val="24"/>
        </w:rPr>
        <w:t xml:space="preserve"> the student organization</w:t>
      </w:r>
    </w:p>
    <w:p w14:paraId="7A719B08" w14:textId="77777777" w:rsidR="00DA46F3" w:rsidRPr="000738C2" w:rsidRDefault="00DA46F3" w:rsidP="005B24BD">
      <w:pPr>
        <w:numPr>
          <w:ilvl w:val="0"/>
          <w:numId w:val="11"/>
        </w:numPr>
        <w:rPr>
          <w:sz w:val="24"/>
        </w:rPr>
      </w:pPr>
      <w:r w:rsidRPr="000738C2">
        <w:rPr>
          <w:sz w:val="24"/>
        </w:rPr>
        <w:t>Numbers of materials provided and distributed</w:t>
      </w:r>
    </w:p>
    <w:p w14:paraId="3FE9F23F" w14:textId="77777777" w:rsidR="00454B2E" w:rsidRPr="000738C2" w:rsidRDefault="00454B2E">
      <w:pPr>
        <w:ind w:left="720" w:hanging="360"/>
        <w:rPr>
          <w:b/>
          <w:bCs/>
          <w:sz w:val="24"/>
        </w:rPr>
      </w:pPr>
    </w:p>
    <w:p w14:paraId="4F6370C8" w14:textId="77777777" w:rsidR="00875730" w:rsidRPr="000738C2" w:rsidRDefault="00875730">
      <w:pPr>
        <w:tabs>
          <w:tab w:val="left" w:pos="180"/>
          <w:tab w:val="left" w:pos="270"/>
          <w:tab w:val="left" w:pos="720"/>
          <w:tab w:val="left" w:pos="900"/>
          <w:tab w:val="left" w:pos="990"/>
          <w:tab w:val="left" w:pos="1260"/>
          <w:tab w:val="left" w:pos="1350"/>
          <w:tab w:val="left" w:pos="1440"/>
        </w:tabs>
        <w:rPr>
          <w:sz w:val="24"/>
        </w:rPr>
      </w:pPr>
      <w:r w:rsidRPr="000738C2">
        <w:rPr>
          <w:b/>
          <w:bCs/>
          <w:sz w:val="24"/>
        </w:rPr>
        <w:t xml:space="preserve">Implementation </w:t>
      </w:r>
    </w:p>
    <w:p w14:paraId="7435850F" w14:textId="77777777" w:rsidR="00875730" w:rsidRPr="000738C2" w:rsidRDefault="00875730" w:rsidP="005B24BD">
      <w:pPr>
        <w:numPr>
          <w:ilvl w:val="0"/>
          <w:numId w:val="11"/>
        </w:numPr>
        <w:rPr>
          <w:sz w:val="24"/>
        </w:rPr>
      </w:pPr>
      <w:r w:rsidRPr="000738C2">
        <w:rPr>
          <w:sz w:val="24"/>
        </w:rPr>
        <w:t>Establish pamphlets racks in common areas of the campus</w:t>
      </w:r>
    </w:p>
    <w:p w14:paraId="239A25DF" w14:textId="77777777" w:rsidR="00875730" w:rsidRPr="000738C2" w:rsidRDefault="00875730" w:rsidP="005B24BD">
      <w:pPr>
        <w:numPr>
          <w:ilvl w:val="0"/>
          <w:numId w:val="11"/>
        </w:numPr>
        <w:rPr>
          <w:sz w:val="24"/>
        </w:rPr>
      </w:pPr>
      <w:r w:rsidRPr="000738C2">
        <w:rPr>
          <w:sz w:val="24"/>
        </w:rPr>
        <w:t>Distribute pamphlets and other storm water information at public meetings or campus events</w:t>
      </w:r>
    </w:p>
    <w:p w14:paraId="5AC69D64" w14:textId="77777777" w:rsidR="00DA46F3" w:rsidRPr="000738C2" w:rsidRDefault="00DA46F3" w:rsidP="005B24BD">
      <w:pPr>
        <w:numPr>
          <w:ilvl w:val="0"/>
          <w:numId w:val="11"/>
        </w:numPr>
        <w:rPr>
          <w:sz w:val="24"/>
        </w:rPr>
      </w:pPr>
      <w:r w:rsidRPr="000738C2">
        <w:rPr>
          <w:sz w:val="24"/>
        </w:rPr>
        <w:t>Develop storm water handout information</w:t>
      </w:r>
    </w:p>
    <w:p w14:paraId="43E7F4D6" w14:textId="77777777" w:rsidR="00DA46F3" w:rsidRPr="000738C2" w:rsidRDefault="00DA46F3" w:rsidP="005B24BD">
      <w:pPr>
        <w:numPr>
          <w:ilvl w:val="0"/>
          <w:numId w:val="11"/>
        </w:numPr>
        <w:rPr>
          <w:sz w:val="24"/>
        </w:rPr>
      </w:pPr>
      <w:r w:rsidRPr="000738C2">
        <w:rPr>
          <w:sz w:val="24"/>
        </w:rPr>
        <w:t>Continue with the distribution of SWPPP information, revising as necessary after soliciting comments and suggestions</w:t>
      </w:r>
    </w:p>
    <w:p w14:paraId="1F72F646" w14:textId="77777777" w:rsidR="00DA46F3" w:rsidRPr="000738C2" w:rsidRDefault="00DA46F3" w:rsidP="00DA46F3">
      <w:pPr>
        <w:ind w:left="1080"/>
        <w:rPr>
          <w:sz w:val="24"/>
        </w:rPr>
      </w:pPr>
    </w:p>
    <w:p w14:paraId="08CE6F91" w14:textId="77777777" w:rsidR="00875730" w:rsidRPr="00B256C7" w:rsidRDefault="00875730" w:rsidP="00B256C7"/>
    <w:p w14:paraId="5ED621AC" w14:textId="2BA38C9A" w:rsidR="00875730" w:rsidRPr="000738C2" w:rsidRDefault="009842ED" w:rsidP="00B256C7">
      <w:pPr>
        <w:rPr>
          <w:b/>
          <w:bCs/>
          <w:sz w:val="24"/>
          <w:u w:val="single"/>
        </w:rPr>
      </w:pPr>
      <w:bookmarkStart w:id="16" w:name="_Toc61412192"/>
      <w:bookmarkStart w:id="17" w:name="_Toc61676658"/>
      <w:r>
        <w:rPr>
          <w:b/>
          <w:bCs/>
          <w:sz w:val="24"/>
          <w:u w:val="single"/>
        </w:rPr>
        <w:t xml:space="preserve">BMP </w:t>
      </w:r>
      <w:r w:rsidR="001E3D2A">
        <w:rPr>
          <w:b/>
          <w:bCs/>
          <w:sz w:val="24"/>
          <w:u w:val="single"/>
        </w:rPr>
        <w:t>1.4</w:t>
      </w:r>
      <w:r w:rsidR="00875730" w:rsidRPr="000738C2">
        <w:rPr>
          <w:b/>
          <w:bCs/>
          <w:sz w:val="24"/>
          <w:u w:val="single"/>
        </w:rPr>
        <w:t xml:space="preserve"> </w:t>
      </w:r>
      <w:r w:rsidR="00A43C6D">
        <w:rPr>
          <w:b/>
          <w:bCs/>
          <w:sz w:val="24"/>
          <w:u w:val="single"/>
        </w:rPr>
        <w:t xml:space="preserve">MSUM </w:t>
      </w:r>
      <w:r w:rsidR="00E6034E">
        <w:rPr>
          <w:b/>
          <w:bCs/>
          <w:sz w:val="24"/>
          <w:u w:val="single"/>
        </w:rPr>
        <w:t xml:space="preserve">EHS </w:t>
      </w:r>
      <w:r w:rsidR="00875730" w:rsidRPr="000738C2">
        <w:rPr>
          <w:b/>
          <w:bCs/>
          <w:sz w:val="24"/>
          <w:u w:val="single"/>
        </w:rPr>
        <w:t xml:space="preserve">Storm Water </w:t>
      </w:r>
      <w:bookmarkEnd w:id="16"/>
      <w:bookmarkEnd w:id="17"/>
      <w:r w:rsidR="00A43C6D">
        <w:rPr>
          <w:b/>
          <w:bCs/>
          <w:sz w:val="24"/>
          <w:u w:val="single"/>
        </w:rPr>
        <w:t xml:space="preserve">Management </w:t>
      </w:r>
      <w:r w:rsidR="00021162">
        <w:rPr>
          <w:b/>
          <w:bCs/>
          <w:sz w:val="24"/>
          <w:u w:val="single"/>
        </w:rPr>
        <w:t>Page</w:t>
      </w:r>
    </w:p>
    <w:p w14:paraId="655EA6DC" w14:textId="764A3E15" w:rsidR="00875730" w:rsidRPr="000738C2" w:rsidRDefault="00875730">
      <w:pPr>
        <w:tabs>
          <w:tab w:val="left" w:pos="180"/>
          <w:tab w:val="left" w:pos="270"/>
          <w:tab w:val="left" w:pos="720"/>
          <w:tab w:val="left" w:pos="900"/>
          <w:tab w:val="left" w:pos="990"/>
          <w:tab w:val="left" w:pos="1260"/>
          <w:tab w:val="left" w:pos="1350"/>
          <w:tab w:val="left" w:pos="1440"/>
        </w:tabs>
        <w:rPr>
          <w:sz w:val="24"/>
        </w:rPr>
      </w:pPr>
      <w:r w:rsidRPr="000738C2">
        <w:rPr>
          <w:sz w:val="24"/>
        </w:rPr>
        <w:t>MSUM’s Department of Environmental Health &amp; Safety will</w:t>
      </w:r>
      <w:r w:rsidR="00F20916">
        <w:rPr>
          <w:sz w:val="24"/>
        </w:rPr>
        <w:t xml:space="preserve"> maintain</w:t>
      </w:r>
      <w:r w:rsidRPr="000738C2">
        <w:rPr>
          <w:sz w:val="24"/>
        </w:rPr>
        <w:t xml:space="preserve"> a Storm</w:t>
      </w:r>
      <w:r w:rsidR="00AD01C5">
        <w:rPr>
          <w:sz w:val="24"/>
        </w:rPr>
        <w:t>water</w:t>
      </w:r>
      <w:r w:rsidRPr="000738C2">
        <w:rPr>
          <w:sz w:val="24"/>
        </w:rPr>
        <w:t xml:space="preserve"> Management </w:t>
      </w:r>
      <w:r w:rsidR="00C42CA5">
        <w:rPr>
          <w:sz w:val="24"/>
        </w:rPr>
        <w:t>w</w:t>
      </w:r>
      <w:r w:rsidRPr="000738C2">
        <w:rPr>
          <w:sz w:val="24"/>
        </w:rPr>
        <w:t>eb</w:t>
      </w:r>
      <w:r w:rsidR="00F20916">
        <w:rPr>
          <w:sz w:val="24"/>
        </w:rPr>
        <w:t>p</w:t>
      </w:r>
      <w:r w:rsidRPr="000738C2">
        <w:rPr>
          <w:sz w:val="24"/>
        </w:rPr>
        <w:t xml:space="preserve">age </w:t>
      </w:r>
      <w:r w:rsidR="00A43C6D">
        <w:rPr>
          <w:sz w:val="24"/>
        </w:rPr>
        <w:t xml:space="preserve">with links to </w:t>
      </w:r>
      <w:r w:rsidR="00AD01C5">
        <w:rPr>
          <w:sz w:val="24"/>
        </w:rPr>
        <w:t>educational material about preventing stormwater pollution</w:t>
      </w:r>
      <w:r w:rsidRPr="000738C2">
        <w:rPr>
          <w:sz w:val="24"/>
        </w:rPr>
        <w:t xml:space="preserve">. </w:t>
      </w:r>
      <w:r w:rsidR="00C42CA5">
        <w:rPr>
          <w:sz w:val="24"/>
        </w:rPr>
        <w:t>The page</w:t>
      </w:r>
      <w:r w:rsidRPr="000738C2">
        <w:rPr>
          <w:sz w:val="24"/>
        </w:rPr>
        <w:t xml:space="preserve"> will have links to River Keepers Web</w:t>
      </w:r>
      <w:r w:rsidR="006D2560">
        <w:rPr>
          <w:sz w:val="24"/>
        </w:rPr>
        <w:t>s</w:t>
      </w:r>
      <w:r w:rsidRPr="000738C2">
        <w:rPr>
          <w:sz w:val="24"/>
        </w:rPr>
        <w:t>ite, MPCA Web</w:t>
      </w:r>
      <w:r w:rsidR="006D2560">
        <w:rPr>
          <w:sz w:val="24"/>
        </w:rPr>
        <w:t>site</w:t>
      </w:r>
      <w:r w:rsidRPr="000738C2">
        <w:rPr>
          <w:sz w:val="24"/>
        </w:rPr>
        <w:t>, and others involved in water pollution management.</w:t>
      </w:r>
    </w:p>
    <w:p w14:paraId="61CDCEAD" w14:textId="77777777" w:rsidR="00875730" w:rsidRPr="000738C2" w:rsidRDefault="00875730">
      <w:pPr>
        <w:tabs>
          <w:tab w:val="left" w:pos="180"/>
          <w:tab w:val="left" w:pos="270"/>
          <w:tab w:val="left" w:pos="720"/>
          <w:tab w:val="left" w:pos="900"/>
          <w:tab w:val="left" w:pos="990"/>
          <w:tab w:val="left" w:pos="1260"/>
          <w:tab w:val="left" w:pos="1350"/>
          <w:tab w:val="left" w:pos="1440"/>
        </w:tabs>
        <w:rPr>
          <w:b/>
          <w:bCs/>
          <w:sz w:val="24"/>
        </w:rPr>
      </w:pPr>
    </w:p>
    <w:p w14:paraId="7177AA66" w14:textId="77777777" w:rsidR="00875730" w:rsidRPr="000738C2" w:rsidRDefault="00875730">
      <w:pPr>
        <w:tabs>
          <w:tab w:val="left" w:pos="180"/>
          <w:tab w:val="left" w:pos="270"/>
          <w:tab w:val="left" w:pos="720"/>
          <w:tab w:val="left" w:pos="900"/>
          <w:tab w:val="left" w:pos="990"/>
          <w:tab w:val="left" w:pos="1260"/>
          <w:tab w:val="left" w:pos="1350"/>
          <w:tab w:val="left" w:pos="1440"/>
        </w:tabs>
        <w:rPr>
          <w:sz w:val="24"/>
        </w:rPr>
      </w:pPr>
      <w:r w:rsidRPr="000738C2">
        <w:rPr>
          <w:b/>
          <w:bCs/>
          <w:sz w:val="24"/>
        </w:rPr>
        <w:t>Measurable Goals</w:t>
      </w:r>
    </w:p>
    <w:p w14:paraId="08FAFE35" w14:textId="4CDF8D53" w:rsidR="00875730" w:rsidRPr="000738C2" w:rsidRDefault="00875730" w:rsidP="0F4008AF">
      <w:pPr>
        <w:pStyle w:val="ListParagraph"/>
        <w:numPr>
          <w:ilvl w:val="0"/>
          <w:numId w:val="6"/>
        </w:numPr>
        <w:tabs>
          <w:tab w:val="left" w:pos="180"/>
          <w:tab w:val="left" w:pos="270"/>
          <w:tab w:val="left" w:pos="360"/>
          <w:tab w:val="left" w:pos="720"/>
          <w:tab w:val="left" w:pos="900"/>
          <w:tab w:val="left" w:pos="990"/>
          <w:tab w:val="left" w:pos="1260"/>
          <w:tab w:val="left" w:pos="1350"/>
          <w:tab w:val="left" w:pos="1440"/>
        </w:tabs>
        <w:rPr>
          <w:sz w:val="24"/>
          <w:szCs w:val="24"/>
        </w:rPr>
      </w:pPr>
      <w:r w:rsidRPr="0F4008AF">
        <w:rPr>
          <w:sz w:val="24"/>
          <w:szCs w:val="24"/>
        </w:rPr>
        <w:t xml:space="preserve">The number of people informed of the </w:t>
      </w:r>
      <w:r w:rsidR="00865F35">
        <w:rPr>
          <w:sz w:val="24"/>
          <w:szCs w:val="24"/>
        </w:rPr>
        <w:t>page</w:t>
      </w:r>
    </w:p>
    <w:p w14:paraId="610F008E" w14:textId="1D6A6CC1" w:rsidR="00875730" w:rsidRPr="000738C2" w:rsidRDefault="00875730" w:rsidP="0F4008AF">
      <w:pPr>
        <w:pStyle w:val="ListParagraph"/>
        <w:numPr>
          <w:ilvl w:val="0"/>
          <w:numId w:val="6"/>
        </w:numPr>
        <w:tabs>
          <w:tab w:val="left" w:pos="180"/>
          <w:tab w:val="left" w:pos="270"/>
          <w:tab w:val="left" w:pos="360"/>
          <w:tab w:val="left" w:pos="720"/>
          <w:tab w:val="left" w:pos="900"/>
          <w:tab w:val="left" w:pos="990"/>
          <w:tab w:val="left" w:pos="1260"/>
          <w:tab w:val="left" w:pos="1350"/>
          <w:tab w:val="left" w:pos="1440"/>
        </w:tabs>
        <w:rPr>
          <w:sz w:val="24"/>
          <w:szCs w:val="24"/>
        </w:rPr>
      </w:pPr>
      <w:r w:rsidRPr="0F4008AF">
        <w:rPr>
          <w:sz w:val="24"/>
          <w:szCs w:val="24"/>
        </w:rPr>
        <w:t>The number of visits to the EHS SWPPP web page and related storm water website links</w:t>
      </w:r>
    </w:p>
    <w:p w14:paraId="6BB9E253" w14:textId="77777777" w:rsidR="00875730" w:rsidRPr="000738C2" w:rsidRDefault="00875730">
      <w:pPr>
        <w:tabs>
          <w:tab w:val="left" w:pos="180"/>
          <w:tab w:val="left" w:pos="270"/>
          <w:tab w:val="left" w:pos="720"/>
          <w:tab w:val="left" w:pos="900"/>
          <w:tab w:val="left" w:pos="990"/>
          <w:tab w:val="left" w:pos="1260"/>
          <w:tab w:val="left" w:pos="1350"/>
          <w:tab w:val="left" w:pos="1440"/>
        </w:tabs>
        <w:rPr>
          <w:sz w:val="24"/>
        </w:rPr>
      </w:pPr>
    </w:p>
    <w:p w14:paraId="2EF57D7E" w14:textId="77777777" w:rsidR="00875730" w:rsidRPr="000738C2" w:rsidRDefault="00875730">
      <w:pPr>
        <w:tabs>
          <w:tab w:val="left" w:pos="180"/>
          <w:tab w:val="left" w:pos="270"/>
          <w:tab w:val="left" w:pos="720"/>
          <w:tab w:val="left" w:pos="900"/>
          <w:tab w:val="left" w:pos="990"/>
          <w:tab w:val="left" w:pos="1260"/>
          <w:tab w:val="left" w:pos="1350"/>
          <w:tab w:val="left" w:pos="1440"/>
        </w:tabs>
        <w:rPr>
          <w:b/>
          <w:bCs/>
          <w:sz w:val="24"/>
        </w:rPr>
      </w:pPr>
      <w:r w:rsidRPr="000738C2">
        <w:rPr>
          <w:b/>
          <w:bCs/>
          <w:sz w:val="24"/>
        </w:rPr>
        <w:t>Implementation</w:t>
      </w:r>
    </w:p>
    <w:p w14:paraId="2911C3B3" w14:textId="16DAE568" w:rsidR="00875730" w:rsidRPr="000738C2" w:rsidRDefault="00454B2E" w:rsidP="0F4008AF">
      <w:pPr>
        <w:pStyle w:val="ListParagraph"/>
        <w:numPr>
          <w:ilvl w:val="0"/>
          <w:numId w:val="7"/>
        </w:numPr>
        <w:tabs>
          <w:tab w:val="left" w:pos="180"/>
          <w:tab w:val="left" w:pos="270"/>
          <w:tab w:val="left" w:pos="720"/>
          <w:tab w:val="left" w:pos="900"/>
          <w:tab w:val="left" w:pos="990"/>
          <w:tab w:val="left" w:pos="1260"/>
          <w:tab w:val="left" w:pos="1350"/>
          <w:tab w:val="left" w:pos="1440"/>
        </w:tabs>
        <w:rPr>
          <w:sz w:val="24"/>
          <w:szCs w:val="24"/>
        </w:rPr>
      </w:pPr>
      <w:r w:rsidRPr="0F4008AF">
        <w:rPr>
          <w:sz w:val="24"/>
          <w:szCs w:val="24"/>
        </w:rPr>
        <w:t>Maintain</w:t>
      </w:r>
      <w:r w:rsidR="00875730" w:rsidRPr="0F4008AF">
        <w:rPr>
          <w:sz w:val="24"/>
          <w:szCs w:val="24"/>
        </w:rPr>
        <w:t xml:space="preserve"> storm water website and related storm water links</w:t>
      </w:r>
    </w:p>
    <w:p w14:paraId="77BC0AE9" w14:textId="669F9095" w:rsidR="00875730" w:rsidRPr="000738C2" w:rsidRDefault="00875730" w:rsidP="0F4008AF">
      <w:pPr>
        <w:pStyle w:val="ListParagraph"/>
        <w:numPr>
          <w:ilvl w:val="0"/>
          <w:numId w:val="7"/>
        </w:numPr>
        <w:tabs>
          <w:tab w:val="left" w:pos="180"/>
          <w:tab w:val="left" w:pos="270"/>
          <w:tab w:val="left" w:pos="720"/>
          <w:tab w:val="left" w:pos="900"/>
          <w:tab w:val="left" w:pos="990"/>
          <w:tab w:val="left" w:pos="1260"/>
          <w:tab w:val="left" w:pos="1350"/>
          <w:tab w:val="left" w:pos="1440"/>
        </w:tabs>
        <w:rPr>
          <w:sz w:val="24"/>
          <w:szCs w:val="24"/>
        </w:rPr>
      </w:pPr>
      <w:r w:rsidRPr="0F4008AF">
        <w:rPr>
          <w:sz w:val="24"/>
          <w:szCs w:val="24"/>
        </w:rPr>
        <w:lastRenderedPageBreak/>
        <w:t>Continue to review and revise as necessary while providing the most updated information relating to storm water management</w:t>
      </w:r>
    </w:p>
    <w:p w14:paraId="23DE523C" w14:textId="77777777" w:rsidR="00875730" w:rsidRPr="00B256C7" w:rsidRDefault="00875730" w:rsidP="00B256C7"/>
    <w:p w14:paraId="6A35387A" w14:textId="77777777" w:rsidR="00875730" w:rsidRPr="000738C2" w:rsidRDefault="00875730" w:rsidP="00B256C7">
      <w:pPr>
        <w:rPr>
          <w:sz w:val="24"/>
        </w:rPr>
      </w:pPr>
      <w:bookmarkStart w:id="18" w:name="_Toc61412193"/>
      <w:bookmarkStart w:id="19" w:name="_Toc61676659"/>
      <w:r w:rsidRPr="000738C2">
        <w:rPr>
          <w:b/>
          <w:bCs/>
          <w:sz w:val="24"/>
        </w:rPr>
        <w:t>PARTNERSHIP EFFORTS</w:t>
      </w:r>
      <w:bookmarkEnd w:id="18"/>
      <w:bookmarkEnd w:id="19"/>
    </w:p>
    <w:p w14:paraId="0F93181D" w14:textId="77777777" w:rsidR="00875730" w:rsidRPr="000738C2" w:rsidRDefault="00875730">
      <w:pPr>
        <w:numPr>
          <w:ilvl w:val="12"/>
          <w:numId w:val="0"/>
        </w:numPr>
        <w:tabs>
          <w:tab w:val="left" w:pos="180"/>
          <w:tab w:val="left" w:pos="270"/>
          <w:tab w:val="left" w:pos="720"/>
          <w:tab w:val="left" w:pos="900"/>
          <w:tab w:val="left" w:pos="990"/>
          <w:tab w:val="left" w:pos="1260"/>
          <w:tab w:val="left" w:pos="1350"/>
          <w:tab w:val="left" w:pos="1440"/>
        </w:tabs>
        <w:rPr>
          <w:sz w:val="24"/>
        </w:rPr>
      </w:pPr>
      <w:r w:rsidRPr="000738C2">
        <w:rPr>
          <w:sz w:val="24"/>
        </w:rPr>
        <w:t xml:space="preserve">MSUM will develop partnerships with other local agencies in the Red River Valley to collaborate on storm water management issues, public education programs, distribution of educational materials, and </w:t>
      </w:r>
      <w:r w:rsidR="000738C2" w:rsidRPr="000738C2">
        <w:rPr>
          <w:sz w:val="24"/>
        </w:rPr>
        <w:t>conduct</w:t>
      </w:r>
      <w:r w:rsidRPr="000738C2">
        <w:rPr>
          <w:sz w:val="24"/>
        </w:rPr>
        <w:t xml:space="preserve"> public outreach activities about the impacts of storm water discharges into the Red River. Potential resource sharing partnerships will be developed with the following agencies:</w:t>
      </w:r>
    </w:p>
    <w:p w14:paraId="1BF31D35" w14:textId="77777777" w:rsidR="00875730" w:rsidRPr="000738C2" w:rsidRDefault="00875730">
      <w:pPr>
        <w:numPr>
          <w:ilvl w:val="0"/>
          <w:numId w:val="8"/>
        </w:numPr>
        <w:tabs>
          <w:tab w:val="left" w:pos="180"/>
          <w:tab w:val="left" w:pos="270"/>
          <w:tab w:val="left" w:pos="720"/>
          <w:tab w:val="left" w:pos="900"/>
          <w:tab w:val="left" w:pos="990"/>
          <w:tab w:val="left" w:pos="1260"/>
          <w:tab w:val="left" w:pos="1350"/>
          <w:tab w:val="left" w:pos="1440"/>
        </w:tabs>
        <w:ind w:left="720" w:hanging="360"/>
        <w:rPr>
          <w:sz w:val="24"/>
        </w:rPr>
      </w:pPr>
      <w:r w:rsidRPr="000738C2">
        <w:rPr>
          <w:sz w:val="24"/>
        </w:rPr>
        <w:t xml:space="preserve">City of Moorhead </w:t>
      </w:r>
    </w:p>
    <w:p w14:paraId="2D0D845B" w14:textId="77777777" w:rsidR="00875730" w:rsidRPr="000738C2" w:rsidRDefault="00875730">
      <w:pPr>
        <w:numPr>
          <w:ilvl w:val="0"/>
          <w:numId w:val="8"/>
        </w:numPr>
        <w:tabs>
          <w:tab w:val="left" w:pos="180"/>
          <w:tab w:val="left" w:pos="270"/>
          <w:tab w:val="left" w:pos="720"/>
          <w:tab w:val="left" w:pos="900"/>
          <w:tab w:val="left" w:pos="990"/>
          <w:tab w:val="left" w:pos="1260"/>
          <w:tab w:val="left" w:pos="1350"/>
          <w:tab w:val="left" w:pos="1440"/>
        </w:tabs>
        <w:ind w:left="720" w:hanging="360"/>
        <w:rPr>
          <w:sz w:val="24"/>
        </w:rPr>
      </w:pPr>
      <w:r w:rsidRPr="000738C2">
        <w:rPr>
          <w:sz w:val="24"/>
        </w:rPr>
        <w:t>FM River Keepers</w:t>
      </w:r>
    </w:p>
    <w:p w14:paraId="1227C167" w14:textId="77777777" w:rsidR="00875730" w:rsidRPr="000738C2" w:rsidRDefault="00875730">
      <w:pPr>
        <w:numPr>
          <w:ilvl w:val="0"/>
          <w:numId w:val="8"/>
        </w:numPr>
        <w:tabs>
          <w:tab w:val="left" w:pos="180"/>
          <w:tab w:val="left" w:pos="270"/>
          <w:tab w:val="left" w:pos="720"/>
          <w:tab w:val="left" w:pos="900"/>
          <w:tab w:val="left" w:pos="990"/>
          <w:tab w:val="left" w:pos="1260"/>
          <w:tab w:val="left" w:pos="1350"/>
          <w:tab w:val="left" w:pos="1440"/>
        </w:tabs>
        <w:ind w:left="720" w:hanging="360"/>
        <w:rPr>
          <w:sz w:val="24"/>
        </w:rPr>
      </w:pPr>
      <w:r w:rsidRPr="000738C2">
        <w:rPr>
          <w:sz w:val="24"/>
        </w:rPr>
        <w:t>Clay County</w:t>
      </w:r>
    </w:p>
    <w:p w14:paraId="3F18B119" w14:textId="77777777" w:rsidR="00875730" w:rsidRPr="000738C2" w:rsidRDefault="00875730">
      <w:pPr>
        <w:numPr>
          <w:ilvl w:val="0"/>
          <w:numId w:val="8"/>
        </w:numPr>
        <w:tabs>
          <w:tab w:val="left" w:pos="180"/>
          <w:tab w:val="left" w:pos="270"/>
          <w:tab w:val="left" w:pos="720"/>
          <w:tab w:val="left" w:pos="900"/>
          <w:tab w:val="left" w:pos="990"/>
          <w:tab w:val="left" w:pos="1260"/>
          <w:tab w:val="left" w:pos="1350"/>
          <w:tab w:val="left" w:pos="1440"/>
        </w:tabs>
        <w:ind w:left="720" w:hanging="360"/>
        <w:rPr>
          <w:sz w:val="24"/>
        </w:rPr>
      </w:pPr>
      <w:r w:rsidRPr="000738C2">
        <w:rPr>
          <w:sz w:val="24"/>
        </w:rPr>
        <w:t>Other local regulated small Municipal Separate Storm Sewer Systems (MS4s)</w:t>
      </w:r>
    </w:p>
    <w:p w14:paraId="52E56223" w14:textId="77777777" w:rsidR="00875730" w:rsidRPr="000738C2" w:rsidRDefault="00875730">
      <w:pPr>
        <w:tabs>
          <w:tab w:val="left" w:pos="180"/>
          <w:tab w:val="left" w:pos="270"/>
          <w:tab w:val="left" w:pos="900"/>
          <w:tab w:val="left" w:pos="990"/>
          <w:tab w:val="left" w:pos="1260"/>
          <w:tab w:val="left" w:pos="1350"/>
          <w:tab w:val="left" w:pos="1440"/>
        </w:tabs>
        <w:rPr>
          <w:sz w:val="24"/>
        </w:rPr>
      </w:pPr>
    </w:p>
    <w:p w14:paraId="40689B64" w14:textId="77777777" w:rsidR="00875730" w:rsidRPr="000738C2" w:rsidRDefault="00875730" w:rsidP="00B256C7">
      <w:pPr>
        <w:rPr>
          <w:b/>
          <w:bCs/>
          <w:sz w:val="24"/>
        </w:rPr>
      </w:pPr>
      <w:bookmarkStart w:id="20" w:name="_Toc61412194"/>
      <w:bookmarkStart w:id="21" w:name="_Toc61676660"/>
      <w:r w:rsidRPr="000738C2">
        <w:rPr>
          <w:b/>
          <w:bCs/>
          <w:sz w:val="24"/>
        </w:rPr>
        <w:t>ANNUAL PUBLIC MEETING</w:t>
      </w:r>
      <w:bookmarkEnd w:id="20"/>
      <w:bookmarkEnd w:id="21"/>
    </w:p>
    <w:p w14:paraId="029971EC" w14:textId="5A878ED1" w:rsidR="00875730" w:rsidRPr="000738C2" w:rsidRDefault="00875730">
      <w:pPr>
        <w:tabs>
          <w:tab w:val="left" w:pos="180"/>
          <w:tab w:val="left" w:pos="270"/>
          <w:tab w:val="left" w:pos="900"/>
          <w:tab w:val="left" w:pos="990"/>
          <w:tab w:val="left" w:pos="1260"/>
          <w:tab w:val="left" w:pos="1350"/>
          <w:tab w:val="left" w:pos="1440"/>
        </w:tabs>
        <w:rPr>
          <w:sz w:val="24"/>
        </w:rPr>
      </w:pPr>
      <w:r w:rsidRPr="000738C2">
        <w:rPr>
          <w:sz w:val="24"/>
        </w:rPr>
        <w:t xml:space="preserve">An annual public meeting will be held to address the results of the previous year’s Storm Water Pollution Prevention Program (SWPPP) prior to submitting the annual report to the Minnesota Pollution Control Agency (MPCA). Notice of the public meeting will be provided 30 days prior and will include the date, time and meeting location, </w:t>
      </w:r>
      <w:r w:rsidR="000738C2" w:rsidRPr="000738C2">
        <w:rPr>
          <w:sz w:val="24"/>
        </w:rPr>
        <w:t>and</w:t>
      </w:r>
      <w:r w:rsidRPr="000738C2">
        <w:rPr>
          <w:sz w:val="24"/>
        </w:rPr>
        <w:t xml:space="preserve"> location of a public copy of MSUM’s SWPPP. Distribution of this notice to the university community will be published through the MSUM electronic newsletter </w:t>
      </w:r>
      <w:r w:rsidR="0003130B">
        <w:rPr>
          <w:sz w:val="24"/>
        </w:rPr>
        <w:t>in Employee News</w:t>
      </w:r>
      <w:r w:rsidRPr="000738C2">
        <w:rPr>
          <w:sz w:val="24"/>
        </w:rPr>
        <w:t xml:space="preserve">. The university community will be encouraged to </w:t>
      </w:r>
      <w:r w:rsidR="000738C2" w:rsidRPr="000738C2">
        <w:rPr>
          <w:sz w:val="24"/>
        </w:rPr>
        <w:t>attend,</w:t>
      </w:r>
      <w:r w:rsidRPr="000738C2">
        <w:rPr>
          <w:sz w:val="24"/>
        </w:rPr>
        <w:t xml:space="preserve"> allowing its members to discuss various viewpoints and provide input concerning appropriate storm water management policies and Best Management Practices. </w:t>
      </w:r>
    </w:p>
    <w:p w14:paraId="21A5B73E" w14:textId="4EF2EA7B" w:rsidR="00875730" w:rsidRPr="000D6AD4" w:rsidRDefault="00875730" w:rsidP="7337A4CB">
      <w:bookmarkStart w:id="22" w:name="_Toc61412196"/>
      <w:bookmarkStart w:id="23" w:name="_Toc61676662"/>
      <w:r>
        <w:br/>
      </w:r>
      <w:r w:rsidR="598AF592" w:rsidRPr="7337A4CB">
        <w:rPr>
          <w:b/>
          <w:bCs/>
          <w:sz w:val="24"/>
          <w:szCs w:val="24"/>
        </w:rPr>
        <w:t>Person Responsible for Implementation and Coordination of MCM #1</w:t>
      </w:r>
    </w:p>
    <w:p w14:paraId="75758323" w14:textId="50003887" w:rsidR="00875730" w:rsidRPr="000D6AD4" w:rsidRDefault="598AF592" w:rsidP="7337A4CB">
      <w:r w:rsidRPr="7337A4CB">
        <w:rPr>
          <w:sz w:val="24"/>
          <w:szCs w:val="24"/>
        </w:rPr>
        <w:t>Thomas French</w:t>
      </w:r>
    </w:p>
    <w:p w14:paraId="033506F5" w14:textId="1514AD38" w:rsidR="00875730" w:rsidRPr="000D6AD4" w:rsidRDefault="598AF592" w:rsidP="7337A4CB">
      <w:r w:rsidRPr="7337A4CB">
        <w:rPr>
          <w:sz w:val="24"/>
          <w:szCs w:val="24"/>
        </w:rPr>
        <w:t>Environmental Health &amp; Safety</w:t>
      </w:r>
    </w:p>
    <w:p w14:paraId="7F36A928" w14:textId="493E0A00" w:rsidR="00875730" w:rsidRPr="000D6AD4" w:rsidRDefault="598AF592" w:rsidP="7337A4CB">
      <w:r w:rsidRPr="7337A4CB">
        <w:rPr>
          <w:sz w:val="24"/>
          <w:szCs w:val="24"/>
        </w:rPr>
        <w:t>Minnesota State University Moorhead</w:t>
      </w:r>
    </w:p>
    <w:p w14:paraId="41FA5882" w14:textId="0435BCCD" w:rsidR="00875730" w:rsidRPr="000D6AD4" w:rsidRDefault="598AF592" w:rsidP="7337A4CB">
      <w:r w:rsidRPr="7337A4CB">
        <w:rPr>
          <w:sz w:val="24"/>
          <w:szCs w:val="24"/>
        </w:rPr>
        <w:t>1104 7</w:t>
      </w:r>
      <w:r w:rsidRPr="7337A4CB">
        <w:rPr>
          <w:sz w:val="24"/>
          <w:szCs w:val="24"/>
          <w:vertAlign w:val="superscript"/>
        </w:rPr>
        <w:t>th</w:t>
      </w:r>
      <w:r w:rsidRPr="7337A4CB">
        <w:rPr>
          <w:sz w:val="24"/>
          <w:szCs w:val="24"/>
        </w:rPr>
        <w:t xml:space="preserve"> Ave South</w:t>
      </w:r>
    </w:p>
    <w:p w14:paraId="4C5B4100" w14:textId="44CBE9A3" w:rsidR="00875730" w:rsidRPr="000D6AD4" w:rsidRDefault="598AF592" w:rsidP="7337A4CB">
      <w:r w:rsidRPr="7337A4CB">
        <w:rPr>
          <w:sz w:val="24"/>
          <w:szCs w:val="24"/>
        </w:rPr>
        <w:t>Moorhead, MN 56563</w:t>
      </w:r>
    </w:p>
    <w:p w14:paraId="2647CC00" w14:textId="073F50F3" w:rsidR="00875730" w:rsidRPr="000D6AD4" w:rsidRDefault="598AF592" w:rsidP="7337A4CB">
      <w:r w:rsidRPr="7337A4CB">
        <w:rPr>
          <w:sz w:val="24"/>
          <w:szCs w:val="24"/>
        </w:rPr>
        <w:t>Office: 218-477-2998</w:t>
      </w:r>
    </w:p>
    <w:p w14:paraId="2FB0F8F6" w14:textId="1A2844D0" w:rsidR="00875730" w:rsidRPr="000D6AD4" w:rsidRDefault="00875730" w:rsidP="008C17C3"/>
    <w:p w14:paraId="20D440E0" w14:textId="574AE186" w:rsidR="00875730" w:rsidRPr="000D6AD4" w:rsidRDefault="00875730" w:rsidP="008C17C3">
      <w:pPr>
        <w:rPr>
          <w:b/>
          <w:bCs/>
          <w:sz w:val="24"/>
          <w:szCs w:val="24"/>
          <w:u w:val="single"/>
        </w:rPr>
      </w:pPr>
      <w:r w:rsidRPr="7337A4CB">
        <w:rPr>
          <w:b/>
          <w:bCs/>
          <w:sz w:val="24"/>
          <w:szCs w:val="24"/>
          <w:u w:val="single"/>
        </w:rPr>
        <w:t>Minimum Control Measure 2 - Public Participation and Involvement</w:t>
      </w:r>
      <w:bookmarkEnd w:id="22"/>
      <w:bookmarkEnd w:id="23"/>
    </w:p>
    <w:p w14:paraId="07459315" w14:textId="77777777" w:rsidR="00875730" w:rsidRPr="000738C2" w:rsidRDefault="00875730">
      <w:pPr>
        <w:jc w:val="center"/>
        <w:rPr>
          <w:sz w:val="24"/>
        </w:rPr>
      </w:pPr>
    </w:p>
    <w:p w14:paraId="0C565C53" w14:textId="77777777" w:rsidR="00875730" w:rsidRPr="000738C2" w:rsidRDefault="00875730" w:rsidP="00815961">
      <w:pPr>
        <w:rPr>
          <w:b/>
          <w:bCs/>
          <w:sz w:val="24"/>
        </w:rPr>
      </w:pPr>
      <w:bookmarkStart w:id="24" w:name="_Toc61412197"/>
      <w:bookmarkStart w:id="25" w:name="_Toc61676663"/>
      <w:r w:rsidRPr="000738C2">
        <w:rPr>
          <w:b/>
          <w:bCs/>
          <w:sz w:val="24"/>
        </w:rPr>
        <w:t>TARGET AUDIENCE</w:t>
      </w:r>
      <w:bookmarkEnd w:id="24"/>
      <w:bookmarkEnd w:id="25"/>
    </w:p>
    <w:p w14:paraId="59F88CB6" w14:textId="342D826D" w:rsidR="00875730" w:rsidRPr="000738C2" w:rsidRDefault="00875730">
      <w:pPr>
        <w:rPr>
          <w:sz w:val="24"/>
        </w:rPr>
      </w:pPr>
      <w:r w:rsidRPr="000738C2">
        <w:rPr>
          <w:sz w:val="24"/>
        </w:rPr>
        <w:t xml:space="preserve">Activities planned under the Public Participation and Involvement portion of MSUM’s Storm Water </w:t>
      </w:r>
      <w:r w:rsidR="0001047C">
        <w:rPr>
          <w:sz w:val="24"/>
        </w:rPr>
        <w:t>P</w:t>
      </w:r>
      <w:r w:rsidRPr="000738C2">
        <w:rPr>
          <w:sz w:val="24"/>
        </w:rPr>
        <w:t xml:space="preserve">ollution Prevention Program (SWPPP) will be directed toward members of the university community. </w:t>
      </w:r>
    </w:p>
    <w:p w14:paraId="6537F28F" w14:textId="77777777" w:rsidR="00875730" w:rsidRPr="000738C2" w:rsidRDefault="00875730">
      <w:pPr>
        <w:rPr>
          <w:sz w:val="24"/>
        </w:rPr>
      </w:pPr>
    </w:p>
    <w:p w14:paraId="331AD1C0" w14:textId="77777777" w:rsidR="00875730" w:rsidRPr="000738C2" w:rsidRDefault="00875730" w:rsidP="00815961">
      <w:pPr>
        <w:rPr>
          <w:b/>
          <w:bCs/>
          <w:sz w:val="24"/>
        </w:rPr>
      </w:pPr>
      <w:bookmarkStart w:id="26" w:name="_Toc61412198"/>
      <w:bookmarkStart w:id="27" w:name="_Toc61676664"/>
      <w:r w:rsidRPr="000738C2">
        <w:rPr>
          <w:b/>
          <w:bCs/>
          <w:sz w:val="24"/>
        </w:rPr>
        <w:t>GOALS</w:t>
      </w:r>
      <w:bookmarkEnd w:id="26"/>
      <w:bookmarkEnd w:id="27"/>
    </w:p>
    <w:p w14:paraId="5F70EDB0" w14:textId="2896470B" w:rsidR="00875730" w:rsidRPr="000738C2" w:rsidRDefault="00875730" w:rsidP="00815961">
      <w:pPr>
        <w:rPr>
          <w:sz w:val="24"/>
        </w:rPr>
      </w:pPr>
      <w:bookmarkStart w:id="28" w:name="_Toc61412199"/>
      <w:bookmarkStart w:id="29" w:name="_Toc61676665"/>
      <w:r w:rsidRPr="000738C2">
        <w:rPr>
          <w:sz w:val="24"/>
        </w:rPr>
        <w:t xml:space="preserve">The SWPPP activities implemented under Minimum Control Measure (MCM) 2 will focus on increasing public involvement and participation in reducing the harmful effects of storm water runoff and its potential to affect the water quality of the Red River. Activities that will reduce or eliminate the impacts of storm water discharges on the Red River will be developed and implemented to increase the general level of involvement in </w:t>
      </w:r>
      <w:r w:rsidRPr="000738C2">
        <w:rPr>
          <w:sz w:val="24"/>
        </w:rPr>
        <w:lastRenderedPageBreak/>
        <w:t>the SWPPP throughout the university community.</w:t>
      </w:r>
      <w:bookmarkEnd w:id="28"/>
      <w:bookmarkEnd w:id="29"/>
      <w:r w:rsidR="008E064D">
        <w:rPr>
          <w:sz w:val="24"/>
        </w:rPr>
        <w:t xml:space="preserve"> Refer to appendices 3-5 for </w:t>
      </w:r>
      <w:r w:rsidR="005D1093">
        <w:rPr>
          <w:sz w:val="24"/>
        </w:rPr>
        <w:t xml:space="preserve">annual public meeting </w:t>
      </w:r>
      <w:r w:rsidR="00F67E20">
        <w:rPr>
          <w:sz w:val="24"/>
        </w:rPr>
        <w:t>participation and survey.</w:t>
      </w:r>
    </w:p>
    <w:p w14:paraId="6DFB9E20" w14:textId="77777777" w:rsidR="00875730" w:rsidRPr="00815961" w:rsidRDefault="00875730" w:rsidP="00815961"/>
    <w:p w14:paraId="6D1167B6" w14:textId="63E36ADB" w:rsidR="00475649" w:rsidRPr="00B575D6" w:rsidRDefault="00475649" w:rsidP="00475649">
      <w:pPr>
        <w:rPr>
          <w:b/>
          <w:bCs/>
          <w:sz w:val="24"/>
          <w:szCs w:val="24"/>
        </w:rPr>
      </w:pPr>
      <w:bookmarkStart w:id="30" w:name="_Hlk212624454"/>
      <w:r w:rsidRPr="00B575D6">
        <w:rPr>
          <w:b/>
          <w:bCs/>
          <w:sz w:val="24"/>
          <w:szCs w:val="24"/>
        </w:rPr>
        <w:t xml:space="preserve">Best Management Practices </w:t>
      </w:r>
      <w:r w:rsidR="00B575D6" w:rsidRPr="00B575D6">
        <w:rPr>
          <w:b/>
          <w:bCs/>
          <w:sz w:val="24"/>
          <w:szCs w:val="24"/>
        </w:rPr>
        <w:t>(BMP)</w:t>
      </w:r>
    </w:p>
    <w:p w14:paraId="178387D0" w14:textId="665F9434" w:rsidR="00875730" w:rsidRPr="000738C2" w:rsidRDefault="00235744" w:rsidP="00815961">
      <w:pPr>
        <w:rPr>
          <w:b/>
          <w:bCs/>
          <w:sz w:val="24"/>
          <w:u w:val="single"/>
        </w:rPr>
      </w:pPr>
      <w:bookmarkStart w:id="31" w:name="_Toc61412201"/>
      <w:bookmarkStart w:id="32" w:name="_Toc61676667"/>
      <w:bookmarkEnd w:id="30"/>
      <w:r>
        <w:rPr>
          <w:b/>
          <w:bCs/>
          <w:sz w:val="24"/>
          <w:u w:val="single"/>
        </w:rPr>
        <w:t>2.1</w:t>
      </w:r>
      <w:r w:rsidR="00875730" w:rsidRPr="0F4008AF">
        <w:rPr>
          <w:b/>
          <w:bCs/>
          <w:sz w:val="24"/>
          <w:u w:val="single"/>
        </w:rPr>
        <w:t xml:space="preserve"> Storm Drain </w:t>
      </w:r>
      <w:r w:rsidR="5EE04719" w:rsidRPr="0F4008AF">
        <w:rPr>
          <w:b/>
          <w:bCs/>
          <w:sz w:val="24"/>
          <w:u w:val="single"/>
        </w:rPr>
        <w:t>Decal</w:t>
      </w:r>
      <w:r w:rsidR="00875730" w:rsidRPr="0F4008AF">
        <w:rPr>
          <w:b/>
          <w:bCs/>
          <w:sz w:val="24"/>
          <w:u w:val="single"/>
        </w:rPr>
        <w:t xml:space="preserve"> Program</w:t>
      </w:r>
      <w:bookmarkEnd w:id="31"/>
      <w:bookmarkEnd w:id="32"/>
    </w:p>
    <w:p w14:paraId="62FF22B0" w14:textId="6C32C716" w:rsidR="00875730" w:rsidRPr="000738C2" w:rsidRDefault="00875730">
      <w:pPr>
        <w:rPr>
          <w:sz w:val="24"/>
        </w:rPr>
      </w:pPr>
      <w:r w:rsidRPr="000738C2">
        <w:rPr>
          <w:sz w:val="24"/>
        </w:rPr>
        <w:t>Minnesota State Moorhead will expand upon River Keepers’ existing community program</w:t>
      </w:r>
      <w:r w:rsidR="002A4E98">
        <w:rPr>
          <w:sz w:val="24"/>
        </w:rPr>
        <w:t xml:space="preserve"> placing decals by</w:t>
      </w:r>
      <w:r w:rsidRPr="000738C2">
        <w:rPr>
          <w:sz w:val="24"/>
        </w:rPr>
        <w:t xml:space="preserve"> storm drains that inform the university community not to dump pollutants into storm drains. A map will be developed that indicates all storm sewer inlets.  MSUM staff and volunteers will </w:t>
      </w:r>
      <w:r w:rsidR="00DF3C41">
        <w:rPr>
          <w:sz w:val="24"/>
        </w:rPr>
        <w:t>decal</w:t>
      </w:r>
      <w:r w:rsidRPr="000738C2">
        <w:rPr>
          <w:sz w:val="24"/>
        </w:rPr>
        <w:t xml:space="preserve"> the drains.</w:t>
      </w:r>
    </w:p>
    <w:p w14:paraId="70DF9E56" w14:textId="77777777" w:rsidR="00875730" w:rsidRPr="00815961" w:rsidRDefault="00875730" w:rsidP="00815961">
      <w:bookmarkStart w:id="33" w:name="_Toc61412202"/>
      <w:bookmarkStart w:id="34" w:name="_Toc61676668"/>
    </w:p>
    <w:p w14:paraId="01089E48" w14:textId="77777777" w:rsidR="00875730" w:rsidRPr="000738C2" w:rsidRDefault="00875730" w:rsidP="00815961">
      <w:pPr>
        <w:rPr>
          <w:b/>
          <w:bCs/>
          <w:sz w:val="24"/>
        </w:rPr>
      </w:pPr>
      <w:r w:rsidRPr="0F4008AF">
        <w:rPr>
          <w:b/>
          <w:bCs/>
          <w:sz w:val="24"/>
        </w:rPr>
        <w:t>Measurable Goals</w:t>
      </w:r>
      <w:bookmarkEnd w:id="33"/>
      <w:bookmarkEnd w:id="34"/>
    </w:p>
    <w:p w14:paraId="3A7BE698" w14:textId="49D9ADA0" w:rsidR="00454B2E" w:rsidRPr="000738C2" w:rsidRDefault="00875730" w:rsidP="005B24BD">
      <w:pPr>
        <w:numPr>
          <w:ilvl w:val="0"/>
          <w:numId w:val="9"/>
        </w:numPr>
        <w:tabs>
          <w:tab w:val="left" w:pos="720"/>
        </w:tabs>
        <w:rPr>
          <w:sz w:val="24"/>
          <w:szCs w:val="24"/>
        </w:rPr>
      </w:pPr>
      <w:r w:rsidRPr="0F4008AF">
        <w:rPr>
          <w:sz w:val="24"/>
          <w:szCs w:val="24"/>
        </w:rPr>
        <w:t>The number of participants</w:t>
      </w:r>
      <w:r w:rsidR="00815961">
        <w:rPr>
          <w:sz w:val="24"/>
          <w:szCs w:val="24"/>
        </w:rPr>
        <w:t xml:space="preserve"> installing decals</w:t>
      </w:r>
    </w:p>
    <w:p w14:paraId="1BE80CE5" w14:textId="77777777" w:rsidR="00454B2E" w:rsidRPr="000738C2" w:rsidRDefault="00454B2E" w:rsidP="005B24BD">
      <w:pPr>
        <w:numPr>
          <w:ilvl w:val="0"/>
          <w:numId w:val="9"/>
        </w:numPr>
        <w:rPr>
          <w:sz w:val="24"/>
          <w:szCs w:val="24"/>
        </w:rPr>
      </w:pPr>
      <w:r w:rsidRPr="0F4008AF">
        <w:rPr>
          <w:sz w:val="24"/>
          <w:szCs w:val="24"/>
        </w:rPr>
        <w:t xml:space="preserve">The number of </w:t>
      </w:r>
      <w:proofErr w:type="gramStart"/>
      <w:r w:rsidRPr="0F4008AF">
        <w:rPr>
          <w:sz w:val="24"/>
          <w:szCs w:val="24"/>
        </w:rPr>
        <w:t>storm</w:t>
      </w:r>
      <w:proofErr w:type="gramEnd"/>
      <w:r w:rsidRPr="0F4008AF">
        <w:rPr>
          <w:sz w:val="24"/>
          <w:szCs w:val="24"/>
        </w:rPr>
        <w:t xml:space="preserve"> drains decaled </w:t>
      </w:r>
    </w:p>
    <w:p w14:paraId="4464145E" w14:textId="4CA41BBE" w:rsidR="54623CE8" w:rsidRDefault="54623CE8" w:rsidP="005B24BD">
      <w:pPr>
        <w:numPr>
          <w:ilvl w:val="0"/>
          <w:numId w:val="9"/>
        </w:numPr>
        <w:rPr>
          <w:sz w:val="24"/>
          <w:szCs w:val="24"/>
        </w:rPr>
      </w:pPr>
      <w:r w:rsidRPr="0F4008AF">
        <w:rPr>
          <w:sz w:val="24"/>
          <w:szCs w:val="24"/>
        </w:rPr>
        <w:t>The number of drains inspected</w:t>
      </w:r>
    </w:p>
    <w:p w14:paraId="144A5D23" w14:textId="77777777" w:rsidR="00875730" w:rsidRPr="000738C2" w:rsidRDefault="00875730">
      <w:pPr>
        <w:rPr>
          <w:sz w:val="24"/>
        </w:rPr>
      </w:pPr>
    </w:p>
    <w:p w14:paraId="63035D90" w14:textId="77777777" w:rsidR="00875730" w:rsidRPr="000738C2" w:rsidRDefault="00454B2E">
      <w:pPr>
        <w:keepNext/>
        <w:rPr>
          <w:sz w:val="24"/>
        </w:rPr>
      </w:pPr>
      <w:r w:rsidRPr="000738C2">
        <w:rPr>
          <w:b/>
          <w:bCs/>
          <w:sz w:val="24"/>
        </w:rPr>
        <w:t>Implementation</w:t>
      </w:r>
    </w:p>
    <w:p w14:paraId="2916158D" w14:textId="77777777" w:rsidR="00875730" w:rsidRPr="000738C2" w:rsidRDefault="00875730" w:rsidP="005B24BD">
      <w:pPr>
        <w:numPr>
          <w:ilvl w:val="0"/>
          <w:numId w:val="9"/>
        </w:numPr>
        <w:tabs>
          <w:tab w:val="left" w:pos="720"/>
        </w:tabs>
        <w:rPr>
          <w:sz w:val="24"/>
        </w:rPr>
      </w:pPr>
      <w:r w:rsidRPr="000738C2">
        <w:rPr>
          <w:sz w:val="24"/>
        </w:rPr>
        <w:t>Develop a map indicating storm drain locations</w:t>
      </w:r>
    </w:p>
    <w:p w14:paraId="3944848B" w14:textId="77777777" w:rsidR="00875730" w:rsidRPr="000738C2" w:rsidRDefault="00BD40B3" w:rsidP="005B24BD">
      <w:pPr>
        <w:numPr>
          <w:ilvl w:val="0"/>
          <w:numId w:val="9"/>
        </w:numPr>
        <w:rPr>
          <w:sz w:val="24"/>
        </w:rPr>
      </w:pPr>
      <w:r w:rsidRPr="000738C2">
        <w:rPr>
          <w:sz w:val="24"/>
        </w:rPr>
        <w:t xml:space="preserve">Install </w:t>
      </w:r>
      <w:r w:rsidR="00875730" w:rsidRPr="000738C2">
        <w:rPr>
          <w:sz w:val="24"/>
        </w:rPr>
        <w:t>storm drain</w:t>
      </w:r>
      <w:r w:rsidRPr="000738C2">
        <w:rPr>
          <w:sz w:val="24"/>
        </w:rPr>
        <w:t xml:space="preserve"> decals</w:t>
      </w:r>
    </w:p>
    <w:p w14:paraId="698AC1D9" w14:textId="77777777" w:rsidR="00875730" w:rsidRPr="000738C2" w:rsidRDefault="00875730" w:rsidP="005B24BD">
      <w:pPr>
        <w:numPr>
          <w:ilvl w:val="0"/>
          <w:numId w:val="9"/>
        </w:numPr>
        <w:tabs>
          <w:tab w:val="left" w:pos="720"/>
        </w:tabs>
        <w:rPr>
          <w:b/>
          <w:bCs/>
          <w:sz w:val="24"/>
          <w:u w:val="single"/>
        </w:rPr>
      </w:pPr>
      <w:r w:rsidRPr="000738C2">
        <w:rPr>
          <w:sz w:val="24"/>
        </w:rPr>
        <w:t>Re-stencil</w:t>
      </w:r>
      <w:r w:rsidR="00BD40B3" w:rsidRPr="000738C2">
        <w:rPr>
          <w:sz w:val="24"/>
        </w:rPr>
        <w:t xml:space="preserve"> or decal</w:t>
      </w:r>
      <w:r w:rsidRPr="000738C2">
        <w:rPr>
          <w:sz w:val="24"/>
        </w:rPr>
        <w:t xml:space="preserve"> the storm drains, if needed</w:t>
      </w:r>
    </w:p>
    <w:p w14:paraId="738610EB" w14:textId="77777777" w:rsidR="00875730" w:rsidRPr="000738C2" w:rsidRDefault="00875730">
      <w:pPr>
        <w:rPr>
          <w:b/>
          <w:bCs/>
          <w:sz w:val="24"/>
          <w:u w:val="single"/>
        </w:rPr>
      </w:pPr>
    </w:p>
    <w:p w14:paraId="1B240090" w14:textId="5C647AC1" w:rsidR="00875730" w:rsidRPr="000738C2" w:rsidRDefault="00B575D6" w:rsidP="005C1C14">
      <w:pPr>
        <w:rPr>
          <w:b/>
          <w:bCs/>
          <w:sz w:val="24"/>
          <w:u w:val="single"/>
        </w:rPr>
      </w:pPr>
      <w:bookmarkStart w:id="35" w:name="_Toc61412203"/>
      <w:bookmarkStart w:id="36" w:name="_Toc61676669"/>
      <w:r>
        <w:rPr>
          <w:b/>
          <w:bCs/>
          <w:sz w:val="24"/>
          <w:u w:val="single"/>
        </w:rPr>
        <w:t xml:space="preserve">BMP </w:t>
      </w:r>
      <w:r w:rsidR="00B61384">
        <w:rPr>
          <w:b/>
          <w:bCs/>
          <w:sz w:val="24"/>
          <w:u w:val="single"/>
        </w:rPr>
        <w:t>2.2</w:t>
      </w:r>
      <w:r w:rsidR="00875730" w:rsidRPr="000738C2">
        <w:rPr>
          <w:b/>
          <w:bCs/>
          <w:sz w:val="24"/>
          <w:u w:val="single"/>
        </w:rPr>
        <w:t xml:space="preserve"> Annual Campus Clean-Up Event</w:t>
      </w:r>
      <w:bookmarkEnd w:id="35"/>
      <w:bookmarkEnd w:id="36"/>
    </w:p>
    <w:p w14:paraId="3FA53E7F" w14:textId="048F6D8C" w:rsidR="00875730" w:rsidRPr="000738C2" w:rsidRDefault="00875730">
      <w:pPr>
        <w:keepNext/>
        <w:rPr>
          <w:sz w:val="24"/>
        </w:rPr>
      </w:pPr>
      <w:r w:rsidRPr="000738C2">
        <w:rPr>
          <w:sz w:val="24"/>
        </w:rPr>
        <w:t>In conjunction with Earth Day</w:t>
      </w:r>
      <w:r w:rsidR="00E12414">
        <w:rPr>
          <w:sz w:val="24"/>
        </w:rPr>
        <w:t>,</w:t>
      </w:r>
      <w:r w:rsidRPr="000738C2">
        <w:rPr>
          <w:sz w:val="24"/>
        </w:rPr>
        <w:t xml:space="preserve"> MSUM will continue promoting its annual spring campus cleanup encouraging the university community into </w:t>
      </w:r>
      <w:r w:rsidR="000738C2" w:rsidRPr="000738C2">
        <w:rPr>
          <w:sz w:val="24"/>
        </w:rPr>
        <w:t>volunteering</w:t>
      </w:r>
      <w:r w:rsidR="000738C2">
        <w:rPr>
          <w:sz w:val="24"/>
        </w:rPr>
        <w:t xml:space="preserve"> </w:t>
      </w:r>
      <w:r w:rsidR="00EC1588">
        <w:rPr>
          <w:sz w:val="24"/>
        </w:rPr>
        <w:t xml:space="preserve">their </w:t>
      </w:r>
      <w:r w:rsidR="000738C2">
        <w:rPr>
          <w:sz w:val="24"/>
        </w:rPr>
        <w:t>time</w:t>
      </w:r>
      <w:r w:rsidRPr="000738C2">
        <w:rPr>
          <w:sz w:val="24"/>
        </w:rPr>
        <w:t xml:space="preserve"> towards cleaning campus lawns, parking lots, landscaped areas, storm drains, boulevards, etc., which in turn directly involves the campus community in stormwater pollution</w:t>
      </w:r>
      <w:r w:rsidR="00C41F40">
        <w:rPr>
          <w:sz w:val="24"/>
        </w:rPr>
        <w:t xml:space="preserve"> </w:t>
      </w:r>
      <w:r w:rsidRPr="000738C2">
        <w:rPr>
          <w:sz w:val="24"/>
        </w:rPr>
        <w:t>prevention.</w:t>
      </w:r>
    </w:p>
    <w:p w14:paraId="637805D2" w14:textId="77777777" w:rsidR="00875730" w:rsidRPr="000738C2" w:rsidRDefault="00875730">
      <w:pPr>
        <w:rPr>
          <w:b/>
          <w:bCs/>
          <w:sz w:val="24"/>
        </w:rPr>
      </w:pPr>
    </w:p>
    <w:p w14:paraId="723D9FE7" w14:textId="77777777" w:rsidR="00875730" w:rsidRPr="000738C2" w:rsidRDefault="00875730">
      <w:pPr>
        <w:rPr>
          <w:b/>
          <w:bCs/>
          <w:sz w:val="24"/>
        </w:rPr>
      </w:pPr>
      <w:r w:rsidRPr="000738C2">
        <w:rPr>
          <w:b/>
          <w:bCs/>
          <w:sz w:val="24"/>
        </w:rPr>
        <w:t>Measurable Goals</w:t>
      </w:r>
    </w:p>
    <w:p w14:paraId="5B6F1A05" w14:textId="77777777" w:rsidR="00875730" w:rsidRPr="000738C2" w:rsidRDefault="00875730" w:rsidP="005B24BD">
      <w:pPr>
        <w:numPr>
          <w:ilvl w:val="0"/>
          <w:numId w:val="9"/>
        </w:numPr>
        <w:tabs>
          <w:tab w:val="left" w:pos="720"/>
        </w:tabs>
        <w:rPr>
          <w:b/>
          <w:bCs/>
          <w:sz w:val="24"/>
        </w:rPr>
      </w:pPr>
      <w:r w:rsidRPr="000738C2">
        <w:rPr>
          <w:sz w:val="24"/>
        </w:rPr>
        <w:t>The number of potential participants informed</w:t>
      </w:r>
    </w:p>
    <w:p w14:paraId="1518D21E" w14:textId="77777777" w:rsidR="00875730" w:rsidRPr="000738C2" w:rsidRDefault="00875730" w:rsidP="005B24BD">
      <w:pPr>
        <w:numPr>
          <w:ilvl w:val="0"/>
          <w:numId w:val="9"/>
        </w:numPr>
        <w:tabs>
          <w:tab w:val="left" w:pos="720"/>
          <w:tab w:val="left" w:pos="1080"/>
          <w:tab w:val="left" w:pos="1170"/>
          <w:tab w:val="left" w:pos="5400"/>
        </w:tabs>
        <w:rPr>
          <w:b/>
          <w:bCs/>
          <w:sz w:val="24"/>
        </w:rPr>
      </w:pPr>
      <w:r w:rsidRPr="000738C2">
        <w:rPr>
          <w:sz w:val="24"/>
        </w:rPr>
        <w:t>The number of participants involved</w:t>
      </w:r>
    </w:p>
    <w:p w14:paraId="6A88808C" w14:textId="77777777" w:rsidR="00875730" w:rsidRPr="000738C2" w:rsidRDefault="00875730" w:rsidP="005B24BD">
      <w:pPr>
        <w:numPr>
          <w:ilvl w:val="0"/>
          <w:numId w:val="9"/>
        </w:numPr>
        <w:rPr>
          <w:b/>
          <w:bCs/>
          <w:sz w:val="24"/>
        </w:rPr>
      </w:pPr>
      <w:r w:rsidRPr="000738C2">
        <w:rPr>
          <w:sz w:val="24"/>
        </w:rPr>
        <w:t>The quantity of trash collected</w:t>
      </w:r>
    </w:p>
    <w:p w14:paraId="676355BD" w14:textId="77777777" w:rsidR="00875730" w:rsidRPr="000738C2" w:rsidRDefault="00875730" w:rsidP="005B24BD">
      <w:pPr>
        <w:numPr>
          <w:ilvl w:val="0"/>
          <w:numId w:val="9"/>
        </w:numPr>
        <w:rPr>
          <w:b/>
          <w:bCs/>
          <w:sz w:val="24"/>
        </w:rPr>
      </w:pPr>
      <w:r w:rsidRPr="000738C2">
        <w:rPr>
          <w:sz w:val="24"/>
        </w:rPr>
        <w:t>The amount of campus area cleaned</w:t>
      </w:r>
    </w:p>
    <w:p w14:paraId="463F29E8" w14:textId="77777777" w:rsidR="00875730" w:rsidRPr="000738C2" w:rsidRDefault="00875730">
      <w:pPr>
        <w:tabs>
          <w:tab w:val="left" w:pos="1080"/>
          <w:tab w:val="left" w:pos="1170"/>
          <w:tab w:val="left" w:pos="5400"/>
        </w:tabs>
        <w:rPr>
          <w:sz w:val="24"/>
        </w:rPr>
      </w:pPr>
    </w:p>
    <w:p w14:paraId="14DAC11A" w14:textId="77777777" w:rsidR="00875730" w:rsidRPr="000738C2" w:rsidRDefault="00875730">
      <w:pPr>
        <w:tabs>
          <w:tab w:val="left" w:pos="1080"/>
          <w:tab w:val="left" w:pos="1170"/>
          <w:tab w:val="left" w:pos="5400"/>
        </w:tabs>
        <w:rPr>
          <w:b/>
          <w:bCs/>
          <w:sz w:val="24"/>
        </w:rPr>
      </w:pPr>
      <w:r w:rsidRPr="000738C2">
        <w:rPr>
          <w:b/>
          <w:bCs/>
          <w:sz w:val="24"/>
        </w:rPr>
        <w:t xml:space="preserve">Implementation </w:t>
      </w:r>
    </w:p>
    <w:p w14:paraId="3BF1D22E" w14:textId="5BDF8E98" w:rsidR="00875730" w:rsidRPr="000738C2" w:rsidRDefault="00875730" w:rsidP="005B24BD">
      <w:pPr>
        <w:numPr>
          <w:ilvl w:val="0"/>
          <w:numId w:val="9"/>
        </w:numPr>
        <w:tabs>
          <w:tab w:val="left" w:pos="720"/>
          <w:tab w:val="left" w:pos="1080"/>
          <w:tab w:val="left" w:pos="1170"/>
        </w:tabs>
        <w:rPr>
          <w:b/>
          <w:bCs/>
          <w:sz w:val="24"/>
        </w:rPr>
      </w:pPr>
      <w:r w:rsidRPr="000738C2">
        <w:rPr>
          <w:sz w:val="24"/>
        </w:rPr>
        <w:t>MSUM will continue its annual campus clean-up event encouraging the campus community's involvement in support of Earth Day</w:t>
      </w:r>
    </w:p>
    <w:p w14:paraId="3B7B4B86" w14:textId="77777777" w:rsidR="00875730" w:rsidRPr="000738C2" w:rsidRDefault="00875730">
      <w:pPr>
        <w:tabs>
          <w:tab w:val="left" w:pos="1080"/>
          <w:tab w:val="left" w:pos="1170"/>
        </w:tabs>
        <w:ind w:left="1080"/>
        <w:rPr>
          <w:sz w:val="24"/>
        </w:rPr>
      </w:pPr>
    </w:p>
    <w:p w14:paraId="04EDB839" w14:textId="0F406FF6" w:rsidR="00875730" w:rsidRPr="000738C2" w:rsidRDefault="00B575D6" w:rsidP="00815961">
      <w:pPr>
        <w:rPr>
          <w:b/>
          <w:bCs/>
          <w:sz w:val="24"/>
          <w:u w:val="single"/>
        </w:rPr>
      </w:pPr>
      <w:bookmarkStart w:id="37" w:name="_Toc61412204"/>
      <w:bookmarkStart w:id="38" w:name="_Toc61676670"/>
      <w:r>
        <w:rPr>
          <w:b/>
          <w:bCs/>
          <w:sz w:val="24"/>
          <w:u w:val="single"/>
        </w:rPr>
        <w:t xml:space="preserve">BMP </w:t>
      </w:r>
      <w:r w:rsidR="00B61384">
        <w:rPr>
          <w:b/>
          <w:bCs/>
          <w:sz w:val="24"/>
          <w:u w:val="single"/>
        </w:rPr>
        <w:t>2.3</w:t>
      </w:r>
      <w:r w:rsidR="00875730" w:rsidRPr="000738C2">
        <w:rPr>
          <w:b/>
          <w:bCs/>
          <w:sz w:val="24"/>
          <w:u w:val="single"/>
        </w:rPr>
        <w:t xml:space="preserve"> Monitoring Program</w:t>
      </w:r>
      <w:bookmarkEnd w:id="37"/>
      <w:bookmarkEnd w:id="38"/>
    </w:p>
    <w:p w14:paraId="35102CF9" w14:textId="3CD2E23A" w:rsidR="00875730" w:rsidRPr="000738C2" w:rsidRDefault="00875730">
      <w:pPr>
        <w:tabs>
          <w:tab w:val="left" w:pos="900"/>
          <w:tab w:val="left" w:pos="1080"/>
          <w:tab w:val="left" w:pos="1350"/>
        </w:tabs>
        <w:rPr>
          <w:sz w:val="24"/>
        </w:rPr>
      </w:pPr>
      <w:r w:rsidRPr="000738C2">
        <w:rPr>
          <w:sz w:val="24"/>
        </w:rPr>
        <w:t xml:space="preserve">MSUM will develop a program educating </w:t>
      </w:r>
      <w:r w:rsidR="0067433A">
        <w:rPr>
          <w:sz w:val="24"/>
        </w:rPr>
        <w:t xml:space="preserve">Public Safety and Physical Plant </w:t>
      </w:r>
      <w:r w:rsidR="005718C5">
        <w:rPr>
          <w:sz w:val="24"/>
        </w:rPr>
        <w:t>Staff</w:t>
      </w:r>
      <w:r w:rsidRPr="000738C2">
        <w:rPr>
          <w:sz w:val="24"/>
        </w:rPr>
        <w:t xml:space="preserve"> for potential sources of storm water contaminants</w:t>
      </w:r>
      <w:r w:rsidR="00292CB4">
        <w:rPr>
          <w:sz w:val="24"/>
        </w:rPr>
        <w:t xml:space="preserve">. </w:t>
      </w:r>
      <w:r w:rsidRPr="000738C2">
        <w:rPr>
          <w:sz w:val="24"/>
        </w:rPr>
        <w:t xml:space="preserve">MSUM Campus Security, Parking Enforcement and Physical Plant personnel, who routinely </w:t>
      </w:r>
      <w:r w:rsidR="0015094A">
        <w:rPr>
          <w:sz w:val="24"/>
        </w:rPr>
        <w:t>inspect</w:t>
      </w:r>
      <w:r w:rsidR="00D15CF7">
        <w:rPr>
          <w:sz w:val="24"/>
        </w:rPr>
        <w:t xml:space="preserve"> </w:t>
      </w:r>
      <w:r w:rsidRPr="000738C2">
        <w:rPr>
          <w:sz w:val="24"/>
        </w:rPr>
        <w:t xml:space="preserve">the grounds and parking lots, will also monitor the area on a regular </w:t>
      </w:r>
      <w:r w:rsidR="00910493" w:rsidRPr="000738C2">
        <w:rPr>
          <w:sz w:val="24"/>
        </w:rPr>
        <w:t>basis</w:t>
      </w:r>
      <w:r w:rsidRPr="000738C2">
        <w:rPr>
          <w:sz w:val="24"/>
        </w:rPr>
        <w:t xml:space="preserve"> and report and/or remove the potential containment.</w:t>
      </w:r>
    </w:p>
    <w:p w14:paraId="3A0FF5F2" w14:textId="77777777" w:rsidR="00875730" w:rsidRPr="000738C2" w:rsidRDefault="00875730">
      <w:pPr>
        <w:tabs>
          <w:tab w:val="left" w:pos="1080"/>
          <w:tab w:val="left" w:pos="1170"/>
        </w:tabs>
        <w:rPr>
          <w:b/>
          <w:bCs/>
          <w:sz w:val="24"/>
        </w:rPr>
      </w:pPr>
    </w:p>
    <w:p w14:paraId="23479D1B" w14:textId="77777777" w:rsidR="00875730" w:rsidRPr="000738C2" w:rsidRDefault="00875730">
      <w:pPr>
        <w:tabs>
          <w:tab w:val="left" w:pos="1080"/>
          <w:tab w:val="left" w:pos="1170"/>
        </w:tabs>
        <w:rPr>
          <w:b/>
          <w:bCs/>
          <w:sz w:val="24"/>
        </w:rPr>
      </w:pPr>
      <w:r w:rsidRPr="000738C2">
        <w:rPr>
          <w:b/>
          <w:bCs/>
          <w:sz w:val="24"/>
        </w:rPr>
        <w:t>Measurable Goals</w:t>
      </w:r>
    </w:p>
    <w:p w14:paraId="1C264927" w14:textId="77777777" w:rsidR="00875730" w:rsidRPr="000738C2" w:rsidRDefault="00875730" w:rsidP="005B24BD">
      <w:pPr>
        <w:numPr>
          <w:ilvl w:val="0"/>
          <w:numId w:val="9"/>
        </w:numPr>
        <w:rPr>
          <w:b/>
          <w:bCs/>
          <w:sz w:val="24"/>
        </w:rPr>
      </w:pPr>
      <w:r w:rsidRPr="000738C2">
        <w:rPr>
          <w:sz w:val="24"/>
        </w:rPr>
        <w:t>The frequency of monitoring</w:t>
      </w:r>
    </w:p>
    <w:p w14:paraId="4A5B9937" w14:textId="4D50C8A8" w:rsidR="00875730" w:rsidRPr="000738C2" w:rsidRDefault="00875730" w:rsidP="005B24BD">
      <w:pPr>
        <w:numPr>
          <w:ilvl w:val="0"/>
          <w:numId w:val="9"/>
        </w:numPr>
        <w:rPr>
          <w:b/>
          <w:bCs/>
          <w:sz w:val="24"/>
        </w:rPr>
      </w:pPr>
      <w:r w:rsidRPr="000738C2">
        <w:rPr>
          <w:sz w:val="24"/>
        </w:rPr>
        <w:lastRenderedPageBreak/>
        <w:t xml:space="preserve">The </w:t>
      </w:r>
      <w:r w:rsidR="00677E36" w:rsidRPr="000738C2">
        <w:rPr>
          <w:sz w:val="24"/>
        </w:rPr>
        <w:t>number</w:t>
      </w:r>
      <w:r w:rsidRPr="000738C2">
        <w:rPr>
          <w:sz w:val="24"/>
        </w:rPr>
        <w:t xml:space="preserve"> of potential </w:t>
      </w:r>
      <w:r w:rsidR="00677E36" w:rsidRPr="000738C2">
        <w:rPr>
          <w:sz w:val="24"/>
        </w:rPr>
        <w:t>conta</w:t>
      </w:r>
      <w:r w:rsidR="00677E36">
        <w:rPr>
          <w:sz w:val="24"/>
        </w:rPr>
        <w:t>minan</w:t>
      </w:r>
      <w:r w:rsidR="00677E36" w:rsidRPr="000738C2">
        <w:rPr>
          <w:sz w:val="24"/>
        </w:rPr>
        <w:t>t</w:t>
      </w:r>
      <w:r w:rsidR="00677E36">
        <w:rPr>
          <w:sz w:val="24"/>
        </w:rPr>
        <w:t>s</w:t>
      </w:r>
      <w:r w:rsidRPr="000738C2">
        <w:rPr>
          <w:sz w:val="24"/>
        </w:rPr>
        <w:t xml:space="preserve"> removed</w:t>
      </w:r>
    </w:p>
    <w:p w14:paraId="1DF83A7C" w14:textId="77777777" w:rsidR="009A701F" w:rsidRDefault="009A701F">
      <w:pPr>
        <w:tabs>
          <w:tab w:val="left" w:pos="1080"/>
          <w:tab w:val="left" w:pos="1170"/>
          <w:tab w:val="left" w:pos="1440"/>
        </w:tabs>
        <w:rPr>
          <w:b/>
          <w:bCs/>
          <w:sz w:val="24"/>
        </w:rPr>
      </w:pPr>
    </w:p>
    <w:p w14:paraId="6B89E3CF" w14:textId="4C4569CA" w:rsidR="00875730" w:rsidRPr="000738C2" w:rsidRDefault="00875730">
      <w:pPr>
        <w:tabs>
          <w:tab w:val="left" w:pos="1080"/>
          <w:tab w:val="left" w:pos="1170"/>
          <w:tab w:val="left" w:pos="1440"/>
        </w:tabs>
        <w:rPr>
          <w:b/>
          <w:bCs/>
          <w:sz w:val="24"/>
        </w:rPr>
      </w:pPr>
      <w:r w:rsidRPr="000738C2">
        <w:rPr>
          <w:b/>
          <w:bCs/>
          <w:sz w:val="24"/>
        </w:rPr>
        <w:t>Implementation</w:t>
      </w:r>
    </w:p>
    <w:p w14:paraId="3B7BFA79" w14:textId="77777777" w:rsidR="00875730" w:rsidRPr="000738C2" w:rsidRDefault="00875730" w:rsidP="005B24BD">
      <w:pPr>
        <w:numPr>
          <w:ilvl w:val="0"/>
          <w:numId w:val="9"/>
        </w:numPr>
        <w:tabs>
          <w:tab w:val="left" w:pos="720"/>
          <w:tab w:val="left" w:pos="1080"/>
        </w:tabs>
        <w:rPr>
          <w:sz w:val="24"/>
        </w:rPr>
      </w:pPr>
      <w:r w:rsidRPr="000738C2">
        <w:rPr>
          <w:sz w:val="24"/>
        </w:rPr>
        <w:t>Educate MSUM Security, Parking Enforcement, and Physical Plant personnel regarding the monitoring progra</w:t>
      </w:r>
      <w:r w:rsidR="00DA46F3" w:rsidRPr="000738C2">
        <w:rPr>
          <w:sz w:val="24"/>
        </w:rPr>
        <w:t>m</w:t>
      </w:r>
    </w:p>
    <w:p w14:paraId="0B53D22E" w14:textId="77777777" w:rsidR="00875730" w:rsidRPr="000738C2" w:rsidRDefault="00875730" w:rsidP="005B24BD">
      <w:pPr>
        <w:numPr>
          <w:ilvl w:val="0"/>
          <w:numId w:val="9"/>
        </w:numPr>
        <w:tabs>
          <w:tab w:val="left" w:pos="720"/>
          <w:tab w:val="left" w:pos="1080"/>
        </w:tabs>
        <w:rPr>
          <w:sz w:val="24"/>
        </w:rPr>
      </w:pPr>
      <w:r w:rsidRPr="000738C2">
        <w:rPr>
          <w:sz w:val="24"/>
        </w:rPr>
        <w:t>Provide annual refresher training to MSUM employees</w:t>
      </w:r>
    </w:p>
    <w:p w14:paraId="28EDEF5A" w14:textId="79F4CDE4" w:rsidR="00875730" w:rsidRPr="000738C2" w:rsidRDefault="00875730" w:rsidP="005B24BD">
      <w:pPr>
        <w:numPr>
          <w:ilvl w:val="0"/>
          <w:numId w:val="9"/>
        </w:numPr>
        <w:tabs>
          <w:tab w:val="left" w:pos="720"/>
          <w:tab w:val="left" w:pos="1080"/>
        </w:tabs>
        <w:rPr>
          <w:sz w:val="24"/>
        </w:rPr>
      </w:pPr>
      <w:r w:rsidRPr="000738C2">
        <w:rPr>
          <w:sz w:val="24"/>
        </w:rPr>
        <w:t xml:space="preserve">Revise </w:t>
      </w:r>
      <w:r w:rsidR="009A701F">
        <w:rPr>
          <w:sz w:val="24"/>
        </w:rPr>
        <w:t xml:space="preserve">educational </w:t>
      </w:r>
      <w:r w:rsidRPr="000738C2">
        <w:rPr>
          <w:sz w:val="24"/>
        </w:rPr>
        <w:t xml:space="preserve">posters, if needed, and </w:t>
      </w:r>
      <w:proofErr w:type="gramStart"/>
      <w:r w:rsidRPr="000738C2">
        <w:rPr>
          <w:sz w:val="24"/>
        </w:rPr>
        <w:t>distribute</w:t>
      </w:r>
      <w:proofErr w:type="gramEnd"/>
      <w:r w:rsidRPr="000738C2">
        <w:rPr>
          <w:sz w:val="24"/>
        </w:rPr>
        <w:t>, if necessary</w:t>
      </w:r>
    </w:p>
    <w:p w14:paraId="564E445D" w14:textId="77777777" w:rsidR="00875730" w:rsidRPr="000738C2" w:rsidRDefault="00875730" w:rsidP="005B24BD">
      <w:pPr>
        <w:numPr>
          <w:ilvl w:val="0"/>
          <w:numId w:val="9"/>
        </w:numPr>
        <w:tabs>
          <w:tab w:val="left" w:pos="720"/>
          <w:tab w:val="left" w:pos="1080"/>
        </w:tabs>
        <w:rPr>
          <w:sz w:val="24"/>
        </w:rPr>
      </w:pPr>
      <w:r w:rsidRPr="000738C2">
        <w:rPr>
          <w:sz w:val="24"/>
        </w:rPr>
        <w:t>Continue to provide annual refresher training to MSUM personnel</w:t>
      </w:r>
    </w:p>
    <w:p w14:paraId="61829076" w14:textId="77777777" w:rsidR="00875730" w:rsidRPr="0015094A" w:rsidRDefault="00875730" w:rsidP="0015094A"/>
    <w:p w14:paraId="6E0582C3" w14:textId="69EBC72B" w:rsidR="00875730" w:rsidRPr="000738C2" w:rsidRDefault="00B575D6" w:rsidP="0015094A">
      <w:pPr>
        <w:rPr>
          <w:b/>
          <w:bCs/>
          <w:sz w:val="24"/>
          <w:u w:val="single"/>
        </w:rPr>
      </w:pPr>
      <w:bookmarkStart w:id="39" w:name="_Toc61412205"/>
      <w:bookmarkStart w:id="40" w:name="_Toc61676671"/>
      <w:r>
        <w:rPr>
          <w:b/>
          <w:bCs/>
          <w:sz w:val="24"/>
          <w:u w:val="single"/>
        </w:rPr>
        <w:t xml:space="preserve">BMP </w:t>
      </w:r>
      <w:r w:rsidR="00B61384">
        <w:rPr>
          <w:b/>
          <w:bCs/>
          <w:sz w:val="24"/>
          <w:u w:val="single"/>
        </w:rPr>
        <w:t>2.4</w:t>
      </w:r>
      <w:r w:rsidR="00875730" w:rsidRPr="000738C2">
        <w:rPr>
          <w:b/>
          <w:bCs/>
          <w:sz w:val="24"/>
          <w:u w:val="single"/>
        </w:rPr>
        <w:t xml:space="preserve"> Local Watershed Support &amp; Encouragement Program</w:t>
      </w:r>
      <w:bookmarkEnd w:id="39"/>
      <w:bookmarkEnd w:id="40"/>
    </w:p>
    <w:p w14:paraId="0144F569" w14:textId="291B45C2" w:rsidR="00875730" w:rsidRPr="000738C2" w:rsidRDefault="00875730">
      <w:pPr>
        <w:keepNext/>
        <w:rPr>
          <w:sz w:val="24"/>
        </w:rPr>
      </w:pPr>
      <w:r w:rsidRPr="000738C2">
        <w:rPr>
          <w:sz w:val="24"/>
        </w:rPr>
        <w:t xml:space="preserve">MSUM will promote and </w:t>
      </w:r>
      <w:r w:rsidR="003C6078" w:rsidRPr="000738C2">
        <w:rPr>
          <w:sz w:val="24"/>
        </w:rPr>
        <w:t>encourage</w:t>
      </w:r>
      <w:r w:rsidRPr="000738C2">
        <w:rPr>
          <w:sz w:val="24"/>
        </w:rPr>
        <w:t xml:space="preserve"> the university community involvement with River Keepers, a non-profit, volunteer citizens organization, which incorporates ideas and resources of local governments, citizens, non-profit environmental groups, and local universities into a single organization.</w:t>
      </w:r>
    </w:p>
    <w:p w14:paraId="2BA226A1" w14:textId="77777777" w:rsidR="00875730" w:rsidRPr="000738C2" w:rsidRDefault="00875730"/>
    <w:p w14:paraId="18A2184D" w14:textId="77777777" w:rsidR="00875730" w:rsidRPr="000738C2" w:rsidRDefault="00875730">
      <w:pPr>
        <w:tabs>
          <w:tab w:val="left" w:pos="900"/>
          <w:tab w:val="left" w:pos="1080"/>
          <w:tab w:val="left" w:pos="1170"/>
          <w:tab w:val="left" w:pos="1440"/>
        </w:tabs>
        <w:rPr>
          <w:b/>
          <w:bCs/>
          <w:sz w:val="24"/>
        </w:rPr>
      </w:pPr>
      <w:r w:rsidRPr="000738C2">
        <w:rPr>
          <w:b/>
          <w:bCs/>
          <w:sz w:val="24"/>
        </w:rPr>
        <w:t>Measurable Goals</w:t>
      </w:r>
    </w:p>
    <w:p w14:paraId="6FF6AF09" w14:textId="332DD904" w:rsidR="00875730" w:rsidRPr="000738C2" w:rsidRDefault="00875730" w:rsidP="005B24BD">
      <w:pPr>
        <w:numPr>
          <w:ilvl w:val="0"/>
          <w:numId w:val="9"/>
        </w:numPr>
        <w:tabs>
          <w:tab w:val="left" w:pos="720"/>
          <w:tab w:val="left" w:pos="900"/>
          <w:tab w:val="left" w:pos="1080"/>
          <w:tab w:val="left" w:pos="1170"/>
          <w:tab w:val="left" w:pos="1440"/>
        </w:tabs>
        <w:rPr>
          <w:sz w:val="24"/>
        </w:rPr>
      </w:pPr>
      <w:r w:rsidRPr="000738C2">
        <w:rPr>
          <w:sz w:val="24"/>
        </w:rPr>
        <w:t xml:space="preserve">Number of MSUM volunteers attracted to the </w:t>
      </w:r>
      <w:r w:rsidR="000B122C">
        <w:rPr>
          <w:sz w:val="24"/>
        </w:rPr>
        <w:t>River Keepers</w:t>
      </w:r>
    </w:p>
    <w:p w14:paraId="1938FAB5" w14:textId="77777777" w:rsidR="00875730" w:rsidRPr="000738C2" w:rsidRDefault="00875730" w:rsidP="005B24BD">
      <w:pPr>
        <w:numPr>
          <w:ilvl w:val="0"/>
          <w:numId w:val="9"/>
        </w:numPr>
        <w:tabs>
          <w:tab w:val="left" w:pos="720"/>
          <w:tab w:val="left" w:pos="900"/>
          <w:tab w:val="left" w:pos="1080"/>
          <w:tab w:val="left" w:pos="1170"/>
          <w:tab w:val="left" w:pos="1440"/>
        </w:tabs>
        <w:rPr>
          <w:sz w:val="24"/>
        </w:rPr>
      </w:pPr>
      <w:r w:rsidRPr="000738C2">
        <w:rPr>
          <w:sz w:val="24"/>
        </w:rPr>
        <w:t>Response from River Keepers</w:t>
      </w:r>
    </w:p>
    <w:p w14:paraId="17AD93B2" w14:textId="77777777" w:rsidR="00875730" w:rsidRPr="000738C2" w:rsidRDefault="00875730">
      <w:pPr>
        <w:tabs>
          <w:tab w:val="left" w:pos="900"/>
          <w:tab w:val="left" w:pos="1080"/>
          <w:tab w:val="left" w:pos="1170"/>
          <w:tab w:val="left" w:pos="1260"/>
          <w:tab w:val="left" w:pos="1440"/>
        </w:tabs>
        <w:rPr>
          <w:b/>
          <w:bCs/>
          <w:sz w:val="24"/>
        </w:rPr>
      </w:pPr>
    </w:p>
    <w:p w14:paraId="05F9DCA0" w14:textId="77777777" w:rsidR="00875730" w:rsidRPr="000738C2" w:rsidRDefault="00875730">
      <w:pPr>
        <w:tabs>
          <w:tab w:val="left" w:pos="900"/>
          <w:tab w:val="left" w:pos="1080"/>
          <w:tab w:val="left" w:pos="1170"/>
          <w:tab w:val="left" w:pos="1260"/>
          <w:tab w:val="left" w:pos="1440"/>
        </w:tabs>
        <w:rPr>
          <w:b/>
          <w:bCs/>
          <w:sz w:val="24"/>
        </w:rPr>
      </w:pPr>
      <w:r w:rsidRPr="000738C2">
        <w:rPr>
          <w:b/>
          <w:bCs/>
          <w:sz w:val="24"/>
        </w:rPr>
        <w:t>Implementation</w:t>
      </w:r>
    </w:p>
    <w:p w14:paraId="3C699C53" w14:textId="6C07138A" w:rsidR="00875730" w:rsidRPr="000B122C" w:rsidRDefault="00875730" w:rsidP="000B122C">
      <w:pPr>
        <w:pStyle w:val="ListParagraph"/>
        <w:numPr>
          <w:ilvl w:val="0"/>
          <w:numId w:val="32"/>
        </w:numPr>
        <w:rPr>
          <w:sz w:val="24"/>
          <w:szCs w:val="24"/>
        </w:rPr>
      </w:pPr>
      <w:r w:rsidRPr="000B122C">
        <w:rPr>
          <w:sz w:val="24"/>
          <w:szCs w:val="24"/>
        </w:rPr>
        <w:t xml:space="preserve">Provide information through its web page regarding River Keepers, its activities and </w:t>
      </w:r>
      <w:r w:rsidR="000B122C" w:rsidRPr="000B122C">
        <w:rPr>
          <w:sz w:val="24"/>
          <w:szCs w:val="24"/>
        </w:rPr>
        <w:t>support</w:t>
      </w:r>
      <w:r w:rsidRPr="000B122C">
        <w:rPr>
          <w:sz w:val="24"/>
          <w:szCs w:val="24"/>
        </w:rPr>
        <w:t xml:space="preserve"> needed</w:t>
      </w:r>
    </w:p>
    <w:p w14:paraId="04D79A86" w14:textId="77777777" w:rsidR="00875730" w:rsidRPr="000B122C" w:rsidRDefault="00875730" w:rsidP="000B122C">
      <w:pPr>
        <w:pStyle w:val="ListParagraph"/>
        <w:numPr>
          <w:ilvl w:val="0"/>
          <w:numId w:val="32"/>
        </w:numPr>
        <w:rPr>
          <w:sz w:val="24"/>
          <w:szCs w:val="24"/>
        </w:rPr>
      </w:pPr>
      <w:r w:rsidRPr="000B122C">
        <w:rPr>
          <w:sz w:val="24"/>
          <w:szCs w:val="24"/>
        </w:rPr>
        <w:t>Continue to support and encourage involvement with River Keepers</w:t>
      </w:r>
    </w:p>
    <w:p w14:paraId="0DE4B5B7" w14:textId="77777777" w:rsidR="00875730" w:rsidRPr="004E6868" w:rsidRDefault="00875730" w:rsidP="004E6868"/>
    <w:p w14:paraId="0A0A6A7E" w14:textId="4A10F1D2" w:rsidR="00875730" w:rsidRPr="00BB1495" w:rsidRDefault="00B575D6" w:rsidP="004E6868">
      <w:pPr>
        <w:rPr>
          <w:b/>
          <w:bCs/>
          <w:sz w:val="24"/>
          <w:u w:val="single"/>
        </w:rPr>
      </w:pPr>
      <w:bookmarkStart w:id="41" w:name="_Toc61412206"/>
      <w:bookmarkStart w:id="42" w:name="_Toc61676672"/>
      <w:r>
        <w:rPr>
          <w:b/>
          <w:bCs/>
          <w:sz w:val="24"/>
          <w:u w:val="single"/>
        </w:rPr>
        <w:t xml:space="preserve">BMP </w:t>
      </w:r>
      <w:r w:rsidR="001533BA" w:rsidRPr="00BB1495">
        <w:rPr>
          <w:b/>
          <w:bCs/>
          <w:sz w:val="24"/>
          <w:u w:val="single"/>
        </w:rPr>
        <w:t>2.5</w:t>
      </w:r>
      <w:r w:rsidR="00875730" w:rsidRPr="00BB1495">
        <w:rPr>
          <w:b/>
          <w:bCs/>
          <w:sz w:val="24"/>
          <w:u w:val="single"/>
        </w:rPr>
        <w:t xml:space="preserve"> Public Opinion Survey</w:t>
      </w:r>
      <w:bookmarkEnd w:id="41"/>
      <w:bookmarkEnd w:id="42"/>
      <w:r w:rsidR="00875730" w:rsidRPr="00BB1495">
        <w:rPr>
          <w:b/>
          <w:bCs/>
          <w:sz w:val="24"/>
          <w:u w:val="single"/>
        </w:rPr>
        <w:t xml:space="preserve"> </w:t>
      </w:r>
    </w:p>
    <w:p w14:paraId="5E741E7D" w14:textId="22C26709" w:rsidR="00875730" w:rsidRPr="00BB1495" w:rsidRDefault="00875730">
      <w:pPr>
        <w:tabs>
          <w:tab w:val="left" w:pos="720"/>
          <w:tab w:val="left" w:pos="900"/>
          <w:tab w:val="left" w:pos="1080"/>
          <w:tab w:val="left" w:pos="1170"/>
          <w:tab w:val="left" w:pos="1260"/>
          <w:tab w:val="left" w:pos="1350"/>
          <w:tab w:val="left" w:pos="1440"/>
        </w:tabs>
        <w:rPr>
          <w:sz w:val="24"/>
        </w:rPr>
      </w:pPr>
      <w:r w:rsidRPr="00BB1495">
        <w:rPr>
          <w:sz w:val="24"/>
        </w:rPr>
        <w:t xml:space="preserve">MSUM will </w:t>
      </w:r>
      <w:r w:rsidR="002A62E1" w:rsidRPr="00BB1495">
        <w:rPr>
          <w:sz w:val="24"/>
        </w:rPr>
        <w:t xml:space="preserve">solicit the campus community’s opinion of </w:t>
      </w:r>
      <w:r w:rsidR="00831314" w:rsidRPr="00BB1495">
        <w:rPr>
          <w:sz w:val="24"/>
        </w:rPr>
        <w:t xml:space="preserve">the SWPPP annually at </w:t>
      </w:r>
      <w:r w:rsidR="00C10F68">
        <w:rPr>
          <w:sz w:val="24"/>
        </w:rPr>
        <w:t xml:space="preserve">the </w:t>
      </w:r>
      <w:r w:rsidR="00831314" w:rsidRPr="00BB1495">
        <w:rPr>
          <w:sz w:val="24"/>
        </w:rPr>
        <w:t>Public Meeting</w:t>
      </w:r>
      <w:r w:rsidRPr="00BB1495">
        <w:rPr>
          <w:sz w:val="24"/>
        </w:rPr>
        <w:t>. The result</w:t>
      </w:r>
      <w:r w:rsidR="00831314" w:rsidRPr="00BB1495">
        <w:rPr>
          <w:sz w:val="24"/>
        </w:rPr>
        <w:t>s</w:t>
      </w:r>
      <w:r w:rsidRPr="00BB1495">
        <w:rPr>
          <w:sz w:val="24"/>
        </w:rPr>
        <w:t xml:space="preserve"> will be used to improve its educational techniques, develop programmatic changes and evaluate program effectiveness.</w:t>
      </w:r>
    </w:p>
    <w:p w14:paraId="66204FF1" w14:textId="77777777" w:rsidR="00875730" w:rsidRPr="00BB1495" w:rsidRDefault="00875730">
      <w:pPr>
        <w:tabs>
          <w:tab w:val="left" w:pos="720"/>
          <w:tab w:val="left" w:pos="900"/>
          <w:tab w:val="left" w:pos="1080"/>
          <w:tab w:val="left" w:pos="1170"/>
          <w:tab w:val="left" w:pos="1260"/>
          <w:tab w:val="left" w:pos="1350"/>
          <w:tab w:val="left" w:pos="1440"/>
        </w:tabs>
        <w:rPr>
          <w:b/>
          <w:bCs/>
          <w:sz w:val="24"/>
        </w:rPr>
      </w:pPr>
    </w:p>
    <w:p w14:paraId="39760072" w14:textId="77777777" w:rsidR="00875730" w:rsidRPr="00BB1495" w:rsidRDefault="00875730">
      <w:pPr>
        <w:tabs>
          <w:tab w:val="left" w:pos="720"/>
          <w:tab w:val="left" w:pos="900"/>
          <w:tab w:val="left" w:pos="1080"/>
          <w:tab w:val="left" w:pos="1170"/>
          <w:tab w:val="left" w:pos="1260"/>
          <w:tab w:val="left" w:pos="1350"/>
          <w:tab w:val="left" w:pos="1440"/>
        </w:tabs>
        <w:rPr>
          <w:b/>
          <w:bCs/>
          <w:sz w:val="24"/>
        </w:rPr>
      </w:pPr>
      <w:r w:rsidRPr="00BB1495">
        <w:rPr>
          <w:b/>
          <w:bCs/>
          <w:sz w:val="24"/>
        </w:rPr>
        <w:t>Measurable Goals</w:t>
      </w:r>
    </w:p>
    <w:p w14:paraId="38CABE60" w14:textId="5EF7CBA9" w:rsidR="00BB1495" w:rsidRPr="00BB1495" w:rsidRDefault="00875730" w:rsidP="00BB1495">
      <w:pPr>
        <w:pStyle w:val="ListParagraph"/>
        <w:numPr>
          <w:ilvl w:val="0"/>
          <w:numId w:val="9"/>
        </w:numPr>
        <w:tabs>
          <w:tab w:val="left" w:pos="720"/>
          <w:tab w:val="left" w:pos="900"/>
          <w:tab w:val="left" w:pos="1080"/>
          <w:tab w:val="left" w:pos="1170"/>
          <w:tab w:val="left" w:pos="1260"/>
          <w:tab w:val="left" w:pos="1350"/>
          <w:tab w:val="left" w:pos="1380"/>
          <w:tab w:val="left" w:pos="1440"/>
        </w:tabs>
        <w:rPr>
          <w:b/>
          <w:bCs/>
          <w:sz w:val="24"/>
        </w:rPr>
      </w:pPr>
      <w:r w:rsidRPr="00BB1495">
        <w:rPr>
          <w:sz w:val="24"/>
        </w:rPr>
        <w:t>Number of completed surveys</w:t>
      </w:r>
    </w:p>
    <w:p w14:paraId="572A4BC1" w14:textId="634CF4A0" w:rsidR="00875730" w:rsidRPr="00BB1495" w:rsidRDefault="00875730" w:rsidP="00BB1495">
      <w:pPr>
        <w:pStyle w:val="ListParagraph"/>
        <w:numPr>
          <w:ilvl w:val="0"/>
          <w:numId w:val="9"/>
        </w:numPr>
        <w:tabs>
          <w:tab w:val="left" w:pos="720"/>
          <w:tab w:val="left" w:pos="900"/>
          <w:tab w:val="left" w:pos="1080"/>
          <w:tab w:val="left" w:pos="1170"/>
          <w:tab w:val="left" w:pos="1260"/>
          <w:tab w:val="left" w:pos="1350"/>
          <w:tab w:val="left" w:pos="1380"/>
          <w:tab w:val="left" w:pos="1440"/>
        </w:tabs>
        <w:rPr>
          <w:b/>
          <w:bCs/>
          <w:sz w:val="24"/>
        </w:rPr>
      </w:pPr>
      <w:r w:rsidRPr="00BB1495">
        <w:rPr>
          <w:sz w:val="24"/>
        </w:rPr>
        <w:t>Increase in awareness to storm water pollution prevention</w:t>
      </w:r>
    </w:p>
    <w:p w14:paraId="2DBF0D7D" w14:textId="77777777" w:rsidR="00875730" w:rsidRPr="00BB1495" w:rsidRDefault="00875730">
      <w:pPr>
        <w:tabs>
          <w:tab w:val="left" w:pos="720"/>
          <w:tab w:val="left" w:pos="900"/>
          <w:tab w:val="left" w:pos="1080"/>
          <w:tab w:val="left" w:pos="1170"/>
          <w:tab w:val="left" w:pos="1260"/>
          <w:tab w:val="left" w:pos="1350"/>
          <w:tab w:val="left" w:pos="1440"/>
        </w:tabs>
        <w:rPr>
          <w:b/>
          <w:bCs/>
          <w:sz w:val="24"/>
        </w:rPr>
      </w:pPr>
    </w:p>
    <w:p w14:paraId="0EEE0580" w14:textId="4939F0A9" w:rsidR="00875730" w:rsidRPr="00BB1495" w:rsidRDefault="00875730">
      <w:pPr>
        <w:tabs>
          <w:tab w:val="left" w:pos="720"/>
          <w:tab w:val="left" w:pos="900"/>
          <w:tab w:val="left" w:pos="1080"/>
          <w:tab w:val="left" w:pos="1170"/>
          <w:tab w:val="left" w:pos="1260"/>
          <w:tab w:val="left" w:pos="1350"/>
          <w:tab w:val="left" w:pos="1440"/>
        </w:tabs>
        <w:rPr>
          <w:b/>
          <w:bCs/>
          <w:sz w:val="24"/>
        </w:rPr>
      </w:pPr>
      <w:r w:rsidRPr="00BB1495">
        <w:rPr>
          <w:b/>
          <w:bCs/>
          <w:sz w:val="24"/>
        </w:rPr>
        <w:t>Implementation</w:t>
      </w:r>
    </w:p>
    <w:p w14:paraId="583393BD" w14:textId="1A517CFD" w:rsidR="00875730" w:rsidRPr="00BB1495" w:rsidRDefault="00BB1495" w:rsidP="00BB1495">
      <w:pPr>
        <w:pStyle w:val="ListParagraph"/>
        <w:numPr>
          <w:ilvl w:val="0"/>
          <w:numId w:val="9"/>
        </w:numPr>
        <w:tabs>
          <w:tab w:val="left" w:pos="720"/>
          <w:tab w:val="left" w:pos="900"/>
          <w:tab w:val="left" w:pos="1080"/>
          <w:tab w:val="left" w:pos="1170"/>
          <w:tab w:val="left" w:pos="1260"/>
          <w:tab w:val="left" w:pos="1350"/>
          <w:tab w:val="left" w:pos="1440"/>
        </w:tabs>
        <w:rPr>
          <w:sz w:val="24"/>
        </w:rPr>
      </w:pPr>
      <w:r w:rsidRPr="00BB1495">
        <w:rPr>
          <w:sz w:val="24"/>
        </w:rPr>
        <w:t xml:space="preserve">Hand out </w:t>
      </w:r>
      <w:r w:rsidR="00875730" w:rsidRPr="00BB1495">
        <w:rPr>
          <w:sz w:val="24"/>
        </w:rPr>
        <w:t xml:space="preserve">survey forms </w:t>
      </w:r>
      <w:r w:rsidR="00875730" w:rsidRPr="00BB1495">
        <w:rPr>
          <w:sz w:val="24"/>
        </w:rPr>
        <w:tab/>
      </w:r>
    </w:p>
    <w:p w14:paraId="2A24097E" w14:textId="4334A7BD" w:rsidR="00875730" w:rsidRPr="00BB1495" w:rsidRDefault="00875730" w:rsidP="00BB1495">
      <w:pPr>
        <w:pStyle w:val="ListParagraph"/>
        <w:numPr>
          <w:ilvl w:val="0"/>
          <w:numId w:val="9"/>
        </w:numPr>
        <w:tabs>
          <w:tab w:val="left" w:pos="720"/>
          <w:tab w:val="left" w:pos="900"/>
          <w:tab w:val="left" w:pos="1080"/>
          <w:tab w:val="left" w:pos="1170"/>
          <w:tab w:val="left" w:pos="1260"/>
          <w:tab w:val="left" w:pos="1350"/>
          <w:tab w:val="left" w:pos="1440"/>
        </w:tabs>
        <w:rPr>
          <w:b/>
          <w:bCs/>
          <w:sz w:val="24"/>
        </w:rPr>
      </w:pPr>
      <w:r w:rsidRPr="00BB1495">
        <w:rPr>
          <w:sz w:val="24"/>
        </w:rPr>
        <w:t>Utilize survey forms at university community education events</w:t>
      </w:r>
    </w:p>
    <w:p w14:paraId="75B3FF53" w14:textId="5613CF7B" w:rsidR="00BB1495" w:rsidRPr="00BB1495" w:rsidRDefault="00BB1495" w:rsidP="00BB1495">
      <w:pPr>
        <w:pStyle w:val="ListParagraph"/>
        <w:numPr>
          <w:ilvl w:val="0"/>
          <w:numId w:val="9"/>
        </w:numPr>
        <w:tabs>
          <w:tab w:val="left" w:pos="720"/>
          <w:tab w:val="left" w:pos="900"/>
          <w:tab w:val="left" w:pos="1080"/>
          <w:tab w:val="left" w:pos="1170"/>
          <w:tab w:val="left" w:pos="1260"/>
          <w:tab w:val="left" w:pos="1350"/>
          <w:tab w:val="left" w:pos="1440"/>
        </w:tabs>
        <w:rPr>
          <w:sz w:val="24"/>
        </w:rPr>
      </w:pPr>
      <w:r w:rsidRPr="00BB1495">
        <w:rPr>
          <w:sz w:val="24"/>
        </w:rPr>
        <w:t xml:space="preserve">Revise, if necessary, and continue to utilize </w:t>
      </w:r>
      <w:proofErr w:type="gramStart"/>
      <w:r w:rsidRPr="00BB1495">
        <w:rPr>
          <w:sz w:val="24"/>
        </w:rPr>
        <w:t>survey</w:t>
      </w:r>
      <w:proofErr w:type="gramEnd"/>
      <w:r w:rsidRPr="00BB1495">
        <w:rPr>
          <w:sz w:val="24"/>
        </w:rPr>
        <w:t>, as needed</w:t>
      </w:r>
    </w:p>
    <w:p w14:paraId="6B62F1B3" w14:textId="77777777" w:rsidR="00875730" w:rsidRPr="007B4CC7" w:rsidRDefault="00875730" w:rsidP="007B4CC7"/>
    <w:p w14:paraId="582A32A8" w14:textId="0719F10A" w:rsidR="00875730" w:rsidRPr="000738C2" w:rsidRDefault="00875730" w:rsidP="007B4CC7">
      <w:pPr>
        <w:rPr>
          <w:b/>
          <w:bCs/>
          <w:sz w:val="24"/>
          <w:u w:val="single"/>
        </w:rPr>
      </w:pPr>
      <w:bookmarkStart w:id="43" w:name="_Toc61412207"/>
      <w:bookmarkStart w:id="44" w:name="_Toc61676673"/>
      <w:r w:rsidRPr="000738C2">
        <w:rPr>
          <w:b/>
          <w:bCs/>
          <w:sz w:val="24"/>
          <w:u w:val="single"/>
        </w:rPr>
        <w:t>BMP 2</w:t>
      </w:r>
      <w:r w:rsidR="00411DCA">
        <w:rPr>
          <w:b/>
          <w:bCs/>
          <w:sz w:val="24"/>
          <w:u w:val="single"/>
        </w:rPr>
        <w:t>.</w:t>
      </w:r>
      <w:r w:rsidRPr="000738C2">
        <w:rPr>
          <w:b/>
          <w:bCs/>
          <w:sz w:val="24"/>
          <w:u w:val="single"/>
        </w:rPr>
        <w:t>6 SWPPP Public Meeting</w:t>
      </w:r>
      <w:bookmarkEnd w:id="43"/>
      <w:bookmarkEnd w:id="44"/>
      <w:r w:rsidRPr="000738C2">
        <w:rPr>
          <w:b/>
          <w:bCs/>
          <w:sz w:val="24"/>
        </w:rPr>
        <w:t xml:space="preserve">   </w:t>
      </w:r>
      <w:r w:rsidRPr="000738C2">
        <w:rPr>
          <w:b/>
          <w:bCs/>
          <w:sz w:val="24"/>
        </w:rPr>
        <w:tab/>
      </w:r>
      <w:r w:rsidRPr="000738C2">
        <w:rPr>
          <w:b/>
          <w:bCs/>
          <w:sz w:val="24"/>
          <w:u w:val="single"/>
        </w:rPr>
        <w:t xml:space="preserve">                                       </w:t>
      </w:r>
    </w:p>
    <w:p w14:paraId="4B4751CF" w14:textId="10376991" w:rsidR="00875730" w:rsidRPr="000738C2" w:rsidRDefault="00875730">
      <w:pPr>
        <w:rPr>
          <w:sz w:val="24"/>
        </w:rPr>
      </w:pPr>
      <w:r w:rsidRPr="000738C2">
        <w:rPr>
          <w:sz w:val="24"/>
        </w:rPr>
        <w:t xml:space="preserve">The university community will be </w:t>
      </w:r>
      <w:r w:rsidR="00411DCA" w:rsidRPr="000738C2">
        <w:rPr>
          <w:sz w:val="24"/>
        </w:rPr>
        <w:t>encouraged</w:t>
      </w:r>
      <w:r w:rsidRPr="000738C2">
        <w:rPr>
          <w:sz w:val="24"/>
        </w:rPr>
        <w:t xml:space="preserve"> to </w:t>
      </w:r>
      <w:r w:rsidR="00C10F68" w:rsidRPr="000738C2">
        <w:rPr>
          <w:sz w:val="24"/>
        </w:rPr>
        <w:t>attend</w:t>
      </w:r>
      <w:r w:rsidR="007452D6">
        <w:rPr>
          <w:sz w:val="24"/>
        </w:rPr>
        <w:t xml:space="preserve"> via </w:t>
      </w:r>
      <w:r w:rsidR="00893531">
        <w:rPr>
          <w:sz w:val="24"/>
        </w:rPr>
        <w:t>Employee</w:t>
      </w:r>
      <w:r w:rsidR="00BA30FE">
        <w:rPr>
          <w:sz w:val="24"/>
        </w:rPr>
        <w:t xml:space="preserve"> News,</w:t>
      </w:r>
      <w:r w:rsidRPr="000738C2">
        <w:rPr>
          <w:sz w:val="24"/>
        </w:rPr>
        <w:t xml:space="preserve"> allowing members to discuss various </w:t>
      </w:r>
      <w:r w:rsidR="00411DCA" w:rsidRPr="000738C2">
        <w:rPr>
          <w:sz w:val="24"/>
        </w:rPr>
        <w:t>viewpoints</w:t>
      </w:r>
      <w:r w:rsidRPr="000738C2">
        <w:rPr>
          <w:sz w:val="24"/>
        </w:rPr>
        <w:t xml:space="preserve"> and provide input concerning appropriate storm water management policies and </w:t>
      </w:r>
      <w:r w:rsidR="00893531">
        <w:rPr>
          <w:sz w:val="24"/>
        </w:rPr>
        <w:t>b</w:t>
      </w:r>
      <w:r w:rsidRPr="000738C2">
        <w:rPr>
          <w:sz w:val="24"/>
        </w:rPr>
        <w:t xml:space="preserve">est </w:t>
      </w:r>
      <w:r w:rsidR="00893531">
        <w:rPr>
          <w:sz w:val="24"/>
        </w:rPr>
        <w:t>m</w:t>
      </w:r>
      <w:r w:rsidRPr="000738C2">
        <w:rPr>
          <w:sz w:val="24"/>
        </w:rPr>
        <w:t xml:space="preserve">anagement </w:t>
      </w:r>
      <w:r w:rsidR="00893531">
        <w:rPr>
          <w:sz w:val="24"/>
        </w:rPr>
        <w:t>p</w:t>
      </w:r>
      <w:r w:rsidRPr="000738C2">
        <w:rPr>
          <w:sz w:val="24"/>
        </w:rPr>
        <w:t>ractices.</w:t>
      </w:r>
    </w:p>
    <w:p w14:paraId="02F2C34E" w14:textId="77777777" w:rsidR="00875730" w:rsidRPr="000738C2" w:rsidRDefault="00875730">
      <w:pPr>
        <w:rPr>
          <w:sz w:val="24"/>
        </w:rPr>
      </w:pPr>
    </w:p>
    <w:p w14:paraId="66045DFA" w14:textId="77777777" w:rsidR="00875730" w:rsidRPr="000738C2" w:rsidRDefault="00875730">
      <w:pPr>
        <w:rPr>
          <w:b/>
          <w:bCs/>
          <w:sz w:val="24"/>
        </w:rPr>
      </w:pPr>
      <w:r w:rsidRPr="000738C2">
        <w:rPr>
          <w:b/>
          <w:bCs/>
          <w:sz w:val="24"/>
        </w:rPr>
        <w:t>Measurable Goals</w:t>
      </w:r>
    </w:p>
    <w:p w14:paraId="06E17C0D" w14:textId="77777777" w:rsidR="00DA46F3" w:rsidRPr="000738C2" w:rsidRDefault="00875730" w:rsidP="005B24BD">
      <w:pPr>
        <w:numPr>
          <w:ilvl w:val="0"/>
          <w:numId w:val="9"/>
        </w:numPr>
        <w:tabs>
          <w:tab w:val="left" w:pos="720"/>
        </w:tabs>
        <w:rPr>
          <w:b/>
          <w:bCs/>
          <w:sz w:val="24"/>
        </w:rPr>
      </w:pPr>
      <w:r w:rsidRPr="000738C2">
        <w:rPr>
          <w:sz w:val="24"/>
        </w:rPr>
        <w:t>Number of informed university community members.</w:t>
      </w:r>
    </w:p>
    <w:p w14:paraId="6859726F" w14:textId="77777777" w:rsidR="00875730" w:rsidRPr="000738C2" w:rsidRDefault="00875730" w:rsidP="005B24BD">
      <w:pPr>
        <w:numPr>
          <w:ilvl w:val="0"/>
          <w:numId w:val="9"/>
        </w:numPr>
        <w:tabs>
          <w:tab w:val="left" w:pos="720"/>
        </w:tabs>
        <w:rPr>
          <w:b/>
          <w:bCs/>
          <w:sz w:val="24"/>
        </w:rPr>
      </w:pPr>
      <w:r w:rsidRPr="000738C2">
        <w:rPr>
          <w:sz w:val="24"/>
        </w:rPr>
        <w:t>Attendance numbers at the annual meeting</w:t>
      </w:r>
    </w:p>
    <w:p w14:paraId="355959EA" w14:textId="77777777" w:rsidR="00875730" w:rsidRPr="000738C2" w:rsidRDefault="00875730" w:rsidP="005B24BD">
      <w:pPr>
        <w:numPr>
          <w:ilvl w:val="0"/>
          <w:numId w:val="9"/>
        </w:numPr>
        <w:rPr>
          <w:sz w:val="24"/>
        </w:rPr>
      </w:pPr>
      <w:r w:rsidRPr="000738C2">
        <w:rPr>
          <w:sz w:val="24"/>
        </w:rPr>
        <w:lastRenderedPageBreak/>
        <w:t xml:space="preserve">Recommendations and action taken </w:t>
      </w:r>
      <w:proofErr w:type="gramStart"/>
      <w:r w:rsidRPr="000738C2">
        <w:rPr>
          <w:sz w:val="24"/>
        </w:rPr>
        <w:t>as a result of</w:t>
      </w:r>
      <w:proofErr w:type="gramEnd"/>
      <w:r w:rsidRPr="000738C2">
        <w:rPr>
          <w:sz w:val="24"/>
        </w:rPr>
        <w:t xml:space="preserve"> the meeting </w:t>
      </w:r>
    </w:p>
    <w:p w14:paraId="680A4E5D" w14:textId="77777777" w:rsidR="00875730" w:rsidRPr="000738C2" w:rsidRDefault="00875730">
      <w:pPr>
        <w:tabs>
          <w:tab w:val="left" w:pos="1440"/>
        </w:tabs>
        <w:rPr>
          <w:b/>
          <w:bCs/>
          <w:sz w:val="24"/>
        </w:rPr>
      </w:pPr>
    </w:p>
    <w:p w14:paraId="17DE7DD4" w14:textId="77777777" w:rsidR="00875730" w:rsidRPr="000738C2" w:rsidRDefault="00875730">
      <w:pPr>
        <w:tabs>
          <w:tab w:val="left" w:pos="1440"/>
        </w:tabs>
        <w:rPr>
          <w:b/>
          <w:bCs/>
          <w:sz w:val="24"/>
        </w:rPr>
      </w:pPr>
      <w:r w:rsidRPr="000738C2">
        <w:rPr>
          <w:b/>
          <w:bCs/>
          <w:sz w:val="24"/>
        </w:rPr>
        <w:t>Implementation</w:t>
      </w:r>
    </w:p>
    <w:p w14:paraId="7194DBDC" w14:textId="2D4D0858" w:rsidR="00875730" w:rsidRPr="000D6AD4" w:rsidRDefault="007743CA" w:rsidP="000D6AD4">
      <w:pPr>
        <w:numPr>
          <w:ilvl w:val="0"/>
          <w:numId w:val="9"/>
        </w:numPr>
        <w:tabs>
          <w:tab w:val="left" w:pos="720"/>
        </w:tabs>
        <w:rPr>
          <w:b/>
          <w:bCs/>
          <w:sz w:val="24"/>
        </w:rPr>
      </w:pPr>
      <w:r>
        <w:rPr>
          <w:sz w:val="24"/>
        </w:rPr>
        <w:t>Public meeting</w:t>
      </w:r>
      <w:r w:rsidR="00875730" w:rsidRPr="000738C2">
        <w:rPr>
          <w:sz w:val="24"/>
        </w:rPr>
        <w:t xml:space="preserve"> will be held every </w:t>
      </w:r>
      <w:r>
        <w:rPr>
          <w:sz w:val="24"/>
        </w:rPr>
        <w:t xml:space="preserve">year </w:t>
      </w:r>
      <w:r w:rsidR="00614DA3">
        <w:rPr>
          <w:sz w:val="24"/>
        </w:rPr>
        <w:t xml:space="preserve">in the spring </w:t>
      </w:r>
      <w:r w:rsidR="00875730" w:rsidRPr="000738C2">
        <w:rPr>
          <w:sz w:val="24"/>
        </w:rPr>
        <w:t>so recommendations can be reviewed and applied to the annual SWPPP summary report.</w:t>
      </w:r>
      <w:bookmarkStart w:id="45" w:name="_Toc61412208"/>
      <w:bookmarkStart w:id="46" w:name="_Toc61676674"/>
      <w:r w:rsidR="00875730" w:rsidRPr="000738C2">
        <w:rPr>
          <w:b/>
          <w:bCs/>
          <w:sz w:val="24"/>
        </w:rPr>
        <w:br/>
      </w:r>
      <w:bookmarkEnd w:id="45"/>
      <w:bookmarkEnd w:id="46"/>
    </w:p>
    <w:p w14:paraId="2B523348" w14:textId="6EA92947" w:rsidR="00875730" w:rsidRPr="000D6AD4" w:rsidRDefault="00875730" w:rsidP="00910493">
      <w:pPr>
        <w:rPr>
          <w:b/>
          <w:bCs/>
          <w:sz w:val="24"/>
          <w:szCs w:val="24"/>
          <w:u w:val="single"/>
        </w:rPr>
      </w:pPr>
      <w:bookmarkStart w:id="47" w:name="_Toc61412209"/>
      <w:bookmarkStart w:id="48" w:name="_Toc61676675"/>
      <w:r w:rsidRPr="000D6AD4">
        <w:rPr>
          <w:b/>
          <w:bCs/>
          <w:sz w:val="24"/>
          <w:szCs w:val="24"/>
          <w:u w:val="single"/>
        </w:rPr>
        <w:t>Minimum Control Measure 3 - Illicit Discharge</w:t>
      </w:r>
      <w:r w:rsidR="00910493" w:rsidRPr="000D6AD4">
        <w:rPr>
          <w:b/>
          <w:bCs/>
          <w:sz w:val="24"/>
          <w:szCs w:val="24"/>
          <w:u w:val="single"/>
        </w:rPr>
        <w:t xml:space="preserve"> </w:t>
      </w:r>
      <w:r w:rsidRPr="000D6AD4">
        <w:rPr>
          <w:b/>
          <w:bCs/>
          <w:sz w:val="24"/>
          <w:szCs w:val="24"/>
          <w:u w:val="single"/>
        </w:rPr>
        <w:t>Detection</w:t>
      </w:r>
      <w:bookmarkStart w:id="49" w:name="_Toc61412210"/>
      <w:bookmarkStart w:id="50" w:name="_Toc61676676"/>
      <w:bookmarkEnd w:id="47"/>
      <w:bookmarkEnd w:id="48"/>
      <w:r w:rsidRPr="000D6AD4">
        <w:rPr>
          <w:b/>
          <w:bCs/>
          <w:sz w:val="24"/>
          <w:szCs w:val="24"/>
          <w:u w:val="single"/>
        </w:rPr>
        <w:t xml:space="preserve"> &amp; Elimination</w:t>
      </w:r>
      <w:bookmarkEnd w:id="49"/>
      <w:bookmarkEnd w:id="50"/>
    </w:p>
    <w:p w14:paraId="54CD245A" w14:textId="77777777" w:rsidR="00875730" w:rsidRPr="007B4CC7" w:rsidRDefault="00875730" w:rsidP="007B4CC7"/>
    <w:p w14:paraId="16469865" w14:textId="77777777" w:rsidR="00875730" w:rsidRPr="000738C2" w:rsidRDefault="00875730" w:rsidP="007B4CC7">
      <w:pPr>
        <w:rPr>
          <w:sz w:val="24"/>
        </w:rPr>
      </w:pPr>
      <w:bookmarkStart w:id="51" w:name="_Toc61412211"/>
      <w:bookmarkStart w:id="52" w:name="_Toc61676677"/>
      <w:r w:rsidRPr="000738C2">
        <w:rPr>
          <w:b/>
          <w:bCs/>
          <w:sz w:val="24"/>
        </w:rPr>
        <w:t>TARGET AUDIENCE</w:t>
      </w:r>
      <w:bookmarkEnd w:id="51"/>
      <w:bookmarkEnd w:id="52"/>
    </w:p>
    <w:p w14:paraId="5B799A9C" w14:textId="77777777" w:rsidR="00875730" w:rsidRPr="000738C2" w:rsidRDefault="00875730">
      <w:pPr>
        <w:rPr>
          <w:sz w:val="24"/>
        </w:rPr>
      </w:pPr>
      <w:r w:rsidRPr="000738C2">
        <w:rPr>
          <w:sz w:val="24"/>
        </w:rPr>
        <w:t xml:space="preserve">Activities planned under the Illicit Discharge Detection and Elimination Measures portion of the Storm Water Pollution Prevention Program (SWPPP) will be directed towards students, faculty and staff of the university community, with an emphasis on Physical Plant employees. </w:t>
      </w:r>
    </w:p>
    <w:p w14:paraId="1231BE67" w14:textId="77777777" w:rsidR="00875730" w:rsidRPr="000738C2" w:rsidRDefault="00875730">
      <w:pPr>
        <w:rPr>
          <w:b/>
          <w:bCs/>
          <w:sz w:val="24"/>
        </w:rPr>
      </w:pPr>
    </w:p>
    <w:p w14:paraId="621019A4" w14:textId="77777777" w:rsidR="00875730" w:rsidRPr="000738C2" w:rsidRDefault="00875730" w:rsidP="007B4CC7">
      <w:pPr>
        <w:rPr>
          <w:b/>
          <w:bCs/>
          <w:sz w:val="24"/>
        </w:rPr>
      </w:pPr>
      <w:bookmarkStart w:id="53" w:name="_Toc61412212"/>
      <w:bookmarkStart w:id="54" w:name="_Toc61676678"/>
      <w:r w:rsidRPr="000738C2">
        <w:rPr>
          <w:b/>
          <w:bCs/>
          <w:sz w:val="24"/>
        </w:rPr>
        <w:t>GOALS</w:t>
      </w:r>
      <w:bookmarkEnd w:id="53"/>
      <w:bookmarkEnd w:id="54"/>
    </w:p>
    <w:p w14:paraId="0AC511A9" w14:textId="746BE865" w:rsidR="00875730" w:rsidRPr="000738C2" w:rsidRDefault="00875730">
      <w:pPr>
        <w:rPr>
          <w:sz w:val="24"/>
        </w:rPr>
      </w:pPr>
      <w:r w:rsidRPr="000738C2">
        <w:rPr>
          <w:sz w:val="24"/>
        </w:rPr>
        <w:t>The SWPPP activities under Minimum Control Measure (MCM) 3 will focus on development, implementation, and enforcement of management strategies that will lead to the reduction, elimination and the impact of illicit pollutant discharges into the storm water system throughout the university community.</w:t>
      </w:r>
      <w:r w:rsidR="00713FEA">
        <w:rPr>
          <w:sz w:val="24"/>
        </w:rPr>
        <w:t xml:space="preserve"> </w:t>
      </w:r>
      <w:r w:rsidR="00A97314">
        <w:rPr>
          <w:sz w:val="24"/>
        </w:rPr>
        <w:t>Refer to a</w:t>
      </w:r>
      <w:r w:rsidR="00713FEA">
        <w:rPr>
          <w:sz w:val="24"/>
        </w:rPr>
        <w:t xml:space="preserve">ppendices 6-14 </w:t>
      </w:r>
      <w:r w:rsidR="00A97314">
        <w:rPr>
          <w:sz w:val="24"/>
        </w:rPr>
        <w:t>for copies of the procedures related to IDDE.</w:t>
      </w:r>
    </w:p>
    <w:p w14:paraId="36FEB5B0" w14:textId="77777777" w:rsidR="00875730" w:rsidRDefault="00875730">
      <w:pPr>
        <w:rPr>
          <w:sz w:val="24"/>
        </w:rPr>
      </w:pPr>
    </w:p>
    <w:p w14:paraId="153BF6A8" w14:textId="6F960FCC" w:rsidR="00B575D6" w:rsidRPr="00B575D6" w:rsidRDefault="00B575D6">
      <w:pPr>
        <w:rPr>
          <w:b/>
          <w:bCs/>
          <w:sz w:val="24"/>
          <w:szCs w:val="24"/>
        </w:rPr>
      </w:pPr>
      <w:r w:rsidRPr="00B575D6">
        <w:rPr>
          <w:b/>
          <w:bCs/>
          <w:sz w:val="24"/>
          <w:szCs w:val="24"/>
        </w:rPr>
        <w:t>Best Management Practices (BMP)</w:t>
      </w:r>
    </w:p>
    <w:p w14:paraId="2D46CD02" w14:textId="2564FA05" w:rsidR="00875730" w:rsidRPr="000738C2" w:rsidRDefault="002E4A53" w:rsidP="007B4CC7">
      <w:pPr>
        <w:rPr>
          <w:b/>
          <w:bCs/>
          <w:sz w:val="24"/>
          <w:u w:val="single"/>
        </w:rPr>
      </w:pPr>
      <w:bookmarkStart w:id="55" w:name="_Toc61412214"/>
      <w:bookmarkStart w:id="56" w:name="_Toc61676680"/>
      <w:r>
        <w:rPr>
          <w:b/>
          <w:bCs/>
          <w:sz w:val="24"/>
          <w:u w:val="single"/>
        </w:rPr>
        <w:t xml:space="preserve">BMP </w:t>
      </w:r>
      <w:r w:rsidR="00875730" w:rsidRPr="000738C2">
        <w:rPr>
          <w:b/>
          <w:bCs/>
          <w:sz w:val="24"/>
          <w:u w:val="single"/>
        </w:rPr>
        <w:t>3</w:t>
      </w:r>
      <w:r w:rsidR="00A962DB">
        <w:rPr>
          <w:b/>
          <w:bCs/>
          <w:sz w:val="24"/>
          <w:u w:val="single"/>
        </w:rPr>
        <w:t>.</w:t>
      </w:r>
      <w:r w:rsidR="00875730" w:rsidRPr="000738C2">
        <w:rPr>
          <w:b/>
          <w:bCs/>
          <w:sz w:val="24"/>
          <w:u w:val="single"/>
        </w:rPr>
        <w:t>1 Storm Water System Map</w:t>
      </w:r>
      <w:bookmarkEnd w:id="55"/>
      <w:bookmarkEnd w:id="56"/>
    </w:p>
    <w:p w14:paraId="1A0A09BD" w14:textId="77777777" w:rsidR="00875730" w:rsidRPr="000738C2" w:rsidRDefault="00875730">
      <w:pPr>
        <w:rPr>
          <w:sz w:val="24"/>
        </w:rPr>
      </w:pPr>
      <w:r w:rsidRPr="000738C2">
        <w:rPr>
          <w:sz w:val="24"/>
        </w:rPr>
        <w:t>MSUM developed and has on file a detailed storm sewer map showing the location of all ponds, rivers, streams, coulees, lakes and wetlands; storm water drains and all conveyances, including those 24 inches or larger in diameter; structural pollution control devices, including the detention pond and pump stations; and discharges leaving the system.</w:t>
      </w:r>
    </w:p>
    <w:p w14:paraId="30D7AA69" w14:textId="77777777" w:rsidR="00875730" w:rsidRPr="000738C2" w:rsidRDefault="00875730">
      <w:pPr>
        <w:rPr>
          <w:b/>
          <w:bCs/>
          <w:sz w:val="24"/>
        </w:rPr>
      </w:pPr>
    </w:p>
    <w:p w14:paraId="4B6AFBD8" w14:textId="77777777" w:rsidR="00875730" w:rsidRPr="000738C2" w:rsidRDefault="00875730">
      <w:pPr>
        <w:rPr>
          <w:b/>
          <w:bCs/>
          <w:sz w:val="24"/>
        </w:rPr>
      </w:pPr>
      <w:r w:rsidRPr="000738C2">
        <w:rPr>
          <w:b/>
          <w:bCs/>
          <w:sz w:val="24"/>
        </w:rPr>
        <w:t xml:space="preserve">Measurable Goals </w:t>
      </w:r>
    </w:p>
    <w:p w14:paraId="5DAB2957" w14:textId="77777777" w:rsidR="00875730" w:rsidRPr="000738C2" w:rsidRDefault="00875730" w:rsidP="005B24BD">
      <w:pPr>
        <w:numPr>
          <w:ilvl w:val="0"/>
          <w:numId w:val="9"/>
        </w:numPr>
        <w:tabs>
          <w:tab w:val="left" w:pos="720"/>
        </w:tabs>
      </w:pPr>
      <w:r w:rsidRPr="000738C2">
        <w:rPr>
          <w:sz w:val="24"/>
        </w:rPr>
        <w:t>The number of pollution control devices recorded</w:t>
      </w:r>
    </w:p>
    <w:p w14:paraId="64D6757E" w14:textId="77777777" w:rsidR="00875730" w:rsidRPr="000738C2" w:rsidRDefault="00875730" w:rsidP="005B24BD">
      <w:pPr>
        <w:numPr>
          <w:ilvl w:val="0"/>
          <w:numId w:val="9"/>
        </w:numPr>
      </w:pPr>
      <w:r w:rsidRPr="000738C2">
        <w:rPr>
          <w:sz w:val="24"/>
        </w:rPr>
        <w:t>The number of discharge points identified</w:t>
      </w:r>
    </w:p>
    <w:p w14:paraId="1C67BD33" w14:textId="77777777" w:rsidR="00875730" w:rsidRPr="000738C2" w:rsidRDefault="00875730" w:rsidP="005B24BD">
      <w:pPr>
        <w:numPr>
          <w:ilvl w:val="0"/>
          <w:numId w:val="9"/>
        </w:numPr>
      </w:pPr>
      <w:r w:rsidRPr="000738C2">
        <w:rPr>
          <w:sz w:val="24"/>
        </w:rPr>
        <w:t>The linear feet of conveying system</w:t>
      </w:r>
    </w:p>
    <w:p w14:paraId="7196D064" w14:textId="77777777" w:rsidR="00875730" w:rsidRPr="000738C2" w:rsidRDefault="00875730">
      <w:pPr>
        <w:rPr>
          <w:b/>
          <w:bCs/>
          <w:sz w:val="24"/>
        </w:rPr>
      </w:pPr>
    </w:p>
    <w:p w14:paraId="660D69B9" w14:textId="77777777" w:rsidR="00875730" w:rsidRPr="000738C2" w:rsidRDefault="00875730">
      <w:pPr>
        <w:keepNext/>
        <w:rPr>
          <w:b/>
          <w:bCs/>
          <w:sz w:val="24"/>
        </w:rPr>
      </w:pPr>
      <w:r w:rsidRPr="000738C2">
        <w:rPr>
          <w:b/>
          <w:bCs/>
          <w:sz w:val="24"/>
        </w:rPr>
        <w:t xml:space="preserve">Implementation </w:t>
      </w:r>
    </w:p>
    <w:p w14:paraId="34FF1C98" w14:textId="0B04125C" w:rsidR="00875730" w:rsidRPr="00EE7FE1" w:rsidRDefault="0011698C" w:rsidP="00325D6A">
      <w:pPr>
        <w:keepNext/>
        <w:numPr>
          <w:ilvl w:val="0"/>
          <w:numId w:val="9"/>
        </w:numPr>
        <w:tabs>
          <w:tab w:val="left" w:pos="720"/>
          <w:tab w:val="left" w:pos="1440"/>
        </w:tabs>
      </w:pPr>
      <w:r w:rsidRPr="00325D6A">
        <w:rPr>
          <w:sz w:val="24"/>
        </w:rPr>
        <w:t>Maintain t</w:t>
      </w:r>
      <w:r w:rsidR="00875730" w:rsidRPr="00325D6A">
        <w:rPr>
          <w:sz w:val="24"/>
        </w:rPr>
        <w:t>he</w:t>
      </w:r>
      <w:r w:rsidR="00325D6A">
        <w:rPr>
          <w:sz w:val="24"/>
        </w:rPr>
        <w:t xml:space="preserve"> map and keep </w:t>
      </w:r>
      <w:r w:rsidR="00717C02">
        <w:rPr>
          <w:sz w:val="24"/>
        </w:rPr>
        <w:t>it current</w:t>
      </w:r>
    </w:p>
    <w:p w14:paraId="5D03B003" w14:textId="5E7DFA33" w:rsidR="00EE7FE1" w:rsidRPr="00717C02" w:rsidRDefault="00EE7FE1" w:rsidP="00325D6A">
      <w:pPr>
        <w:keepNext/>
        <w:numPr>
          <w:ilvl w:val="0"/>
          <w:numId w:val="9"/>
        </w:numPr>
        <w:tabs>
          <w:tab w:val="left" w:pos="720"/>
          <w:tab w:val="left" w:pos="1440"/>
        </w:tabs>
      </w:pPr>
      <w:r>
        <w:rPr>
          <w:sz w:val="24"/>
        </w:rPr>
        <w:t xml:space="preserve">Work with City of Moorhead GIS to update any changes </w:t>
      </w:r>
      <w:r w:rsidR="00AC047D">
        <w:rPr>
          <w:sz w:val="24"/>
        </w:rPr>
        <w:t>to campus storm sewer drainage</w:t>
      </w:r>
    </w:p>
    <w:p w14:paraId="7ABD742D" w14:textId="77777777" w:rsidR="00717C02" w:rsidRPr="00325D6A" w:rsidRDefault="00717C02" w:rsidP="00717C02">
      <w:pPr>
        <w:keepNext/>
        <w:tabs>
          <w:tab w:val="left" w:pos="720"/>
          <w:tab w:val="left" w:pos="1440"/>
        </w:tabs>
        <w:ind w:left="1080"/>
      </w:pPr>
    </w:p>
    <w:p w14:paraId="61B496D5" w14:textId="540F9D20" w:rsidR="00875730" w:rsidRPr="000738C2" w:rsidRDefault="002E4A53" w:rsidP="007B4CC7">
      <w:pPr>
        <w:rPr>
          <w:b/>
          <w:bCs/>
          <w:sz w:val="24"/>
          <w:u w:val="single"/>
        </w:rPr>
      </w:pPr>
      <w:bookmarkStart w:id="57" w:name="_Toc61412215"/>
      <w:bookmarkStart w:id="58" w:name="_Toc61676681"/>
      <w:r>
        <w:rPr>
          <w:b/>
          <w:bCs/>
          <w:sz w:val="24"/>
          <w:u w:val="single"/>
        </w:rPr>
        <w:t xml:space="preserve">BMP </w:t>
      </w:r>
      <w:r w:rsidR="00875730" w:rsidRPr="000738C2">
        <w:rPr>
          <w:b/>
          <w:bCs/>
          <w:sz w:val="24"/>
          <w:u w:val="single"/>
        </w:rPr>
        <w:t>3</w:t>
      </w:r>
      <w:r w:rsidR="00717C02">
        <w:rPr>
          <w:b/>
          <w:bCs/>
          <w:sz w:val="24"/>
          <w:u w:val="single"/>
        </w:rPr>
        <w:t>.</w:t>
      </w:r>
      <w:r w:rsidR="00875730" w:rsidRPr="000738C2">
        <w:rPr>
          <w:b/>
          <w:bCs/>
          <w:sz w:val="24"/>
          <w:u w:val="single"/>
        </w:rPr>
        <w:t xml:space="preserve">2 Enforcement </w:t>
      </w:r>
      <w:bookmarkEnd w:id="57"/>
      <w:bookmarkEnd w:id="58"/>
      <w:r w:rsidR="003C10B5">
        <w:rPr>
          <w:b/>
          <w:bCs/>
          <w:sz w:val="24"/>
          <w:u w:val="single"/>
        </w:rPr>
        <w:t>of Illicit D</w:t>
      </w:r>
      <w:r w:rsidR="00325D6A">
        <w:rPr>
          <w:b/>
          <w:bCs/>
          <w:sz w:val="24"/>
          <w:u w:val="single"/>
        </w:rPr>
        <w:t>ischarges</w:t>
      </w:r>
    </w:p>
    <w:p w14:paraId="5FD133F3" w14:textId="77777777" w:rsidR="00875730" w:rsidRPr="000738C2" w:rsidRDefault="00875730">
      <w:pPr>
        <w:tabs>
          <w:tab w:val="left" w:pos="360"/>
          <w:tab w:val="left" w:pos="450"/>
          <w:tab w:val="left" w:pos="1080"/>
          <w:tab w:val="left" w:pos="1170"/>
        </w:tabs>
        <w:rPr>
          <w:sz w:val="24"/>
        </w:rPr>
      </w:pPr>
      <w:r w:rsidRPr="000738C2">
        <w:rPr>
          <w:sz w:val="24"/>
        </w:rPr>
        <w:t xml:space="preserve">MSUM will effectively prohibit non-storm water discharges into its storm sewer system and implement appropriate enforcement procedures and action as determined by City of Moorhead ordinances. </w:t>
      </w:r>
    </w:p>
    <w:p w14:paraId="6D072C0D" w14:textId="77777777" w:rsidR="00875730" w:rsidRPr="000738C2" w:rsidRDefault="00875730">
      <w:pPr>
        <w:tabs>
          <w:tab w:val="left" w:pos="450"/>
          <w:tab w:val="left" w:pos="1080"/>
          <w:tab w:val="left" w:pos="1170"/>
          <w:tab w:val="left" w:pos="1260"/>
        </w:tabs>
        <w:rPr>
          <w:b/>
          <w:bCs/>
          <w:sz w:val="24"/>
        </w:rPr>
      </w:pPr>
    </w:p>
    <w:p w14:paraId="40D76990" w14:textId="77777777" w:rsidR="00875730" w:rsidRPr="000738C2" w:rsidRDefault="00875730">
      <w:pPr>
        <w:tabs>
          <w:tab w:val="left" w:pos="450"/>
          <w:tab w:val="left" w:pos="1080"/>
          <w:tab w:val="left" w:pos="1170"/>
          <w:tab w:val="left" w:pos="1260"/>
        </w:tabs>
        <w:rPr>
          <w:b/>
          <w:bCs/>
          <w:sz w:val="24"/>
        </w:rPr>
      </w:pPr>
      <w:r w:rsidRPr="000738C2">
        <w:rPr>
          <w:b/>
          <w:bCs/>
          <w:sz w:val="24"/>
        </w:rPr>
        <w:t>Measurable Goals</w:t>
      </w:r>
    </w:p>
    <w:p w14:paraId="3BA35016" w14:textId="77777777" w:rsidR="00875730" w:rsidRPr="000738C2" w:rsidRDefault="00875730" w:rsidP="005B24BD">
      <w:pPr>
        <w:numPr>
          <w:ilvl w:val="0"/>
          <w:numId w:val="9"/>
        </w:numPr>
        <w:tabs>
          <w:tab w:val="left" w:pos="450"/>
          <w:tab w:val="left" w:pos="720"/>
          <w:tab w:val="left" w:pos="1080"/>
          <w:tab w:val="left" w:pos="1170"/>
          <w:tab w:val="left" w:pos="1260"/>
        </w:tabs>
        <w:rPr>
          <w:sz w:val="24"/>
        </w:rPr>
      </w:pPr>
      <w:r w:rsidRPr="000738C2">
        <w:rPr>
          <w:sz w:val="24"/>
        </w:rPr>
        <w:t>The number of inspections to our system</w:t>
      </w:r>
    </w:p>
    <w:p w14:paraId="76D75C19" w14:textId="77777777" w:rsidR="00875730" w:rsidRPr="000738C2" w:rsidRDefault="00875730" w:rsidP="005B24BD">
      <w:pPr>
        <w:numPr>
          <w:ilvl w:val="0"/>
          <w:numId w:val="9"/>
        </w:numPr>
        <w:rPr>
          <w:sz w:val="24"/>
        </w:rPr>
      </w:pPr>
      <w:r w:rsidRPr="000738C2">
        <w:rPr>
          <w:sz w:val="24"/>
        </w:rPr>
        <w:t>The number of adopted ordinances from the City of Moorhead</w:t>
      </w:r>
    </w:p>
    <w:p w14:paraId="702F89EF" w14:textId="77777777" w:rsidR="00875730" w:rsidRPr="000738C2" w:rsidRDefault="00875730" w:rsidP="005B24BD">
      <w:pPr>
        <w:numPr>
          <w:ilvl w:val="0"/>
          <w:numId w:val="9"/>
        </w:numPr>
        <w:rPr>
          <w:sz w:val="24"/>
        </w:rPr>
      </w:pPr>
      <w:r w:rsidRPr="000738C2">
        <w:rPr>
          <w:sz w:val="24"/>
        </w:rPr>
        <w:lastRenderedPageBreak/>
        <w:t>The number of potential connection sites identified</w:t>
      </w:r>
    </w:p>
    <w:p w14:paraId="6BD18F9B" w14:textId="537A55E4" w:rsidR="00875730" w:rsidRPr="00717C02" w:rsidRDefault="00875730" w:rsidP="00717C02">
      <w:pPr>
        <w:numPr>
          <w:ilvl w:val="0"/>
          <w:numId w:val="9"/>
        </w:numPr>
        <w:rPr>
          <w:sz w:val="24"/>
        </w:rPr>
      </w:pPr>
      <w:r w:rsidRPr="000738C2">
        <w:rPr>
          <w:sz w:val="24"/>
        </w:rPr>
        <w:t>The number of internal rules set for compliance</w:t>
      </w:r>
    </w:p>
    <w:p w14:paraId="238601FE" w14:textId="77777777" w:rsidR="00875730" w:rsidRPr="000738C2" w:rsidRDefault="00875730">
      <w:pPr>
        <w:tabs>
          <w:tab w:val="left" w:pos="450"/>
          <w:tab w:val="left" w:pos="540"/>
          <w:tab w:val="left" w:pos="1080"/>
          <w:tab w:val="left" w:pos="1170"/>
          <w:tab w:val="left" w:pos="1260"/>
        </w:tabs>
        <w:rPr>
          <w:b/>
          <w:bCs/>
          <w:sz w:val="24"/>
        </w:rPr>
      </w:pPr>
    </w:p>
    <w:p w14:paraId="7E2A2F6A" w14:textId="77777777" w:rsidR="00875730" w:rsidRPr="000738C2" w:rsidRDefault="00875730">
      <w:pPr>
        <w:tabs>
          <w:tab w:val="left" w:pos="450"/>
          <w:tab w:val="left" w:pos="540"/>
          <w:tab w:val="left" w:pos="1080"/>
          <w:tab w:val="left" w:pos="1170"/>
          <w:tab w:val="left" w:pos="1260"/>
        </w:tabs>
        <w:rPr>
          <w:b/>
          <w:bCs/>
          <w:sz w:val="24"/>
        </w:rPr>
      </w:pPr>
      <w:r w:rsidRPr="000738C2">
        <w:rPr>
          <w:b/>
          <w:bCs/>
          <w:sz w:val="24"/>
        </w:rPr>
        <w:t xml:space="preserve">Implementation </w:t>
      </w:r>
    </w:p>
    <w:p w14:paraId="00FB0722" w14:textId="77777777" w:rsidR="00875730" w:rsidRPr="000738C2" w:rsidRDefault="00875730" w:rsidP="005B24BD">
      <w:pPr>
        <w:numPr>
          <w:ilvl w:val="0"/>
          <w:numId w:val="9"/>
        </w:numPr>
        <w:tabs>
          <w:tab w:val="left" w:pos="450"/>
          <w:tab w:val="left" w:pos="540"/>
          <w:tab w:val="left" w:pos="720"/>
          <w:tab w:val="left" w:pos="1080"/>
          <w:tab w:val="left" w:pos="1170"/>
          <w:tab w:val="left" w:pos="1260"/>
        </w:tabs>
        <w:rPr>
          <w:sz w:val="24"/>
        </w:rPr>
      </w:pPr>
      <w:r w:rsidRPr="000738C2">
        <w:rPr>
          <w:sz w:val="24"/>
        </w:rPr>
        <w:t>Adopt and abide by City of Moorhead enforcement procedures for illicit non-storm water discharges.</w:t>
      </w:r>
    </w:p>
    <w:p w14:paraId="76C28C19" w14:textId="77777777" w:rsidR="00875730" w:rsidRPr="000738C2" w:rsidRDefault="0011698C" w:rsidP="005B24BD">
      <w:pPr>
        <w:numPr>
          <w:ilvl w:val="0"/>
          <w:numId w:val="9"/>
        </w:numPr>
        <w:tabs>
          <w:tab w:val="left" w:pos="450"/>
          <w:tab w:val="left" w:pos="540"/>
          <w:tab w:val="left" w:pos="720"/>
          <w:tab w:val="left" w:pos="1080"/>
          <w:tab w:val="left" w:pos="1170"/>
          <w:tab w:val="left" w:pos="1260"/>
        </w:tabs>
        <w:rPr>
          <w:b/>
          <w:bCs/>
          <w:sz w:val="24"/>
        </w:rPr>
      </w:pPr>
      <w:r w:rsidRPr="000738C2">
        <w:rPr>
          <w:sz w:val="24"/>
        </w:rPr>
        <w:t>Inspection</w:t>
      </w:r>
      <w:r w:rsidR="00875730" w:rsidRPr="000738C2">
        <w:rPr>
          <w:sz w:val="24"/>
        </w:rPr>
        <w:t xml:space="preserve"> </w:t>
      </w:r>
      <w:proofErr w:type="gramStart"/>
      <w:r w:rsidR="00875730" w:rsidRPr="000738C2">
        <w:rPr>
          <w:sz w:val="24"/>
        </w:rPr>
        <w:t>for</w:t>
      </w:r>
      <w:proofErr w:type="gramEnd"/>
      <w:r w:rsidR="00875730" w:rsidRPr="000738C2">
        <w:rPr>
          <w:sz w:val="24"/>
        </w:rPr>
        <w:t xml:space="preserve"> illicit non-storm discharges </w:t>
      </w:r>
    </w:p>
    <w:p w14:paraId="63A4AA1E" w14:textId="77777777" w:rsidR="00875730" w:rsidRPr="000738C2" w:rsidRDefault="000738C2" w:rsidP="005B24BD">
      <w:pPr>
        <w:numPr>
          <w:ilvl w:val="0"/>
          <w:numId w:val="9"/>
        </w:numPr>
        <w:tabs>
          <w:tab w:val="left" w:pos="450"/>
          <w:tab w:val="left" w:pos="540"/>
          <w:tab w:val="left" w:pos="720"/>
          <w:tab w:val="left" w:pos="1080"/>
          <w:tab w:val="left" w:pos="1170"/>
          <w:tab w:val="left" w:pos="1260"/>
        </w:tabs>
        <w:rPr>
          <w:sz w:val="24"/>
        </w:rPr>
      </w:pPr>
      <w:r w:rsidRPr="000738C2">
        <w:rPr>
          <w:sz w:val="24"/>
        </w:rPr>
        <w:t>Continuing</w:t>
      </w:r>
      <w:r w:rsidR="00875730" w:rsidRPr="000738C2">
        <w:rPr>
          <w:sz w:val="24"/>
        </w:rPr>
        <w:t xml:space="preserve"> inspections and enforcement prohibiting illicit discharges</w:t>
      </w:r>
    </w:p>
    <w:p w14:paraId="0F3CABC7" w14:textId="77777777" w:rsidR="00875730" w:rsidRPr="007B4CC7" w:rsidRDefault="00875730" w:rsidP="007B4CC7"/>
    <w:p w14:paraId="0C55C4BD" w14:textId="70BA359B" w:rsidR="00875730" w:rsidRPr="000738C2" w:rsidRDefault="002E4A53" w:rsidP="007B4CC7">
      <w:pPr>
        <w:rPr>
          <w:b/>
          <w:bCs/>
          <w:sz w:val="24"/>
          <w:u w:val="single"/>
        </w:rPr>
      </w:pPr>
      <w:bookmarkStart w:id="59" w:name="_Toc61412216"/>
      <w:bookmarkStart w:id="60" w:name="_Toc61676682"/>
      <w:r>
        <w:rPr>
          <w:b/>
          <w:bCs/>
          <w:sz w:val="24"/>
          <w:u w:val="single"/>
        </w:rPr>
        <w:t xml:space="preserve">BMP </w:t>
      </w:r>
      <w:r w:rsidR="00717C02">
        <w:rPr>
          <w:b/>
          <w:bCs/>
          <w:sz w:val="24"/>
          <w:u w:val="single"/>
        </w:rPr>
        <w:t>3.</w:t>
      </w:r>
      <w:r w:rsidR="00875730" w:rsidRPr="000738C2">
        <w:rPr>
          <w:b/>
          <w:bCs/>
          <w:sz w:val="24"/>
          <w:u w:val="single"/>
        </w:rPr>
        <w:t>3 Educational Outreach</w:t>
      </w:r>
      <w:bookmarkEnd w:id="59"/>
      <w:bookmarkEnd w:id="60"/>
    </w:p>
    <w:p w14:paraId="20FF9052" w14:textId="07B80F8A" w:rsidR="00875730" w:rsidRPr="000738C2" w:rsidRDefault="00875730">
      <w:pPr>
        <w:tabs>
          <w:tab w:val="left" w:pos="360"/>
          <w:tab w:val="left" w:pos="450"/>
          <w:tab w:val="left" w:pos="720"/>
        </w:tabs>
        <w:rPr>
          <w:sz w:val="24"/>
        </w:rPr>
      </w:pPr>
      <w:r w:rsidRPr="000738C2">
        <w:rPr>
          <w:sz w:val="24"/>
        </w:rPr>
        <w:t>MSUM will educate its employees on the hazards of improper waste disposal and ways to detect and eliminate illicit discharges. The educational program will include procedures in locating priority areas likely to have illicit discharges; procedures for tracing the source of illicit discharge; procedures for removing the source of discharge; and the procedures for program evaluation and assessment. This information will be provided through educational training, information brochures, posters, webpage and inspections of the storm drain system.</w:t>
      </w:r>
    </w:p>
    <w:p w14:paraId="5B08B5D1" w14:textId="77777777" w:rsidR="00875730" w:rsidRPr="000738C2" w:rsidRDefault="00875730">
      <w:pPr>
        <w:tabs>
          <w:tab w:val="left" w:pos="360"/>
          <w:tab w:val="left" w:pos="450"/>
          <w:tab w:val="left" w:pos="720"/>
        </w:tabs>
        <w:rPr>
          <w:b/>
          <w:bCs/>
          <w:sz w:val="24"/>
        </w:rPr>
      </w:pPr>
    </w:p>
    <w:p w14:paraId="04A42EF0" w14:textId="77777777" w:rsidR="00875730" w:rsidRPr="000738C2" w:rsidRDefault="00875730">
      <w:pPr>
        <w:tabs>
          <w:tab w:val="left" w:pos="360"/>
          <w:tab w:val="left" w:pos="450"/>
          <w:tab w:val="left" w:pos="720"/>
        </w:tabs>
        <w:rPr>
          <w:b/>
          <w:bCs/>
          <w:sz w:val="24"/>
        </w:rPr>
      </w:pPr>
      <w:r w:rsidRPr="000738C2">
        <w:rPr>
          <w:b/>
          <w:bCs/>
          <w:sz w:val="24"/>
        </w:rPr>
        <w:t>Measurable Goals</w:t>
      </w:r>
    </w:p>
    <w:p w14:paraId="30FC7EF8" w14:textId="77777777" w:rsidR="00875730" w:rsidRPr="000738C2" w:rsidRDefault="00875730" w:rsidP="005B24BD">
      <w:pPr>
        <w:numPr>
          <w:ilvl w:val="0"/>
          <w:numId w:val="9"/>
        </w:numPr>
        <w:tabs>
          <w:tab w:val="left" w:pos="360"/>
          <w:tab w:val="left" w:pos="450"/>
          <w:tab w:val="left" w:pos="720"/>
        </w:tabs>
        <w:rPr>
          <w:sz w:val="24"/>
        </w:rPr>
      </w:pPr>
      <w:r w:rsidRPr="000738C2">
        <w:rPr>
          <w:sz w:val="24"/>
        </w:rPr>
        <w:t>The number of educational fliers and/or materials distributed</w:t>
      </w:r>
    </w:p>
    <w:p w14:paraId="2D80A305" w14:textId="77777777" w:rsidR="00875730" w:rsidRPr="000738C2" w:rsidRDefault="00875730" w:rsidP="005B24BD">
      <w:pPr>
        <w:numPr>
          <w:ilvl w:val="0"/>
          <w:numId w:val="9"/>
        </w:numPr>
        <w:rPr>
          <w:sz w:val="24"/>
        </w:rPr>
      </w:pPr>
      <w:r w:rsidRPr="000738C2">
        <w:rPr>
          <w:sz w:val="24"/>
        </w:rPr>
        <w:t>Attendance numbers at training sessions</w:t>
      </w:r>
    </w:p>
    <w:p w14:paraId="00F9A990" w14:textId="77777777" w:rsidR="00875730" w:rsidRPr="000738C2" w:rsidRDefault="00875730" w:rsidP="005B24BD">
      <w:pPr>
        <w:numPr>
          <w:ilvl w:val="0"/>
          <w:numId w:val="9"/>
        </w:numPr>
        <w:rPr>
          <w:sz w:val="24"/>
        </w:rPr>
      </w:pPr>
      <w:r w:rsidRPr="000738C2">
        <w:rPr>
          <w:sz w:val="24"/>
        </w:rPr>
        <w:t>The number of locations determined to have the potential for illicit discharges</w:t>
      </w:r>
    </w:p>
    <w:p w14:paraId="7A739E5C" w14:textId="77777777" w:rsidR="00875730" w:rsidRPr="000738C2" w:rsidRDefault="00875730" w:rsidP="005B24BD">
      <w:pPr>
        <w:numPr>
          <w:ilvl w:val="0"/>
          <w:numId w:val="9"/>
        </w:numPr>
        <w:rPr>
          <w:sz w:val="24"/>
        </w:rPr>
      </w:pPr>
      <w:r w:rsidRPr="000738C2">
        <w:rPr>
          <w:sz w:val="24"/>
        </w:rPr>
        <w:t>The number of illicit discharges reported</w:t>
      </w:r>
    </w:p>
    <w:p w14:paraId="035FAFD4" w14:textId="77777777" w:rsidR="00875730" w:rsidRDefault="00875730" w:rsidP="005B24BD">
      <w:pPr>
        <w:numPr>
          <w:ilvl w:val="0"/>
          <w:numId w:val="9"/>
        </w:numPr>
        <w:rPr>
          <w:sz w:val="24"/>
        </w:rPr>
      </w:pPr>
      <w:r w:rsidRPr="000738C2">
        <w:rPr>
          <w:sz w:val="24"/>
        </w:rPr>
        <w:t>The number of corrective measures taken to prevent illicit discharges</w:t>
      </w:r>
    </w:p>
    <w:p w14:paraId="16DEB4AB" w14:textId="77777777" w:rsidR="000738C2" w:rsidRDefault="000738C2">
      <w:pPr>
        <w:tabs>
          <w:tab w:val="left" w:pos="450"/>
          <w:tab w:val="left" w:pos="900"/>
          <w:tab w:val="left" w:pos="1080"/>
        </w:tabs>
        <w:rPr>
          <w:b/>
          <w:bCs/>
          <w:sz w:val="24"/>
        </w:rPr>
      </w:pPr>
    </w:p>
    <w:p w14:paraId="42FA99E9" w14:textId="77777777" w:rsidR="00875730" w:rsidRPr="000738C2" w:rsidRDefault="00875730">
      <w:pPr>
        <w:tabs>
          <w:tab w:val="left" w:pos="450"/>
          <w:tab w:val="left" w:pos="900"/>
          <w:tab w:val="left" w:pos="1080"/>
        </w:tabs>
        <w:rPr>
          <w:b/>
          <w:bCs/>
          <w:sz w:val="24"/>
        </w:rPr>
      </w:pPr>
      <w:r w:rsidRPr="000738C2">
        <w:rPr>
          <w:b/>
          <w:bCs/>
          <w:sz w:val="24"/>
        </w:rPr>
        <w:t>Implementation</w:t>
      </w:r>
    </w:p>
    <w:p w14:paraId="02D86D84" w14:textId="77777777" w:rsidR="00875730" w:rsidRPr="000738C2" w:rsidRDefault="00875730" w:rsidP="005B24BD">
      <w:pPr>
        <w:numPr>
          <w:ilvl w:val="0"/>
          <w:numId w:val="9"/>
        </w:numPr>
        <w:tabs>
          <w:tab w:val="left" w:pos="450"/>
          <w:tab w:val="left" w:pos="720"/>
          <w:tab w:val="left" w:pos="1080"/>
        </w:tabs>
        <w:rPr>
          <w:b/>
          <w:bCs/>
          <w:sz w:val="24"/>
        </w:rPr>
      </w:pPr>
      <w:r w:rsidRPr="000738C2">
        <w:rPr>
          <w:sz w:val="24"/>
        </w:rPr>
        <w:t>Develop and begin educational program training</w:t>
      </w:r>
    </w:p>
    <w:p w14:paraId="566C4B4B" w14:textId="77777777" w:rsidR="00875730" w:rsidRPr="000738C2" w:rsidRDefault="00875730" w:rsidP="005B24BD">
      <w:pPr>
        <w:numPr>
          <w:ilvl w:val="0"/>
          <w:numId w:val="9"/>
        </w:numPr>
        <w:tabs>
          <w:tab w:val="left" w:pos="450"/>
          <w:tab w:val="left" w:pos="720"/>
          <w:tab w:val="left" w:pos="1080"/>
        </w:tabs>
        <w:rPr>
          <w:b/>
          <w:bCs/>
          <w:sz w:val="24"/>
        </w:rPr>
      </w:pPr>
      <w:r w:rsidRPr="000738C2">
        <w:rPr>
          <w:sz w:val="24"/>
        </w:rPr>
        <w:t>Assess year's goals and continue educational program training</w:t>
      </w:r>
    </w:p>
    <w:p w14:paraId="0AD9C6F4" w14:textId="77777777" w:rsidR="00875730" w:rsidRPr="007B4CC7" w:rsidRDefault="00875730" w:rsidP="007B4CC7"/>
    <w:p w14:paraId="58F3A0A7" w14:textId="3E716CF1" w:rsidR="00875730" w:rsidRPr="000738C2" w:rsidRDefault="002E4A53" w:rsidP="007B4CC7">
      <w:pPr>
        <w:rPr>
          <w:b/>
          <w:bCs/>
          <w:sz w:val="24"/>
          <w:u w:val="single"/>
        </w:rPr>
      </w:pPr>
      <w:bookmarkStart w:id="61" w:name="_Toc61412217"/>
      <w:bookmarkStart w:id="62" w:name="_Toc61676683"/>
      <w:r>
        <w:rPr>
          <w:b/>
          <w:bCs/>
          <w:sz w:val="24"/>
          <w:u w:val="single"/>
        </w:rPr>
        <w:t xml:space="preserve">BMP </w:t>
      </w:r>
      <w:r w:rsidR="00717C02">
        <w:rPr>
          <w:b/>
          <w:bCs/>
          <w:sz w:val="24"/>
          <w:u w:val="single"/>
        </w:rPr>
        <w:t>3.</w:t>
      </w:r>
      <w:r w:rsidR="00875730" w:rsidRPr="000738C2">
        <w:rPr>
          <w:b/>
          <w:bCs/>
          <w:sz w:val="24"/>
          <w:u w:val="single"/>
        </w:rPr>
        <w:t xml:space="preserve">4 Detection </w:t>
      </w:r>
      <w:r w:rsidRPr="000738C2">
        <w:rPr>
          <w:b/>
          <w:bCs/>
          <w:sz w:val="24"/>
          <w:u w:val="single"/>
        </w:rPr>
        <w:t>and</w:t>
      </w:r>
      <w:r w:rsidR="00875730" w:rsidRPr="000738C2">
        <w:rPr>
          <w:b/>
          <w:bCs/>
          <w:sz w:val="24"/>
          <w:u w:val="single"/>
        </w:rPr>
        <w:t xml:space="preserve"> Elimination </w:t>
      </w:r>
      <w:r>
        <w:rPr>
          <w:b/>
          <w:bCs/>
          <w:sz w:val="24"/>
          <w:u w:val="single"/>
        </w:rPr>
        <w:t>o</w:t>
      </w:r>
      <w:r w:rsidR="00875730" w:rsidRPr="000738C2">
        <w:rPr>
          <w:b/>
          <w:bCs/>
          <w:sz w:val="24"/>
          <w:u w:val="single"/>
        </w:rPr>
        <w:t>f Illicit Discharge</w:t>
      </w:r>
      <w:bookmarkEnd w:id="61"/>
      <w:bookmarkEnd w:id="62"/>
    </w:p>
    <w:p w14:paraId="29D971B3" w14:textId="77777777" w:rsidR="00875730" w:rsidRPr="000738C2" w:rsidRDefault="00875730">
      <w:pPr>
        <w:rPr>
          <w:sz w:val="24"/>
        </w:rPr>
      </w:pPr>
      <w:r w:rsidRPr="000738C2">
        <w:rPr>
          <w:sz w:val="24"/>
        </w:rPr>
        <w:t>MSUM will develop a program to detect and identify illicit discharges, including                                                             a plan to control and eliminate the contributors, which will adhere to the following steps.</w:t>
      </w:r>
    </w:p>
    <w:p w14:paraId="1BB49F36" w14:textId="77777777" w:rsidR="00875730" w:rsidRPr="000738C2" w:rsidRDefault="00875730" w:rsidP="005B24BD">
      <w:pPr>
        <w:numPr>
          <w:ilvl w:val="0"/>
          <w:numId w:val="9"/>
        </w:numPr>
        <w:tabs>
          <w:tab w:val="left" w:pos="720"/>
        </w:tabs>
        <w:rPr>
          <w:sz w:val="24"/>
        </w:rPr>
      </w:pPr>
      <w:r w:rsidRPr="000738C2">
        <w:rPr>
          <w:sz w:val="24"/>
        </w:rPr>
        <w:t>Locate the problem area by using public complaints</w:t>
      </w:r>
    </w:p>
    <w:p w14:paraId="3073C749" w14:textId="77777777" w:rsidR="00875730" w:rsidRPr="000738C2" w:rsidRDefault="00875730" w:rsidP="005B24BD">
      <w:pPr>
        <w:numPr>
          <w:ilvl w:val="0"/>
          <w:numId w:val="9"/>
        </w:numPr>
        <w:rPr>
          <w:sz w:val="24"/>
        </w:rPr>
      </w:pPr>
      <w:r w:rsidRPr="000738C2">
        <w:rPr>
          <w:sz w:val="24"/>
        </w:rPr>
        <w:t>Visual screening of outfalls and pump station during the dry weather, and or during regular system maintenance and inspection activities</w:t>
      </w:r>
    </w:p>
    <w:p w14:paraId="3574E594" w14:textId="77777777" w:rsidR="00875730" w:rsidRPr="000738C2" w:rsidRDefault="00875730" w:rsidP="005B24BD">
      <w:pPr>
        <w:numPr>
          <w:ilvl w:val="0"/>
          <w:numId w:val="9"/>
        </w:numPr>
        <w:rPr>
          <w:sz w:val="24"/>
        </w:rPr>
      </w:pPr>
      <w:r w:rsidRPr="000738C2">
        <w:rPr>
          <w:sz w:val="24"/>
        </w:rPr>
        <w:t xml:space="preserve">Find the source of illicit discharge </w:t>
      </w:r>
    </w:p>
    <w:p w14:paraId="0610CDF5" w14:textId="77777777" w:rsidR="00875730" w:rsidRPr="000738C2" w:rsidRDefault="00875730" w:rsidP="005B24BD">
      <w:pPr>
        <w:numPr>
          <w:ilvl w:val="0"/>
          <w:numId w:val="9"/>
        </w:numPr>
        <w:rPr>
          <w:b/>
          <w:bCs/>
          <w:sz w:val="24"/>
        </w:rPr>
      </w:pPr>
      <w:r w:rsidRPr="000738C2">
        <w:rPr>
          <w:sz w:val="24"/>
        </w:rPr>
        <w:t>Remove or correct the problem</w:t>
      </w:r>
    </w:p>
    <w:p w14:paraId="399781EB" w14:textId="77777777" w:rsidR="00875730" w:rsidRPr="000738C2" w:rsidRDefault="00875730" w:rsidP="005B24BD">
      <w:pPr>
        <w:numPr>
          <w:ilvl w:val="0"/>
          <w:numId w:val="9"/>
        </w:numPr>
        <w:rPr>
          <w:sz w:val="24"/>
        </w:rPr>
      </w:pPr>
      <w:r w:rsidRPr="000738C2">
        <w:rPr>
          <w:sz w:val="24"/>
        </w:rPr>
        <w:t>Document the actions taken and summarize for the annual report</w:t>
      </w:r>
    </w:p>
    <w:p w14:paraId="4B1F511A" w14:textId="77777777" w:rsidR="00875730" w:rsidRPr="000738C2" w:rsidRDefault="00875730">
      <w:pPr>
        <w:rPr>
          <w:b/>
          <w:bCs/>
          <w:sz w:val="24"/>
        </w:rPr>
      </w:pPr>
    </w:p>
    <w:p w14:paraId="456CFA19" w14:textId="77777777" w:rsidR="00875730" w:rsidRPr="000738C2" w:rsidRDefault="00875730">
      <w:pPr>
        <w:rPr>
          <w:sz w:val="24"/>
        </w:rPr>
      </w:pPr>
      <w:r w:rsidRPr="000738C2">
        <w:rPr>
          <w:sz w:val="24"/>
        </w:rPr>
        <w:t>If MSUM identifies any of the following categories of non-storm water flows as significant contributors of pollutants the university will develop a plan to control and eliminate the contributors to the storm sewer system:</w:t>
      </w:r>
    </w:p>
    <w:p w14:paraId="6E0A0CC3" w14:textId="77777777" w:rsidR="00875730" w:rsidRPr="000738C2" w:rsidRDefault="00875730" w:rsidP="005B24BD">
      <w:pPr>
        <w:numPr>
          <w:ilvl w:val="0"/>
          <w:numId w:val="9"/>
        </w:numPr>
        <w:tabs>
          <w:tab w:val="left" w:pos="720"/>
        </w:tabs>
        <w:rPr>
          <w:sz w:val="24"/>
        </w:rPr>
      </w:pPr>
      <w:r w:rsidRPr="000738C2">
        <w:rPr>
          <w:sz w:val="24"/>
        </w:rPr>
        <w:t>Water line flushing</w:t>
      </w:r>
    </w:p>
    <w:p w14:paraId="3546852F" w14:textId="77777777" w:rsidR="00875730" w:rsidRPr="000738C2" w:rsidRDefault="00875730" w:rsidP="005B24BD">
      <w:pPr>
        <w:numPr>
          <w:ilvl w:val="0"/>
          <w:numId w:val="9"/>
        </w:numPr>
        <w:rPr>
          <w:sz w:val="24"/>
        </w:rPr>
      </w:pPr>
      <w:r w:rsidRPr="000738C2">
        <w:rPr>
          <w:sz w:val="24"/>
        </w:rPr>
        <w:t>Landscape irrigation</w:t>
      </w:r>
    </w:p>
    <w:p w14:paraId="49C4BD36" w14:textId="77777777" w:rsidR="00875730" w:rsidRPr="000738C2" w:rsidRDefault="00875730" w:rsidP="005B24BD">
      <w:pPr>
        <w:numPr>
          <w:ilvl w:val="0"/>
          <w:numId w:val="9"/>
        </w:numPr>
        <w:rPr>
          <w:sz w:val="24"/>
        </w:rPr>
      </w:pPr>
      <w:r w:rsidRPr="000738C2">
        <w:rPr>
          <w:sz w:val="24"/>
        </w:rPr>
        <w:t>Diverted stream flows</w:t>
      </w:r>
    </w:p>
    <w:p w14:paraId="4AA76328" w14:textId="77777777" w:rsidR="00875730" w:rsidRPr="000738C2" w:rsidRDefault="00875730" w:rsidP="005B24BD">
      <w:pPr>
        <w:numPr>
          <w:ilvl w:val="0"/>
          <w:numId w:val="9"/>
        </w:numPr>
        <w:rPr>
          <w:sz w:val="24"/>
        </w:rPr>
      </w:pPr>
      <w:r w:rsidRPr="000738C2">
        <w:rPr>
          <w:sz w:val="24"/>
        </w:rPr>
        <w:lastRenderedPageBreak/>
        <w:t xml:space="preserve">Rising ground </w:t>
      </w:r>
      <w:proofErr w:type="gramStart"/>
      <w:r w:rsidRPr="000738C2">
        <w:rPr>
          <w:sz w:val="24"/>
        </w:rPr>
        <w:t>waters</w:t>
      </w:r>
      <w:proofErr w:type="gramEnd"/>
    </w:p>
    <w:p w14:paraId="24F4067B" w14:textId="77777777" w:rsidR="00875730" w:rsidRPr="000738C2" w:rsidRDefault="00875730" w:rsidP="005B24BD">
      <w:pPr>
        <w:numPr>
          <w:ilvl w:val="0"/>
          <w:numId w:val="9"/>
        </w:numPr>
        <w:rPr>
          <w:sz w:val="24"/>
        </w:rPr>
      </w:pPr>
      <w:r w:rsidRPr="000738C2">
        <w:rPr>
          <w:sz w:val="24"/>
        </w:rPr>
        <w:t>Uncontaminated ground water infiltration</w:t>
      </w:r>
    </w:p>
    <w:p w14:paraId="1A5794DB" w14:textId="77777777" w:rsidR="00875730" w:rsidRPr="000738C2" w:rsidRDefault="00875730" w:rsidP="005B24BD">
      <w:pPr>
        <w:numPr>
          <w:ilvl w:val="0"/>
          <w:numId w:val="9"/>
        </w:numPr>
        <w:rPr>
          <w:sz w:val="24"/>
        </w:rPr>
      </w:pPr>
      <w:r w:rsidRPr="000738C2">
        <w:rPr>
          <w:sz w:val="24"/>
        </w:rPr>
        <w:t>Uncontaminated pumped ground water</w:t>
      </w:r>
    </w:p>
    <w:p w14:paraId="482C7CB9" w14:textId="77777777" w:rsidR="00875730" w:rsidRPr="000738C2" w:rsidRDefault="00875730" w:rsidP="005B24BD">
      <w:pPr>
        <w:numPr>
          <w:ilvl w:val="0"/>
          <w:numId w:val="9"/>
        </w:numPr>
        <w:rPr>
          <w:sz w:val="24"/>
        </w:rPr>
      </w:pPr>
      <w:r w:rsidRPr="000738C2">
        <w:rPr>
          <w:sz w:val="24"/>
        </w:rPr>
        <w:t>Discharges from potable water sources</w:t>
      </w:r>
    </w:p>
    <w:p w14:paraId="04C7593D" w14:textId="77777777" w:rsidR="00875730" w:rsidRPr="000738C2" w:rsidRDefault="00875730" w:rsidP="005B24BD">
      <w:pPr>
        <w:numPr>
          <w:ilvl w:val="0"/>
          <w:numId w:val="9"/>
        </w:numPr>
        <w:rPr>
          <w:sz w:val="24"/>
        </w:rPr>
      </w:pPr>
      <w:r w:rsidRPr="000738C2">
        <w:rPr>
          <w:sz w:val="24"/>
        </w:rPr>
        <w:t>Foundation drains</w:t>
      </w:r>
    </w:p>
    <w:p w14:paraId="1D723BDC" w14:textId="77777777" w:rsidR="00875730" w:rsidRPr="000738C2" w:rsidRDefault="00875730" w:rsidP="005B24BD">
      <w:pPr>
        <w:numPr>
          <w:ilvl w:val="0"/>
          <w:numId w:val="9"/>
        </w:numPr>
        <w:rPr>
          <w:sz w:val="24"/>
        </w:rPr>
      </w:pPr>
      <w:r w:rsidRPr="000738C2">
        <w:rPr>
          <w:sz w:val="24"/>
        </w:rPr>
        <w:t>Air conditioning condensation</w:t>
      </w:r>
    </w:p>
    <w:p w14:paraId="620EE60D" w14:textId="77777777" w:rsidR="00875730" w:rsidRPr="000738C2" w:rsidRDefault="00875730" w:rsidP="005B24BD">
      <w:pPr>
        <w:numPr>
          <w:ilvl w:val="0"/>
          <w:numId w:val="9"/>
        </w:numPr>
        <w:rPr>
          <w:sz w:val="24"/>
        </w:rPr>
      </w:pPr>
      <w:r w:rsidRPr="000738C2">
        <w:rPr>
          <w:sz w:val="24"/>
        </w:rPr>
        <w:t>Irrigation water</w:t>
      </w:r>
    </w:p>
    <w:p w14:paraId="34F22BAD" w14:textId="77777777" w:rsidR="00875730" w:rsidRPr="000738C2" w:rsidRDefault="00875730" w:rsidP="005B24BD">
      <w:pPr>
        <w:numPr>
          <w:ilvl w:val="0"/>
          <w:numId w:val="9"/>
        </w:numPr>
        <w:rPr>
          <w:sz w:val="24"/>
        </w:rPr>
      </w:pPr>
      <w:r w:rsidRPr="000738C2">
        <w:rPr>
          <w:sz w:val="24"/>
        </w:rPr>
        <w:t>Springs</w:t>
      </w:r>
    </w:p>
    <w:p w14:paraId="389161A1" w14:textId="77777777" w:rsidR="00875730" w:rsidRPr="000738C2" w:rsidRDefault="00875730" w:rsidP="005B24BD">
      <w:pPr>
        <w:numPr>
          <w:ilvl w:val="0"/>
          <w:numId w:val="9"/>
        </w:numPr>
        <w:rPr>
          <w:sz w:val="24"/>
        </w:rPr>
      </w:pPr>
      <w:r w:rsidRPr="000738C2">
        <w:rPr>
          <w:sz w:val="24"/>
        </w:rPr>
        <w:t>Water from crawl space pumps</w:t>
      </w:r>
    </w:p>
    <w:p w14:paraId="15F5EAD1" w14:textId="77777777" w:rsidR="00875730" w:rsidRPr="000738C2" w:rsidRDefault="00875730" w:rsidP="005B24BD">
      <w:pPr>
        <w:numPr>
          <w:ilvl w:val="0"/>
          <w:numId w:val="9"/>
        </w:numPr>
        <w:rPr>
          <w:sz w:val="24"/>
        </w:rPr>
      </w:pPr>
      <w:r w:rsidRPr="000738C2">
        <w:rPr>
          <w:sz w:val="24"/>
        </w:rPr>
        <w:t>Footing drains</w:t>
      </w:r>
    </w:p>
    <w:p w14:paraId="7B953ED0" w14:textId="77777777" w:rsidR="00875730" w:rsidRPr="000738C2" w:rsidRDefault="00875730" w:rsidP="005B24BD">
      <w:pPr>
        <w:numPr>
          <w:ilvl w:val="0"/>
          <w:numId w:val="9"/>
        </w:numPr>
        <w:rPr>
          <w:sz w:val="24"/>
        </w:rPr>
      </w:pPr>
      <w:r w:rsidRPr="000738C2">
        <w:rPr>
          <w:sz w:val="24"/>
        </w:rPr>
        <w:t>Lawn watering</w:t>
      </w:r>
    </w:p>
    <w:p w14:paraId="33CDE143" w14:textId="77777777" w:rsidR="00875730" w:rsidRPr="000738C2" w:rsidRDefault="00875730" w:rsidP="005B24BD">
      <w:pPr>
        <w:numPr>
          <w:ilvl w:val="0"/>
          <w:numId w:val="9"/>
        </w:numPr>
        <w:rPr>
          <w:sz w:val="24"/>
        </w:rPr>
      </w:pPr>
      <w:r w:rsidRPr="000738C2">
        <w:rPr>
          <w:sz w:val="24"/>
        </w:rPr>
        <w:t>Individual residential car washing</w:t>
      </w:r>
    </w:p>
    <w:p w14:paraId="450AF3D0" w14:textId="77777777" w:rsidR="00875730" w:rsidRPr="000738C2" w:rsidRDefault="00875730" w:rsidP="005B24BD">
      <w:pPr>
        <w:numPr>
          <w:ilvl w:val="0"/>
          <w:numId w:val="9"/>
        </w:numPr>
        <w:rPr>
          <w:sz w:val="24"/>
        </w:rPr>
      </w:pPr>
      <w:r w:rsidRPr="000738C2">
        <w:rPr>
          <w:sz w:val="24"/>
        </w:rPr>
        <w:t>Chlorinated water discharges</w:t>
      </w:r>
    </w:p>
    <w:p w14:paraId="7F6CF8F1" w14:textId="77777777" w:rsidR="00875730" w:rsidRPr="000738C2" w:rsidRDefault="00875730" w:rsidP="005B24BD">
      <w:pPr>
        <w:numPr>
          <w:ilvl w:val="0"/>
          <w:numId w:val="9"/>
        </w:numPr>
        <w:rPr>
          <w:sz w:val="24"/>
        </w:rPr>
      </w:pPr>
      <w:r w:rsidRPr="000738C2">
        <w:rPr>
          <w:sz w:val="24"/>
        </w:rPr>
        <w:t>Street wash water</w:t>
      </w:r>
    </w:p>
    <w:p w14:paraId="2FA4A5FA" w14:textId="77777777" w:rsidR="00875730" w:rsidRPr="000738C2" w:rsidRDefault="00875730" w:rsidP="005B24BD">
      <w:pPr>
        <w:numPr>
          <w:ilvl w:val="0"/>
          <w:numId w:val="9"/>
        </w:numPr>
        <w:rPr>
          <w:sz w:val="24"/>
        </w:rPr>
      </w:pPr>
      <w:r w:rsidRPr="000738C2">
        <w:rPr>
          <w:sz w:val="24"/>
        </w:rPr>
        <w:t>Flows from fire-fighting activities</w:t>
      </w:r>
    </w:p>
    <w:p w14:paraId="65F9C3DC" w14:textId="77777777" w:rsidR="00875730" w:rsidRPr="000738C2" w:rsidRDefault="00875730">
      <w:pPr>
        <w:rPr>
          <w:sz w:val="24"/>
        </w:rPr>
      </w:pPr>
    </w:p>
    <w:p w14:paraId="13213F5C" w14:textId="77777777" w:rsidR="00875730" w:rsidRPr="000738C2" w:rsidRDefault="00875730">
      <w:pPr>
        <w:rPr>
          <w:b/>
          <w:bCs/>
          <w:sz w:val="24"/>
        </w:rPr>
      </w:pPr>
      <w:r w:rsidRPr="000738C2">
        <w:rPr>
          <w:b/>
          <w:bCs/>
          <w:sz w:val="24"/>
        </w:rPr>
        <w:t>Measurable Goals</w:t>
      </w:r>
    </w:p>
    <w:p w14:paraId="259A0ADE"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 xml:space="preserve">The number of illicit discharges reported and identified </w:t>
      </w:r>
    </w:p>
    <w:p w14:paraId="356477B7" w14:textId="77777777" w:rsidR="00875730" w:rsidRPr="000738C2" w:rsidRDefault="00875730" w:rsidP="005B24BD">
      <w:pPr>
        <w:numPr>
          <w:ilvl w:val="0"/>
          <w:numId w:val="9"/>
        </w:numPr>
        <w:rPr>
          <w:b/>
          <w:bCs/>
          <w:sz w:val="24"/>
        </w:rPr>
      </w:pPr>
      <w:r w:rsidRPr="000738C2">
        <w:rPr>
          <w:sz w:val="24"/>
        </w:rPr>
        <w:t>The number of illicit discharges prevented, stopped or removed</w:t>
      </w:r>
    </w:p>
    <w:p w14:paraId="5023141B" w14:textId="77777777" w:rsidR="00875730" w:rsidRPr="000738C2" w:rsidRDefault="00875730">
      <w:pPr>
        <w:tabs>
          <w:tab w:val="left" w:pos="450"/>
          <w:tab w:val="left" w:pos="1080"/>
        </w:tabs>
        <w:rPr>
          <w:b/>
          <w:bCs/>
          <w:sz w:val="24"/>
        </w:rPr>
      </w:pPr>
    </w:p>
    <w:p w14:paraId="20232612" w14:textId="77777777" w:rsidR="00875730" w:rsidRPr="000738C2" w:rsidRDefault="00875730">
      <w:pPr>
        <w:tabs>
          <w:tab w:val="left" w:pos="450"/>
          <w:tab w:val="left" w:pos="1080"/>
        </w:tabs>
        <w:rPr>
          <w:b/>
          <w:bCs/>
          <w:sz w:val="24"/>
        </w:rPr>
      </w:pPr>
      <w:r w:rsidRPr="000738C2">
        <w:rPr>
          <w:b/>
          <w:bCs/>
          <w:sz w:val="24"/>
        </w:rPr>
        <w:t xml:space="preserve">Implementation </w:t>
      </w:r>
    </w:p>
    <w:p w14:paraId="1964E02E" w14:textId="77777777" w:rsidR="00875730" w:rsidRPr="000738C2" w:rsidRDefault="00875730" w:rsidP="005B24BD">
      <w:pPr>
        <w:numPr>
          <w:ilvl w:val="0"/>
          <w:numId w:val="9"/>
        </w:numPr>
        <w:tabs>
          <w:tab w:val="left" w:pos="450"/>
          <w:tab w:val="left" w:pos="720"/>
          <w:tab w:val="left" w:pos="1080"/>
        </w:tabs>
        <w:rPr>
          <w:b/>
          <w:bCs/>
          <w:sz w:val="24"/>
        </w:rPr>
      </w:pPr>
      <w:r w:rsidRPr="000738C2">
        <w:rPr>
          <w:sz w:val="24"/>
        </w:rPr>
        <w:t>Develop and implement detection program</w:t>
      </w:r>
    </w:p>
    <w:p w14:paraId="171387D7" w14:textId="77777777" w:rsidR="00875730" w:rsidRPr="000738C2" w:rsidRDefault="00875730" w:rsidP="005B24BD">
      <w:pPr>
        <w:numPr>
          <w:ilvl w:val="0"/>
          <w:numId w:val="9"/>
        </w:numPr>
        <w:tabs>
          <w:tab w:val="left" w:pos="450"/>
          <w:tab w:val="left" w:pos="720"/>
          <w:tab w:val="left" w:pos="1080"/>
        </w:tabs>
        <w:rPr>
          <w:b/>
          <w:bCs/>
          <w:sz w:val="24"/>
        </w:rPr>
      </w:pPr>
      <w:r w:rsidRPr="000738C2">
        <w:rPr>
          <w:sz w:val="24"/>
        </w:rPr>
        <w:t>Eliminate potential illicit discharge sites</w:t>
      </w:r>
    </w:p>
    <w:p w14:paraId="3EDCD9CF" w14:textId="77777777" w:rsidR="00875730" w:rsidRPr="000738C2" w:rsidRDefault="00875730" w:rsidP="005B24BD">
      <w:pPr>
        <w:numPr>
          <w:ilvl w:val="0"/>
          <w:numId w:val="9"/>
        </w:numPr>
        <w:rPr>
          <w:b/>
          <w:bCs/>
          <w:sz w:val="24"/>
        </w:rPr>
      </w:pPr>
      <w:proofErr w:type="gramStart"/>
      <w:r w:rsidRPr="000738C2">
        <w:rPr>
          <w:sz w:val="24"/>
        </w:rPr>
        <w:t>Continue</w:t>
      </w:r>
      <w:proofErr w:type="gramEnd"/>
      <w:r w:rsidRPr="000738C2">
        <w:rPr>
          <w:sz w:val="24"/>
        </w:rPr>
        <w:t xml:space="preserve"> detection program</w:t>
      </w:r>
    </w:p>
    <w:p w14:paraId="7460545D" w14:textId="77777777" w:rsidR="00875730" w:rsidRPr="000738C2" w:rsidRDefault="00875730" w:rsidP="005B24BD">
      <w:pPr>
        <w:numPr>
          <w:ilvl w:val="0"/>
          <w:numId w:val="9"/>
        </w:numPr>
        <w:tabs>
          <w:tab w:val="left" w:pos="450"/>
          <w:tab w:val="left" w:pos="540"/>
          <w:tab w:val="left" w:pos="720"/>
          <w:tab w:val="left" w:pos="1080"/>
        </w:tabs>
        <w:rPr>
          <w:b/>
          <w:bCs/>
          <w:sz w:val="24"/>
          <w:u w:val="single"/>
        </w:rPr>
      </w:pPr>
      <w:proofErr w:type="gramStart"/>
      <w:r w:rsidRPr="000738C2">
        <w:rPr>
          <w:sz w:val="24"/>
        </w:rPr>
        <w:t>Continue</w:t>
      </w:r>
      <w:proofErr w:type="gramEnd"/>
      <w:r w:rsidRPr="000738C2">
        <w:rPr>
          <w:sz w:val="24"/>
        </w:rPr>
        <w:t xml:space="preserve"> detection and elimination programs</w:t>
      </w:r>
      <w:r w:rsidRPr="000738C2">
        <w:rPr>
          <w:sz w:val="24"/>
        </w:rPr>
        <w:br/>
      </w:r>
    </w:p>
    <w:p w14:paraId="0FFE6156" w14:textId="19088ED5" w:rsidR="00875730" w:rsidRPr="000738C2" w:rsidRDefault="002E4A53" w:rsidP="00223B84">
      <w:pPr>
        <w:rPr>
          <w:b/>
          <w:bCs/>
          <w:sz w:val="24"/>
          <w:u w:val="single"/>
        </w:rPr>
      </w:pPr>
      <w:bookmarkStart w:id="63" w:name="_Toc61412218"/>
      <w:bookmarkStart w:id="64" w:name="_Toc61676684"/>
      <w:r>
        <w:rPr>
          <w:b/>
          <w:bCs/>
          <w:sz w:val="24"/>
          <w:u w:val="single"/>
        </w:rPr>
        <w:t xml:space="preserve">BMP </w:t>
      </w:r>
      <w:r w:rsidR="00717C02">
        <w:rPr>
          <w:b/>
          <w:bCs/>
          <w:sz w:val="24"/>
          <w:u w:val="single"/>
        </w:rPr>
        <w:t>3.5</w:t>
      </w:r>
      <w:r w:rsidR="00E22AE2">
        <w:rPr>
          <w:b/>
          <w:bCs/>
          <w:sz w:val="24"/>
          <w:u w:val="single"/>
        </w:rPr>
        <w:t xml:space="preserve"> </w:t>
      </w:r>
      <w:r w:rsidR="00875730" w:rsidRPr="000738C2">
        <w:rPr>
          <w:b/>
          <w:bCs/>
          <w:sz w:val="24"/>
          <w:u w:val="single"/>
        </w:rPr>
        <w:t xml:space="preserve">Detection </w:t>
      </w:r>
      <w:r w:rsidR="00DC02A9">
        <w:rPr>
          <w:b/>
          <w:bCs/>
          <w:sz w:val="24"/>
          <w:u w:val="single"/>
        </w:rPr>
        <w:t>a</w:t>
      </w:r>
      <w:r w:rsidR="00875730" w:rsidRPr="000738C2">
        <w:rPr>
          <w:b/>
          <w:bCs/>
          <w:sz w:val="24"/>
          <w:u w:val="single"/>
        </w:rPr>
        <w:t xml:space="preserve">nd Elimination </w:t>
      </w:r>
      <w:r w:rsidR="0011698C" w:rsidRPr="000738C2">
        <w:rPr>
          <w:b/>
          <w:bCs/>
          <w:sz w:val="24"/>
          <w:u w:val="single"/>
        </w:rPr>
        <w:t>o</w:t>
      </w:r>
      <w:r w:rsidR="00875730" w:rsidRPr="000738C2">
        <w:rPr>
          <w:b/>
          <w:bCs/>
          <w:sz w:val="24"/>
          <w:u w:val="single"/>
        </w:rPr>
        <w:t>f Illegal Dumping</w:t>
      </w:r>
      <w:bookmarkEnd w:id="63"/>
      <w:bookmarkEnd w:id="64"/>
    </w:p>
    <w:p w14:paraId="68AB6349" w14:textId="23AE14B4" w:rsidR="00875730" w:rsidRPr="000738C2" w:rsidRDefault="00875730">
      <w:pPr>
        <w:tabs>
          <w:tab w:val="left" w:pos="450"/>
          <w:tab w:val="left" w:pos="1080"/>
        </w:tabs>
        <w:rPr>
          <w:sz w:val="24"/>
        </w:rPr>
      </w:pPr>
      <w:r w:rsidRPr="000738C2">
        <w:rPr>
          <w:sz w:val="24"/>
        </w:rPr>
        <w:t>MSUM will prohibit illegal disposal of waste in storm drain areas or into the storm drain system and will develop and implement procedure</w:t>
      </w:r>
      <w:r w:rsidR="00223B84">
        <w:rPr>
          <w:sz w:val="24"/>
        </w:rPr>
        <w:t>s</w:t>
      </w:r>
      <w:r w:rsidRPr="000738C2">
        <w:rPr>
          <w:sz w:val="24"/>
        </w:rPr>
        <w:t>, programs and actions required to appropriately enforce these regulations.</w:t>
      </w:r>
    </w:p>
    <w:p w14:paraId="1F3B1409" w14:textId="77777777" w:rsidR="00875730" w:rsidRPr="000738C2" w:rsidRDefault="00875730">
      <w:pPr>
        <w:tabs>
          <w:tab w:val="left" w:pos="450"/>
          <w:tab w:val="left" w:pos="1080"/>
        </w:tabs>
        <w:rPr>
          <w:sz w:val="24"/>
        </w:rPr>
      </w:pPr>
    </w:p>
    <w:p w14:paraId="7BAD064F" w14:textId="77777777" w:rsidR="00875730" w:rsidRPr="000738C2" w:rsidRDefault="00875730">
      <w:pPr>
        <w:tabs>
          <w:tab w:val="left" w:pos="450"/>
          <w:tab w:val="left" w:pos="1080"/>
        </w:tabs>
        <w:rPr>
          <w:b/>
          <w:bCs/>
          <w:sz w:val="24"/>
        </w:rPr>
      </w:pPr>
      <w:r w:rsidRPr="000738C2">
        <w:rPr>
          <w:b/>
          <w:bCs/>
          <w:sz w:val="24"/>
        </w:rPr>
        <w:t>Measurable Goals</w:t>
      </w:r>
    </w:p>
    <w:p w14:paraId="067AF190" w14:textId="77777777" w:rsidR="00875730" w:rsidRPr="000738C2" w:rsidRDefault="00875730" w:rsidP="005B24BD">
      <w:pPr>
        <w:numPr>
          <w:ilvl w:val="0"/>
          <w:numId w:val="9"/>
        </w:numPr>
        <w:tabs>
          <w:tab w:val="left" w:pos="450"/>
          <w:tab w:val="left" w:pos="720"/>
          <w:tab w:val="left" w:pos="1080"/>
        </w:tabs>
        <w:rPr>
          <w:b/>
          <w:bCs/>
          <w:sz w:val="24"/>
        </w:rPr>
      </w:pPr>
      <w:r w:rsidRPr="000738C2">
        <w:rPr>
          <w:sz w:val="24"/>
        </w:rPr>
        <w:t xml:space="preserve">The inspection of storm </w:t>
      </w:r>
      <w:proofErr w:type="gramStart"/>
      <w:r w:rsidRPr="000738C2">
        <w:rPr>
          <w:sz w:val="24"/>
        </w:rPr>
        <w:t>drain</w:t>
      </w:r>
      <w:proofErr w:type="gramEnd"/>
      <w:r w:rsidRPr="000738C2">
        <w:rPr>
          <w:sz w:val="24"/>
        </w:rPr>
        <w:t xml:space="preserve"> areas </w:t>
      </w:r>
    </w:p>
    <w:p w14:paraId="299904FF" w14:textId="77777777" w:rsidR="00875730" w:rsidRPr="000738C2" w:rsidRDefault="00875730" w:rsidP="005B24BD">
      <w:pPr>
        <w:numPr>
          <w:ilvl w:val="0"/>
          <w:numId w:val="9"/>
        </w:numPr>
        <w:rPr>
          <w:b/>
          <w:bCs/>
          <w:sz w:val="24"/>
        </w:rPr>
      </w:pPr>
      <w:r w:rsidRPr="000738C2">
        <w:rPr>
          <w:sz w:val="24"/>
        </w:rPr>
        <w:t>The inspection of storm drains to identify waste</w:t>
      </w:r>
    </w:p>
    <w:p w14:paraId="40B6B2AD" w14:textId="77777777" w:rsidR="00875730" w:rsidRPr="000738C2" w:rsidRDefault="00875730" w:rsidP="005B24BD">
      <w:pPr>
        <w:numPr>
          <w:ilvl w:val="0"/>
          <w:numId w:val="9"/>
        </w:numPr>
        <w:rPr>
          <w:b/>
          <w:bCs/>
          <w:sz w:val="24"/>
        </w:rPr>
      </w:pPr>
      <w:r w:rsidRPr="000738C2">
        <w:rPr>
          <w:sz w:val="24"/>
        </w:rPr>
        <w:t>The number of violations found.</w:t>
      </w:r>
    </w:p>
    <w:p w14:paraId="562C75D1" w14:textId="77777777" w:rsidR="00875730" w:rsidRPr="000738C2" w:rsidRDefault="00875730">
      <w:pPr>
        <w:tabs>
          <w:tab w:val="left" w:pos="450"/>
          <w:tab w:val="left" w:pos="1080"/>
        </w:tabs>
        <w:ind w:left="360"/>
        <w:rPr>
          <w:b/>
          <w:bCs/>
          <w:sz w:val="24"/>
        </w:rPr>
      </w:pPr>
    </w:p>
    <w:p w14:paraId="20188AC8" w14:textId="77777777" w:rsidR="00875730" w:rsidRPr="000738C2" w:rsidRDefault="00875730">
      <w:pPr>
        <w:tabs>
          <w:tab w:val="left" w:pos="450"/>
          <w:tab w:val="left" w:pos="1080"/>
        </w:tabs>
        <w:rPr>
          <w:b/>
          <w:bCs/>
          <w:sz w:val="24"/>
        </w:rPr>
      </w:pPr>
      <w:r w:rsidRPr="000738C2">
        <w:rPr>
          <w:b/>
          <w:bCs/>
          <w:sz w:val="24"/>
        </w:rPr>
        <w:t>Implementation</w:t>
      </w:r>
    </w:p>
    <w:p w14:paraId="40E787E9" w14:textId="77777777" w:rsidR="00875730" w:rsidRPr="000738C2" w:rsidRDefault="00875730" w:rsidP="005B24BD">
      <w:pPr>
        <w:numPr>
          <w:ilvl w:val="0"/>
          <w:numId w:val="9"/>
        </w:numPr>
        <w:tabs>
          <w:tab w:val="left" w:pos="450"/>
          <w:tab w:val="left" w:pos="720"/>
          <w:tab w:val="left" w:pos="1080"/>
        </w:tabs>
        <w:rPr>
          <w:b/>
          <w:bCs/>
          <w:sz w:val="24"/>
        </w:rPr>
      </w:pPr>
      <w:r w:rsidRPr="000738C2">
        <w:rPr>
          <w:sz w:val="24"/>
        </w:rPr>
        <w:t>Develop and implement detection &amp; elimination program</w:t>
      </w:r>
    </w:p>
    <w:p w14:paraId="7DF4E37C" w14:textId="1BEDF359" w:rsidR="00875730" w:rsidRPr="00780F1D" w:rsidRDefault="005F70FF" w:rsidP="00780F1D">
      <w:pPr>
        <w:numPr>
          <w:ilvl w:val="0"/>
          <w:numId w:val="9"/>
        </w:numPr>
        <w:tabs>
          <w:tab w:val="left" w:pos="450"/>
          <w:tab w:val="left" w:pos="720"/>
          <w:tab w:val="left" w:pos="1080"/>
        </w:tabs>
        <w:rPr>
          <w:b/>
          <w:bCs/>
          <w:sz w:val="24"/>
        </w:rPr>
      </w:pPr>
      <w:r w:rsidRPr="000738C2">
        <w:rPr>
          <w:sz w:val="24"/>
        </w:rPr>
        <w:t>Continuing</w:t>
      </w:r>
      <w:r w:rsidR="00875730" w:rsidRPr="000738C2">
        <w:rPr>
          <w:sz w:val="24"/>
        </w:rPr>
        <w:t xml:space="preserve"> detection and elimination program</w:t>
      </w:r>
    </w:p>
    <w:p w14:paraId="1E610118" w14:textId="77777777" w:rsidR="005F70FF" w:rsidRDefault="005F70FF" w:rsidP="00D25152">
      <w:pPr>
        <w:rPr>
          <w:b/>
          <w:bCs/>
          <w:sz w:val="24"/>
          <w:szCs w:val="24"/>
          <w:u w:val="single"/>
        </w:rPr>
      </w:pPr>
      <w:bookmarkStart w:id="65" w:name="_Toc61412220"/>
      <w:bookmarkStart w:id="66" w:name="_Toc61676686"/>
    </w:p>
    <w:p w14:paraId="12D84D35" w14:textId="77777777" w:rsidR="005F70FF" w:rsidRDefault="005F70FF" w:rsidP="00D25152">
      <w:pPr>
        <w:rPr>
          <w:b/>
          <w:bCs/>
          <w:sz w:val="24"/>
          <w:szCs w:val="24"/>
          <w:u w:val="single"/>
        </w:rPr>
      </w:pPr>
    </w:p>
    <w:p w14:paraId="756B1589" w14:textId="77777777" w:rsidR="005F70FF" w:rsidRDefault="005F70FF" w:rsidP="00D25152">
      <w:pPr>
        <w:rPr>
          <w:b/>
          <w:bCs/>
          <w:sz w:val="24"/>
          <w:szCs w:val="24"/>
          <w:u w:val="single"/>
        </w:rPr>
      </w:pPr>
    </w:p>
    <w:p w14:paraId="5C3DBBEC" w14:textId="77777777" w:rsidR="005F70FF" w:rsidRDefault="005F70FF" w:rsidP="00D25152">
      <w:pPr>
        <w:rPr>
          <w:b/>
          <w:bCs/>
          <w:sz w:val="24"/>
          <w:szCs w:val="24"/>
          <w:u w:val="single"/>
        </w:rPr>
      </w:pPr>
    </w:p>
    <w:p w14:paraId="44FB30F8" w14:textId="01DB94F2" w:rsidR="00875730" w:rsidRDefault="00875730" w:rsidP="002F2DDF">
      <w:pPr>
        <w:rPr>
          <w:b/>
          <w:bCs/>
          <w:sz w:val="24"/>
          <w:szCs w:val="24"/>
          <w:u w:val="single"/>
        </w:rPr>
      </w:pPr>
      <w:r w:rsidRPr="00D25152">
        <w:rPr>
          <w:b/>
          <w:bCs/>
          <w:sz w:val="24"/>
          <w:szCs w:val="24"/>
          <w:u w:val="single"/>
        </w:rPr>
        <w:t>Minimum Control Measure 4 - Construction Site Storm Water</w:t>
      </w:r>
      <w:bookmarkStart w:id="67" w:name="_Toc61412221"/>
      <w:bookmarkStart w:id="68" w:name="_Toc61676687"/>
      <w:bookmarkEnd w:id="65"/>
      <w:bookmarkEnd w:id="66"/>
      <w:r w:rsidR="00D25152" w:rsidRPr="00D25152">
        <w:rPr>
          <w:b/>
          <w:bCs/>
          <w:sz w:val="24"/>
          <w:szCs w:val="24"/>
          <w:u w:val="single"/>
        </w:rPr>
        <w:t xml:space="preserve"> </w:t>
      </w:r>
      <w:r w:rsidRPr="00D25152">
        <w:rPr>
          <w:b/>
          <w:bCs/>
          <w:sz w:val="24"/>
          <w:szCs w:val="24"/>
          <w:u w:val="single"/>
        </w:rPr>
        <w:t>Runoff Control</w:t>
      </w:r>
      <w:bookmarkEnd w:id="67"/>
      <w:bookmarkEnd w:id="68"/>
    </w:p>
    <w:p w14:paraId="579707E9" w14:textId="77777777" w:rsidR="00923601" w:rsidRPr="002F2DDF" w:rsidRDefault="00923601" w:rsidP="002F2DDF">
      <w:pPr>
        <w:rPr>
          <w:b/>
          <w:bCs/>
          <w:sz w:val="24"/>
          <w:szCs w:val="24"/>
          <w:u w:val="single"/>
        </w:rPr>
      </w:pPr>
    </w:p>
    <w:p w14:paraId="43613821" w14:textId="77777777" w:rsidR="00875730" w:rsidRPr="000738C2" w:rsidRDefault="00875730" w:rsidP="00725F1E">
      <w:pPr>
        <w:rPr>
          <w:b/>
          <w:bCs/>
          <w:sz w:val="24"/>
        </w:rPr>
      </w:pPr>
      <w:bookmarkStart w:id="69" w:name="_Toc61412222"/>
      <w:bookmarkStart w:id="70" w:name="_Toc61676688"/>
      <w:r w:rsidRPr="000738C2">
        <w:rPr>
          <w:b/>
          <w:bCs/>
          <w:sz w:val="24"/>
        </w:rPr>
        <w:lastRenderedPageBreak/>
        <w:t>TARGET AUDIENCE</w:t>
      </w:r>
      <w:bookmarkEnd w:id="69"/>
      <w:bookmarkEnd w:id="70"/>
    </w:p>
    <w:p w14:paraId="41284CEE" w14:textId="77777777" w:rsidR="00875730" w:rsidRPr="000738C2" w:rsidRDefault="00875730">
      <w:pPr>
        <w:rPr>
          <w:sz w:val="24"/>
        </w:rPr>
      </w:pPr>
      <w:r w:rsidRPr="000738C2">
        <w:rPr>
          <w:sz w:val="24"/>
        </w:rPr>
        <w:t>Activities planned under the Construction Site Storm Water Runoff Control portion of the Storm Water Pollution Prevention Program (SWPPP) will be directed toward contractors, construction site operators, inspectors, and enforcement personnel of the university community.</w:t>
      </w:r>
    </w:p>
    <w:p w14:paraId="3041E394" w14:textId="77777777" w:rsidR="00875730" w:rsidRPr="000738C2" w:rsidRDefault="00875730">
      <w:pPr>
        <w:rPr>
          <w:b/>
          <w:bCs/>
          <w:sz w:val="24"/>
        </w:rPr>
      </w:pPr>
    </w:p>
    <w:p w14:paraId="080B45C3" w14:textId="77777777" w:rsidR="00875730" w:rsidRPr="000738C2" w:rsidRDefault="00875730" w:rsidP="00725F1E">
      <w:pPr>
        <w:rPr>
          <w:b/>
          <w:bCs/>
          <w:sz w:val="24"/>
        </w:rPr>
      </w:pPr>
      <w:bookmarkStart w:id="71" w:name="_Toc61412223"/>
      <w:bookmarkStart w:id="72" w:name="_Toc61676689"/>
      <w:r w:rsidRPr="000738C2">
        <w:rPr>
          <w:b/>
          <w:bCs/>
          <w:sz w:val="24"/>
        </w:rPr>
        <w:t>GOALS</w:t>
      </w:r>
      <w:bookmarkEnd w:id="71"/>
      <w:bookmarkEnd w:id="72"/>
    </w:p>
    <w:p w14:paraId="377FFA11" w14:textId="247A9632" w:rsidR="00875730" w:rsidRPr="000738C2" w:rsidRDefault="00875730">
      <w:pPr>
        <w:rPr>
          <w:sz w:val="24"/>
        </w:rPr>
      </w:pPr>
      <w:r w:rsidRPr="000738C2">
        <w:rPr>
          <w:sz w:val="24"/>
        </w:rPr>
        <w:t xml:space="preserve">The SWPPP activities implemented under Minimum Control Measure (MCM) 4 will focus on program development, implementation, and enforcement of management strategies that will reduce or eliminate the impacts of storm water runoff into the storm sewer system from any on-campus construction activity that results in a land disturbance of greater than or equal to one acre. </w:t>
      </w:r>
      <w:r w:rsidR="000A0F04">
        <w:rPr>
          <w:sz w:val="24"/>
        </w:rPr>
        <w:t xml:space="preserve">MSUM will work with a consultant for construction site inspections. </w:t>
      </w:r>
      <w:r w:rsidR="00B01D93">
        <w:rPr>
          <w:sz w:val="24"/>
        </w:rPr>
        <w:t>Stantec has existing service contracts with other system campuses and would be the preferred consultant.</w:t>
      </w:r>
      <w:r w:rsidR="00923601">
        <w:rPr>
          <w:sz w:val="24"/>
        </w:rPr>
        <w:t xml:space="preserve"> Refer to appendices 15-18 for </w:t>
      </w:r>
      <w:r w:rsidR="006E7913">
        <w:rPr>
          <w:sz w:val="24"/>
        </w:rPr>
        <w:t>related policies and forms.</w:t>
      </w:r>
    </w:p>
    <w:p w14:paraId="722B00AE" w14:textId="77777777" w:rsidR="00875730" w:rsidRDefault="00875730">
      <w:pPr>
        <w:tabs>
          <w:tab w:val="left" w:pos="720"/>
        </w:tabs>
        <w:rPr>
          <w:b/>
          <w:bCs/>
          <w:sz w:val="24"/>
        </w:rPr>
      </w:pPr>
    </w:p>
    <w:p w14:paraId="073606C6" w14:textId="5464177E" w:rsidR="00DC02A9" w:rsidRPr="000738C2" w:rsidRDefault="00DC02A9">
      <w:pPr>
        <w:tabs>
          <w:tab w:val="left" w:pos="720"/>
        </w:tabs>
        <w:rPr>
          <w:b/>
          <w:bCs/>
          <w:sz w:val="24"/>
        </w:rPr>
      </w:pPr>
      <w:r w:rsidRPr="00DC02A9">
        <w:rPr>
          <w:b/>
          <w:bCs/>
          <w:sz w:val="24"/>
        </w:rPr>
        <w:t>Best Management Practices (BMP)</w:t>
      </w:r>
    </w:p>
    <w:p w14:paraId="29E6A63E" w14:textId="37386616" w:rsidR="00875730" w:rsidRPr="000738C2" w:rsidRDefault="00DC02A9" w:rsidP="00725F1E">
      <w:pPr>
        <w:rPr>
          <w:b/>
          <w:bCs/>
          <w:sz w:val="24"/>
          <w:u w:val="single"/>
        </w:rPr>
      </w:pPr>
      <w:bookmarkStart w:id="73" w:name="_Toc61412225"/>
      <w:bookmarkStart w:id="74" w:name="_Toc61676691"/>
      <w:r>
        <w:rPr>
          <w:b/>
          <w:bCs/>
          <w:sz w:val="24"/>
          <w:u w:val="single"/>
        </w:rPr>
        <w:t xml:space="preserve">BMP </w:t>
      </w:r>
      <w:r w:rsidR="00E22AE2">
        <w:rPr>
          <w:b/>
          <w:bCs/>
          <w:sz w:val="24"/>
          <w:u w:val="single"/>
        </w:rPr>
        <w:t>4.</w:t>
      </w:r>
      <w:r w:rsidR="00875730" w:rsidRPr="000738C2">
        <w:rPr>
          <w:b/>
          <w:bCs/>
          <w:sz w:val="24"/>
          <w:u w:val="single"/>
        </w:rPr>
        <w:t>1 Adoption of Ordinances</w:t>
      </w:r>
      <w:bookmarkEnd w:id="73"/>
      <w:bookmarkEnd w:id="74"/>
    </w:p>
    <w:p w14:paraId="4ADC9F17" w14:textId="26C556FA" w:rsidR="00875730" w:rsidRPr="000738C2" w:rsidRDefault="00875730">
      <w:pPr>
        <w:rPr>
          <w:sz w:val="24"/>
        </w:rPr>
      </w:pPr>
      <w:r w:rsidRPr="000738C2">
        <w:rPr>
          <w:sz w:val="24"/>
        </w:rPr>
        <w:t xml:space="preserve">MSUM will implement any ordinance the City of Moorhead adopts requiring erosion and sedimentation controls for polluted runoffs from regulated construction sites with a land disturbance of greater than or equal to one acre, as well as the necessary approvals to ensure </w:t>
      </w:r>
      <w:r w:rsidR="00962D5F">
        <w:rPr>
          <w:sz w:val="24"/>
        </w:rPr>
        <w:t>compliance</w:t>
      </w:r>
      <w:r w:rsidRPr="000738C2">
        <w:rPr>
          <w:sz w:val="24"/>
        </w:rPr>
        <w:t>.</w:t>
      </w:r>
      <w:r w:rsidR="00EE3A17">
        <w:rPr>
          <w:sz w:val="24"/>
        </w:rPr>
        <w:t xml:space="preserve"> </w:t>
      </w:r>
    </w:p>
    <w:p w14:paraId="42C6D796" w14:textId="77777777" w:rsidR="00875730" w:rsidRPr="000738C2" w:rsidRDefault="00875730">
      <w:pPr>
        <w:tabs>
          <w:tab w:val="left" w:pos="1440"/>
          <w:tab w:val="left" w:pos="1620"/>
        </w:tabs>
        <w:rPr>
          <w:b/>
          <w:bCs/>
          <w:sz w:val="24"/>
        </w:rPr>
      </w:pPr>
    </w:p>
    <w:p w14:paraId="36E737B7" w14:textId="77777777" w:rsidR="00875730" w:rsidRPr="000738C2" w:rsidRDefault="00875730">
      <w:pPr>
        <w:tabs>
          <w:tab w:val="left" w:pos="1440"/>
          <w:tab w:val="left" w:pos="1620"/>
        </w:tabs>
        <w:rPr>
          <w:b/>
          <w:bCs/>
          <w:sz w:val="24"/>
        </w:rPr>
      </w:pPr>
      <w:r w:rsidRPr="000738C2">
        <w:rPr>
          <w:b/>
          <w:bCs/>
          <w:sz w:val="24"/>
        </w:rPr>
        <w:t>Measurable Goals</w:t>
      </w:r>
    </w:p>
    <w:p w14:paraId="574E8D09" w14:textId="6AD7FB50" w:rsidR="00875730" w:rsidRDefault="00587A54" w:rsidP="005B24BD">
      <w:pPr>
        <w:numPr>
          <w:ilvl w:val="0"/>
          <w:numId w:val="9"/>
        </w:numPr>
        <w:rPr>
          <w:sz w:val="24"/>
        </w:rPr>
      </w:pPr>
      <w:r>
        <w:rPr>
          <w:sz w:val="24"/>
        </w:rPr>
        <w:t xml:space="preserve">Enforcement of </w:t>
      </w:r>
      <w:r w:rsidR="00875730" w:rsidRPr="000738C2">
        <w:rPr>
          <w:sz w:val="24"/>
        </w:rPr>
        <w:t>City of Moorhead site certification and inspection requirement</w:t>
      </w:r>
      <w:r w:rsidR="00CF4823">
        <w:rPr>
          <w:sz w:val="24"/>
        </w:rPr>
        <w:t>s</w:t>
      </w:r>
      <w:r w:rsidR="004444E8">
        <w:rPr>
          <w:sz w:val="24"/>
        </w:rPr>
        <w:t xml:space="preserve"> </w:t>
      </w:r>
      <w:r w:rsidR="00C813FD">
        <w:rPr>
          <w:sz w:val="24"/>
        </w:rPr>
        <w:t>(</w:t>
      </w:r>
      <w:r w:rsidR="00C813FD" w:rsidRPr="00C813FD">
        <w:rPr>
          <w:sz w:val="24"/>
        </w:rPr>
        <w:t>Appendix 18: City of Moorhead 3-8D-3: Construction Activities</w:t>
      </w:r>
      <w:r w:rsidR="00C813FD">
        <w:rPr>
          <w:sz w:val="24"/>
        </w:rPr>
        <w:t>)</w:t>
      </w:r>
    </w:p>
    <w:p w14:paraId="6E1831B3" w14:textId="77777777" w:rsidR="00875730" w:rsidRPr="000738C2" w:rsidRDefault="00875730">
      <w:pPr>
        <w:rPr>
          <w:b/>
          <w:bCs/>
          <w:sz w:val="24"/>
        </w:rPr>
      </w:pPr>
    </w:p>
    <w:p w14:paraId="2B5E2458" w14:textId="77777777" w:rsidR="00875730" w:rsidRPr="000738C2" w:rsidRDefault="00875730">
      <w:pPr>
        <w:rPr>
          <w:b/>
          <w:bCs/>
          <w:sz w:val="24"/>
        </w:rPr>
      </w:pPr>
      <w:r w:rsidRPr="000738C2">
        <w:rPr>
          <w:b/>
          <w:bCs/>
          <w:sz w:val="24"/>
        </w:rPr>
        <w:t>Implementation</w:t>
      </w:r>
    </w:p>
    <w:p w14:paraId="59F7D334" w14:textId="77777777" w:rsidR="00CF4823" w:rsidRDefault="00875730" w:rsidP="005B24BD">
      <w:pPr>
        <w:numPr>
          <w:ilvl w:val="0"/>
          <w:numId w:val="9"/>
        </w:numPr>
        <w:tabs>
          <w:tab w:val="left" w:pos="720"/>
        </w:tabs>
        <w:rPr>
          <w:sz w:val="24"/>
        </w:rPr>
      </w:pPr>
      <w:r w:rsidRPr="000738C2">
        <w:rPr>
          <w:sz w:val="24"/>
        </w:rPr>
        <w:t>Adopt and enforce the City of Moorhead's ordinances with respect to erosion and sedimentation control</w:t>
      </w:r>
    </w:p>
    <w:p w14:paraId="665DC093" w14:textId="77777777" w:rsidR="00875730" w:rsidRDefault="00875730" w:rsidP="005B24BD">
      <w:pPr>
        <w:numPr>
          <w:ilvl w:val="0"/>
          <w:numId w:val="9"/>
        </w:numPr>
        <w:tabs>
          <w:tab w:val="left" w:pos="720"/>
        </w:tabs>
        <w:rPr>
          <w:sz w:val="24"/>
        </w:rPr>
      </w:pPr>
      <w:proofErr w:type="gramStart"/>
      <w:r w:rsidRPr="00CF4823">
        <w:rPr>
          <w:sz w:val="24"/>
        </w:rPr>
        <w:t>Continue</w:t>
      </w:r>
      <w:proofErr w:type="gramEnd"/>
      <w:r w:rsidRPr="00CF4823">
        <w:rPr>
          <w:sz w:val="24"/>
        </w:rPr>
        <w:t xml:space="preserve"> enforcing compliance measures adopted by the City of Moorhead</w:t>
      </w:r>
    </w:p>
    <w:p w14:paraId="54E11D2A" w14:textId="77777777" w:rsidR="00875730" w:rsidRPr="000738C2" w:rsidRDefault="00875730">
      <w:pPr>
        <w:tabs>
          <w:tab w:val="left" w:pos="1350"/>
          <w:tab w:val="left" w:pos="1440"/>
          <w:tab w:val="left" w:pos="1530"/>
          <w:tab w:val="left" w:pos="1620"/>
        </w:tabs>
        <w:rPr>
          <w:b/>
          <w:bCs/>
          <w:sz w:val="24"/>
          <w:u w:val="single"/>
        </w:rPr>
      </w:pPr>
    </w:p>
    <w:p w14:paraId="7FCD4BBD" w14:textId="49C570D7" w:rsidR="00875730" w:rsidRPr="000738C2" w:rsidRDefault="00644F48" w:rsidP="00E138EA">
      <w:pPr>
        <w:rPr>
          <w:b/>
          <w:bCs/>
          <w:sz w:val="24"/>
          <w:u w:val="single"/>
        </w:rPr>
      </w:pPr>
      <w:bookmarkStart w:id="75" w:name="_Toc61412226"/>
      <w:bookmarkStart w:id="76" w:name="_Toc61676692"/>
      <w:r>
        <w:rPr>
          <w:b/>
          <w:bCs/>
          <w:sz w:val="24"/>
          <w:u w:val="single"/>
        </w:rPr>
        <w:t xml:space="preserve">BMP </w:t>
      </w:r>
      <w:r w:rsidR="00E22AE2">
        <w:rPr>
          <w:b/>
          <w:bCs/>
          <w:sz w:val="24"/>
          <w:u w:val="single"/>
        </w:rPr>
        <w:t>4.2</w:t>
      </w:r>
      <w:r w:rsidR="00875730" w:rsidRPr="000738C2">
        <w:rPr>
          <w:b/>
          <w:bCs/>
          <w:sz w:val="24"/>
          <w:u w:val="single"/>
        </w:rPr>
        <w:t xml:space="preserve"> Erosion and Sedimentation Controls</w:t>
      </w:r>
      <w:bookmarkEnd w:id="75"/>
      <w:bookmarkEnd w:id="76"/>
      <w:r w:rsidR="00875730" w:rsidRPr="000738C2">
        <w:rPr>
          <w:b/>
          <w:bCs/>
          <w:sz w:val="24"/>
          <w:u w:val="single"/>
        </w:rPr>
        <w:t xml:space="preserve">  </w:t>
      </w:r>
    </w:p>
    <w:p w14:paraId="0854C285" w14:textId="13BAA811" w:rsidR="00875730" w:rsidRPr="000738C2" w:rsidRDefault="00875730">
      <w:pPr>
        <w:tabs>
          <w:tab w:val="left" w:pos="720"/>
          <w:tab w:val="left" w:pos="1350"/>
          <w:tab w:val="left" w:pos="1440"/>
          <w:tab w:val="left" w:pos="1530"/>
          <w:tab w:val="left" w:pos="1620"/>
          <w:tab w:val="left" w:pos="1830"/>
        </w:tabs>
        <w:rPr>
          <w:sz w:val="24"/>
        </w:rPr>
      </w:pPr>
      <w:r w:rsidRPr="000738C2">
        <w:rPr>
          <w:sz w:val="24"/>
        </w:rPr>
        <w:t>Utilizing the City of Moorhead’s ordinances and resolutions</w:t>
      </w:r>
      <w:r w:rsidR="00E11C56">
        <w:rPr>
          <w:sz w:val="24"/>
        </w:rPr>
        <w:t>,</w:t>
      </w:r>
      <w:r w:rsidRPr="000738C2">
        <w:rPr>
          <w:sz w:val="24"/>
        </w:rPr>
        <w:t xml:space="preserve"> MSUM will enforce a program requiring contractors </w:t>
      </w:r>
      <w:proofErr w:type="gramStart"/>
      <w:r w:rsidRPr="000738C2">
        <w:rPr>
          <w:sz w:val="24"/>
        </w:rPr>
        <w:t>provide</w:t>
      </w:r>
      <w:proofErr w:type="gramEnd"/>
      <w:r w:rsidRPr="000738C2">
        <w:rPr>
          <w:sz w:val="24"/>
        </w:rPr>
        <w:t xml:space="preserve"> appropriate erosion and sedimentation control on all regulated construction sites.</w:t>
      </w:r>
    </w:p>
    <w:p w14:paraId="31126E5D" w14:textId="77777777" w:rsidR="00875730" w:rsidRPr="000738C2" w:rsidRDefault="00875730">
      <w:pPr>
        <w:rPr>
          <w:b/>
          <w:bCs/>
          <w:sz w:val="24"/>
        </w:rPr>
      </w:pPr>
    </w:p>
    <w:p w14:paraId="1F83DF3E" w14:textId="77777777" w:rsidR="00875730" w:rsidRPr="000738C2" w:rsidRDefault="00875730">
      <w:pPr>
        <w:rPr>
          <w:b/>
          <w:bCs/>
          <w:sz w:val="24"/>
        </w:rPr>
      </w:pPr>
      <w:r w:rsidRPr="000738C2">
        <w:rPr>
          <w:b/>
          <w:bCs/>
          <w:sz w:val="24"/>
        </w:rPr>
        <w:t>Measurable Goals</w:t>
      </w:r>
    </w:p>
    <w:p w14:paraId="6C92F3FE" w14:textId="77777777" w:rsidR="00875730" w:rsidRPr="000738C2" w:rsidRDefault="00875730" w:rsidP="005B24BD">
      <w:pPr>
        <w:numPr>
          <w:ilvl w:val="0"/>
          <w:numId w:val="9"/>
        </w:numPr>
        <w:tabs>
          <w:tab w:val="left" w:pos="720"/>
        </w:tabs>
        <w:rPr>
          <w:sz w:val="24"/>
        </w:rPr>
      </w:pPr>
      <w:r w:rsidRPr="000738C2">
        <w:rPr>
          <w:sz w:val="24"/>
        </w:rPr>
        <w:t>The number of erosion controls utilized</w:t>
      </w:r>
    </w:p>
    <w:p w14:paraId="76D44A05" w14:textId="77777777" w:rsidR="00875730" w:rsidRPr="000738C2" w:rsidRDefault="00875730" w:rsidP="005B24BD">
      <w:pPr>
        <w:numPr>
          <w:ilvl w:val="0"/>
          <w:numId w:val="9"/>
        </w:numPr>
        <w:rPr>
          <w:sz w:val="24"/>
        </w:rPr>
      </w:pPr>
      <w:r w:rsidRPr="000738C2">
        <w:rPr>
          <w:sz w:val="24"/>
        </w:rPr>
        <w:t>The number of sedimentation controls implemented</w:t>
      </w:r>
    </w:p>
    <w:p w14:paraId="658EC10D" w14:textId="77777777" w:rsidR="00CF4823" w:rsidRDefault="00875730" w:rsidP="005B24BD">
      <w:pPr>
        <w:numPr>
          <w:ilvl w:val="0"/>
          <w:numId w:val="9"/>
        </w:numPr>
        <w:rPr>
          <w:sz w:val="24"/>
        </w:rPr>
      </w:pPr>
      <w:r w:rsidRPr="000738C2">
        <w:rPr>
          <w:sz w:val="24"/>
        </w:rPr>
        <w:t>The amount of sediment collected</w:t>
      </w:r>
    </w:p>
    <w:p w14:paraId="46C5D83C" w14:textId="77777777" w:rsidR="00875730" w:rsidRPr="00CF4823" w:rsidRDefault="00875730" w:rsidP="005B24BD">
      <w:pPr>
        <w:numPr>
          <w:ilvl w:val="0"/>
          <w:numId w:val="9"/>
        </w:numPr>
        <w:rPr>
          <w:sz w:val="24"/>
        </w:rPr>
      </w:pPr>
      <w:r w:rsidRPr="00CF4823">
        <w:rPr>
          <w:sz w:val="24"/>
        </w:rPr>
        <w:t>The frequency and number of site inspections conducted</w:t>
      </w:r>
    </w:p>
    <w:p w14:paraId="2DE403A5" w14:textId="77777777" w:rsidR="00875730" w:rsidRPr="000738C2" w:rsidRDefault="00875730">
      <w:pPr>
        <w:tabs>
          <w:tab w:val="left" w:pos="1350"/>
          <w:tab w:val="left" w:pos="1440"/>
          <w:tab w:val="left" w:pos="1530"/>
          <w:tab w:val="left" w:pos="1620"/>
        </w:tabs>
        <w:ind w:left="360"/>
        <w:rPr>
          <w:sz w:val="24"/>
        </w:rPr>
      </w:pPr>
    </w:p>
    <w:p w14:paraId="09864D2B" w14:textId="77777777" w:rsidR="00875730" w:rsidRPr="000738C2" w:rsidRDefault="00875730">
      <w:pPr>
        <w:rPr>
          <w:b/>
          <w:bCs/>
          <w:sz w:val="24"/>
        </w:rPr>
      </w:pPr>
      <w:r w:rsidRPr="000738C2">
        <w:rPr>
          <w:b/>
          <w:bCs/>
          <w:sz w:val="24"/>
        </w:rPr>
        <w:t>Timeline or Implementation Schedule</w:t>
      </w:r>
    </w:p>
    <w:p w14:paraId="40190497" w14:textId="77777777" w:rsidR="00875730" w:rsidRPr="000738C2" w:rsidRDefault="00875730" w:rsidP="005B24BD">
      <w:pPr>
        <w:numPr>
          <w:ilvl w:val="0"/>
          <w:numId w:val="9"/>
        </w:numPr>
        <w:tabs>
          <w:tab w:val="left" w:pos="720"/>
        </w:tabs>
        <w:rPr>
          <w:sz w:val="24"/>
        </w:rPr>
      </w:pPr>
      <w:r w:rsidRPr="000738C2">
        <w:rPr>
          <w:sz w:val="24"/>
        </w:rPr>
        <w:lastRenderedPageBreak/>
        <w:t>Adopt the city of Moorhead's ordinances with respect to erosion and sedimentation control.</w:t>
      </w:r>
    </w:p>
    <w:p w14:paraId="0EE13D16" w14:textId="058A8F21" w:rsidR="00875730" w:rsidRPr="000738C2" w:rsidRDefault="00875730" w:rsidP="005B24BD">
      <w:pPr>
        <w:numPr>
          <w:ilvl w:val="0"/>
          <w:numId w:val="9"/>
        </w:numPr>
        <w:tabs>
          <w:tab w:val="left" w:pos="720"/>
        </w:tabs>
        <w:rPr>
          <w:sz w:val="24"/>
        </w:rPr>
      </w:pPr>
      <w:proofErr w:type="gramStart"/>
      <w:r w:rsidRPr="000738C2">
        <w:rPr>
          <w:sz w:val="24"/>
        </w:rPr>
        <w:t>Continue</w:t>
      </w:r>
      <w:proofErr w:type="gramEnd"/>
      <w:r w:rsidRPr="000738C2">
        <w:rPr>
          <w:sz w:val="24"/>
        </w:rPr>
        <w:t xml:space="preserve"> enforcing compliance measures adopted by the </w:t>
      </w:r>
      <w:r w:rsidR="00C77AC3">
        <w:rPr>
          <w:sz w:val="24"/>
        </w:rPr>
        <w:t>C</w:t>
      </w:r>
      <w:r w:rsidRPr="000738C2">
        <w:rPr>
          <w:sz w:val="24"/>
        </w:rPr>
        <w:t>ity of Moorhead</w:t>
      </w:r>
    </w:p>
    <w:p w14:paraId="62431CDC" w14:textId="77777777" w:rsidR="00875730" w:rsidRPr="000738C2" w:rsidRDefault="00875730">
      <w:pPr>
        <w:tabs>
          <w:tab w:val="left" w:pos="1350"/>
          <w:tab w:val="left" w:pos="1440"/>
          <w:tab w:val="left" w:pos="1530"/>
          <w:tab w:val="left" w:pos="1620"/>
        </w:tabs>
        <w:rPr>
          <w:sz w:val="24"/>
        </w:rPr>
      </w:pPr>
    </w:p>
    <w:p w14:paraId="2F7513A7" w14:textId="33E3452E" w:rsidR="00875730" w:rsidRPr="000738C2" w:rsidRDefault="002E2FAE" w:rsidP="00E138EA">
      <w:pPr>
        <w:rPr>
          <w:b/>
          <w:bCs/>
          <w:sz w:val="24"/>
          <w:u w:val="single"/>
        </w:rPr>
      </w:pPr>
      <w:bookmarkStart w:id="77" w:name="_Toc61412227"/>
      <w:bookmarkStart w:id="78" w:name="_Toc61676693"/>
      <w:r>
        <w:rPr>
          <w:b/>
          <w:bCs/>
          <w:sz w:val="24"/>
          <w:u w:val="single"/>
        </w:rPr>
        <w:t xml:space="preserve">BMP </w:t>
      </w:r>
      <w:r w:rsidR="00116507">
        <w:rPr>
          <w:b/>
          <w:bCs/>
          <w:sz w:val="24"/>
          <w:u w:val="single"/>
        </w:rPr>
        <w:t>4.</w:t>
      </w:r>
      <w:r w:rsidR="00875730" w:rsidRPr="000738C2">
        <w:rPr>
          <w:b/>
          <w:bCs/>
          <w:sz w:val="24"/>
          <w:u w:val="single"/>
        </w:rPr>
        <w:t>3 General Construction Site Waste Controls</w:t>
      </w:r>
      <w:bookmarkEnd w:id="77"/>
      <w:bookmarkEnd w:id="78"/>
      <w:r w:rsidR="00875730" w:rsidRPr="000738C2">
        <w:rPr>
          <w:b/>
          <w:bCs/>
          <w:sz w:val="24"/>
          <w:u w:val="single"/>
        </w:rPr>
        <w:t xml:space="preserve"> </w:t>
      </w:r>
    </w:p>
    <w:p w14:paraId="7E59A4F2" w14:textId="77777777" w:rsidR="00875730" w:rsidRPr="000738C2" w:rsidRDefault="00875730">
      <w:pPr>
        <w:tabs>
          <w:tab w:val="left" w:pos="720"/>
          <w:tab w:val="left" w:pos="1350"/>
          <w:tab w:val="left" w:pos="1440"/>
          <w:tab w:val="left" w:pos="1530"/>
          <w:tab w:val="left" w:pos="1620"/>
        </w:tabs>
        <w:rPr>
          <w:b/>
          <w:bCs/>
          <w:sz w:val="24"/>
        </w:rPr>
      </w:pPr>
      <w:r w:rsidRPr="000738C2">
        <w:rPr>
          <w:sz w:val="24"/>
        </w:rPr>
        <w:t>MSUM will develop and implement a program to control and eliminate construction site waste that may impact storm water runoff. This program will address construction entrances, vehicle maintenance, equipment washing areas and proper waste disposal</w:t>
      </w:r>
    </w:p>
    <w:p w14:paraId="49E398E2" w14:textId="77777777" w:rsidR="00875730" w:rsidRPr="000738C2" w:rsidRDefault="00875730">
      <w:pPr>
        <w:tabs>
          <w:tab w:val="left" w:pos="720"/>
          <w:tab w:val="left" w:pos="1350"/>
          <w:tab w:val="left" w:pos="1440"/>
          <w:tab w:val="left" w:pos="1530"/>
          <w:tab w:val="left" w:pos="1620"/>
        </w:tabs>
        <w:rPr>
          <w:b/>
          <w:bCs/>
          <w:sz w:val="24"/>
        </w:rPr>
      </w:pPr>
    </w:p>
    <w:p w14:paraId="0B528683" w14:textId="77777777" w:rsidR="00875730" w:rsidRPr="000738C2" w:rsidRDefault="00875730">
      <w:pPr>
        <w:keepNext/>
        <w:tabs>
          <w:tab w:val="left" w:pos="720"/>
          <w:tab w:val="left" w:pos="1350"/>
          <w:tab w:val="left" w:pos="1440"/>
          <w:tab w:val="left" w:pos="1530"/>
          <w:tab w:val="left" w:pos="1620"/>
        </w:tabs>
        <w:rPr>
          <w:b/>
          <w:bCs/>
          <w:sz w:val="24"/>
        </w:rPr>
      </w:pPr>
      <w:r w:rsidRPr="000738C2">
        <w:rPr>
          <w:b/>
          <w:bCs/>
          <w:sz w:val="24"/>
        </w:rPr>
        <w:t>Measurable Goals</w:t>
      </w:r>
    </w:p>
    <w:p w14:paraId="42C87EF6" w14:textId="77777777" w:rsidR="00875730" w:rsidRPr="000738C2" w:rsidRDefault="00875730" w:rsidP="005B24BD">
      <w:pPr>
        <w:numPr>
          <w:ilvl w:val="0"/>
          <w:numId w:val="9"/>
        </w:numPr>
        <w:rPr>
          <w:sz w:val="24"/>
        </w:rPr>
      </w:pPr>
      <w:r w:rsidRPr="000738C2">
        <w:rPr>
          <w:sz w:val="24"/>
        </w:rPr>
        <w:t xml:space="preserve">The number of </w:t>
      </w:r>
      <w:proofErr w:type="gramStart"/>
      <w:r w:rsidRPr="000738C2">
        <w:rPr>
          <w:sz w:val="24"/>
        </w:rPr>
        <w:t>vehicle</w:t>
      </w:r>
      <w:proofErr w:type="gramEnd"/>
      <w:r w:rsidRPr="000738C2">
        <w:rPr>
          <w:sz w:val="24"/>
        </w:rPr>
        <w:t xml:space="preserve"> wash areas on-site</w:t>
      </w:r>
    </w:p>
    <w:p w14:paraId="1F1BBD1C" w14:textId="77777777" w:rsidR="00875730" w:rsidRPr="000738C2" w:rsidRDefault="00875730" w:rsidP="005B24BD">
      <w:pPr>
        <w:numPr>
          <w:ilvl w:val="0"/>
          <w:numId w:val="9"/>
        </w:numPr>
        <w:tabs>
          <w:tab w:val="left" w:pos="720"/>
        </w:tabs>
        <w:rPr>
          <w:b/>
          <w:bCs/>
          <w:sz w:val="24"/>
        </w:rPr>
      </w:pPr>
      <w:r w:rsidRPr="000738C2">
        <w:rPr>
          <w:sz w:val="24"/>
        </w:rPr>
        <w:t>Whether or not construction vehicles are regularly inspected and maintained</w:t>
      </w:r>
    </w:p>
    <w:p w14:paraId="2DEC2CF4" w14:textId="77777777" w:rsidR="00CF4823" w:rsidRPr="00CF4823" w:rsidRDefault="00875730" w:rsidP="005B24BD">
      <w:pPr>
        <w:numPr>
          <w:ilvl w:val="0"/>
          <w:numId w:val="9"/>
        </w:numPr>
        <w:rPr>
          <w:b/>
          <w:bCs/>
          <w:sz w:val="24"/>
        </w:rPr>
      </w:pPr>
      <w:r w:rsidRPr="000738C2">
        <w:rPr>
          <w:sz w:val="24"/>
        </w:rPr>
        <w:t>Frequency of inspection and maintenance activities</w:t>
      </w:r>
    </w:p>
    <w:p w14:paraId="63E6FDD2" w14:textId="77777777" w:rsidR="00875730" w:rsidRPr="00CF4823" w:rsidRDefault="00CF4823" w:rsidP="005B24BD">
      <w:pPr>
        <w:numPr>
          <w:ilvl w:val="0"/>
          <w:numId w:val="9"/>
        </w:numPr>
        <w:rPr>
          <w:sz w:val="24"/>
        </w:rPr>
      </w:pPr>
      <w:r w:rsidRPr="00CF4823">
        <w:rPr>
          <w:sz w:val="24"/>
        </w:rPr>
        <w:t>The reduction of site waste with respect to construction</w:t>
      </w:r>
      <w:r w:rsidR="00875730" w:rsidRPr="00CF4823">
        <w:rPr>
          <w:sz w:val="24"/>
        </w:rPr>
        <w:br/>
      </w:r>
    </w:p>
    <w:p w14:paraId="65985A36" w14:textId="77777777" w:rsidR="00875730" w:rsidRPr="000738C2" w:rsidRDefault="00875730">
      <w:pPr>
        <w:rPr>
          <w:b/>
          <w:bCs/>
          <w:sz w:val="24"/>
        </w:rPr>
      </w:pPr>
      <w:r w:rsidRPr="000738C2">
        <w:rPr>
          <w:b/>
          <w:bCs/>
          <w:sz w:val="24"/>
        </w:rPr>
        <w:t xml:space="preserve">Implementation </w:t>
      </w:r>
    </w:p>
    <w:p w14:paraId="7D264A0C" w14:textId="77777777" w:rsidR="00875730" w:rsidRPr="000738C2" w:rsidRDefault="00875730" w:rsidP="005B24BD">
      <w:pPr>
        <w:numPr>
          <w:ilvl w:val="0"/>
          <w:numId w:val="9"/>
        </w:numPr>
        <w:tabs>
          <w:tab w:val="left" w:pos="720"/>
        </w:tabs>
        <w:rPr>
          <w:sz w:val="24"/>
        </w:rPr>
      </w:pPr>
      <w:r w:rsidRPr="000738C2">
        <w:rPr>
          <w:sz w:val="24"/>
        </w:rPr>
        <w:t xml:space="preserve">Develop </w:t>
      </w:r>
      <w:proofErr w:type="gramStart"/>
      <w:r w:rsidRPr="000738C2">
        <w:rPr>
          <w:sz w:val="24"/>
        </w:rPr>
        <w:t>plan</w:t>
      </w:r>
      <w:proofErr w:type="gramEnd"/>
      <w:r w:rsidRPr="000738C2">
        <w:rPr>
          <w:sz w:val="24"/>
        </w:rPr>
        <w:t xml:space="preserve"> to control and eliminate construction site waste</w:t>
      </w:r>
    </w:p>
    <w:p w14:paraId="74AD8FC4" w14:textId="77777777" w:rsidR="00875730" w:rsidRPr="000738C2" w:rsidRDefault="00875730" w:rsidP="005B24BD">
      <w:pPr>
        <w:numPr>
          <w:ilvl w:val="0"/>
          <w:numId w:val="9"/>
        </w:numPr>
        <w:tabs>
          <w:tab w:val="left" w:pos="720"/>
        </w:tabs>
        <w:rPr>
          <w:sz w:val="24"/>
        </w:rPr>
      </w:pPr>
      <w:r w:rsidRPr="000738C2">
        <w:rPr>
          <w:sz w:val="24"/>
        </w:rPr>
        <w:t>Implement plans to control and eliminate site waste</w:t>
      </w:r>
    </w:p>
    <w:p w14:paraId="16287F21" w14:textId="77777777" w:rsidR="00875730" w:rsidRPr="00E138EA" w:rsidRDefault="00875730" w:rsidP="00E138EA"/>
    <w:p w14:paraId="392CE73C" w14:textId="72D34CFE" w:rsidR="00875730" w:rsidRPr="000738C2" w:rsidRDefault="00E563AB" w:rsidP="00E138EA">
      <w:pPr>
        <w:rPr>
          <w:sz w:val="24"/>
        </w:rPr>
      </w:pPr>
      <w:bookmarkStart w:id="79" w:name="_Toc61412228"/>
      <w:bookmarkStart w:id="80" w:name="_Toc61676694"/>
      <w:r>
        <w:rPr>
          <w:b/>
          <w:bCs/>
          <w:sz w:val="24"/>
          <w:u w:val="single"/>
        </w:rPr>
        <w:t xml:space="preserve">BMP </w:t>
      </w:r>
      <w:r w:rsidR="005B0F5B">
        <w:rPr>
          <w:b/>
          <w:bCs/>
          <w:sz w:val="24"/>
          <w:u w:val="single"/>
        </w:rPr>
        <w:t>4.4</w:t>
      </w:r>
      <w:r w:rsidR="00875730" w:rsidRPr="000738C2">
        <w:rPr>
          <w:b/>
          <w:bCs/>
          <w:sz w:val="24"/>
          <w:u w:val="single"/>
        </w:rPr>
        <w:t xml:space="preserve"> Construction Site Plan Reviews</w:t>
      </w:r>
      <w:bookmarkEnd w:id="79"/>
      <w:bookmarkEnd w:id="80"/>
      <w:r w:rsidR="00875730" w:rsidRPr="000738C2">
        <w:rPr>
          <w:b/>
          <w:bCs/>
          <w:sz w:val="24"/>
          <w:u w:val="single"/>
        </w:rPr>
        <w:t xml:space="preserve"> </w:t>
      </w:r>
    </w:p>
    <w:p w14:paraId="6C7720A4" w14:textId="77777777" w:rsidR="00875730" w:rsidRPr="000738C2" w:rsidRDefault="00875730">
      <w:pPr>
        <w:rPr>
          <w:sz w:val="24"/>
        </w:rPr>
      </w:pPr>
      <w:r w:rsidRPr="000738C2">
        <w:rPr>
          <w:sz w:val="24"/>
        </w:rPr>
        <w:t>MSUM will include in any preconstruction activity a review of regulated construction site plans submitted by the contractor for the implementation and routine maintenance of sedimentation and erosion controls that incorporate consideration of potential water quality impacts before any construction begins.</w:t>
      </w:r>
    </w:p>
    <w:p w14:paraId="5BE93A62" w14:textId="77777777" w:rsidR="00875730" w:rsidRPr="000738C2" w:rsidRDefault="00875730">
      <w:pPr>
        <w:tabs>
          <w:tab w:val="left" w:pos="720"/>
          <w:tab w:val="left" w:pos="1350"/>
          <w:tab w:val="left" w:pos="1440"/>
          <w:tab w:val="left" w:pos="1530"/>
          <w:tab w:val="left" w:pos="1620"/>
        </w:tabs>
        <w:rPr>
          <w:b/>
          <w:bCs/>
          <w:sz w:val="24"/>
        </w:rPr>
      </w:pPr>
    </w:p>
    <w:p w14:paraId="7EE2AB7E" w14:textId="77777777" w:rsidR="00875730" w:rsidRPr="000738C2" w:rsidRDefault="00875730">
      <w:pPr>
        <w:keepNext/>
        <w:tabs>
          <w:tab w:val="left" w:pos="720"/>
          <w:tab w:val="left" w:pos="1350"/>
          <w:tab w:val="left" w:pos="1440"/>
          <w:tab w:val="left" w:pos="1530"/>
          <w:tab w:val="left" w:pos="1620"/>
        </w:tabs>
        <w:rPr>
          <w:b/>
          <w:bCs/>
          <w:sz w:val="24"/>
        </w:rPr>
      </w:pPr>
      <w:r w:rsidRPr="000738C2">
        <w:rPr>
          <w:b/>
          <w:bCs/>
          <w:sz w:val="24"/>
        </w:rPr>
        <w:t>Measurable Goals</w:t>
      </w:r>
    </w:p>
    <w:p w14:paraId="0E3EE266" w14:textId="77777777" w:rsidR="00875730" w:rsidRPr="000738C2" w:rsidRDefault="00875730" w:rsidP="005B24BD">
      <w:pPr>
        <w:numPr>
          <w:ilvl w:val="0"/>
          <w:numId w:val="9"/>
        </w:numPr>
        <w:tabs>
          <w:tab w:val="left" w:pos="720"/>
          <w:tab w:val="left" w:pos="1350"/>
          <w:tab w:val="left" w:pos="1440"/>
          <w:tab w:val="left" w:pos="1530"/>
          <w:tab w:val="left" w:pos="1620"/>
        </w:tabs>
        <w:rPr>
          <w:b/>
          <w:bCs/>
          <w:sz w:val="24"/>
        </w:rPr>
      </w:pPr>
      <w:r w:rsidRPr="000738C2">
        <w:rPr>
          <w:sz w:val="24"/>
        </w:rPr>
        <w:t xml:space="preserve">The number of site plan reviews </w:t>
      </w:r>
    </w:p>
    <w:p w14:paraId="74B4C34C" w14:textId="77777777" w:rsidR="00875730" w:rsidRPr="000738C2" w:rsidRDefault="00875730" w:rsidP="005B24BD">
      <w:pPr>
        <w:numPr>
          <w:ilvl w:val="0"/>
          <w:numId w:val="9"/>
        </w:numPr>
        <w:rPr>
          <w:b/>
          <w:bCs/>
          <w:sz w:val="24"/>
        </w:rPr>
      </w:pPr>
      <w:r w:rsidRPr="000738C2">
        <w:rPr>
          <w:sz w:val="24"/>
        </w:rPr>
        <w:t>The number of site plan rejections or changes resulting from lack of proper control measures</w:t>
      </w:r>
    </w:p>
    <w:p w14:paraId="384BA73E" w14:textId="77777777" w:rsidR="00875730" w:rsidRPr="000738C2" w:rsidRDefault="00875730">
      <w:pPr>
        <w:rPr>
          <w:b/>
          <w:bCs/>
          <w:sz w:val="24"/>
        </w:rPr>
      </w:pPr>
    </w:p>
    <w:p w14:paraId="37CE8708" w14:textId="77777777" w:rsidR="00875730" w:rsidRPr="000738C2" w:rsidRDefault="00875730">
      <w:pPr>
        <w:rPr>
          <w:b/>
          <w:bCs/>
          <w:sz w:val="24"/>
        </w:rPr>
      </w:pPr>
      <w:r w:rsidRPr="000738C2">
        <w:rPr>
          <w:b/>
          <w:bCs/>
          <w:sz w:val="24"/>
        </w:rPr>
        <w:t xml:space="preserve">Implementation </w:t>
      </w:r>
    </w:p>
    <w:p w14:paraId="2E250EC4" w14:textId="77777777" w:rsidR="00875730" w:rsidRPr="000738C2" w:rsidRDefault="0011698C" w:rsidP="005B24BD">
      <w:pPr>
        <w:numPr>
          <w:ilvl w:val="0"/>
          <w:numId w:val="9"/>
        </w:numPr>
        <w:tabs>
          <w:tab w:val="left" w:pos="720"/>
        </w:tabs>
        <w:rPr>
          <w:sz w:val="24"/>
        </w:rPr>
      </w:pPr>
      <w:r w:rsidRPr="000738C2">
        <w:rPr>
          <w:sz w:val="24"/>
        </w:rPr>
        <w:t>Review</w:t>
      </w:r>
      <w:r w:rsidR="00875730" w:rsidRPr="000738C2">
        <w:rPr>
          <w:sz w:val="24"/>
        </w:rPr>
        <w:t xml:space="preserve"> of preconstruction site plans</w:t>
      </w:r>
    </w:p>
    <w:p w14:paraId="3584F1B2" w14:textId="77777777" w:rsidR="00875730" w:rsidRPr="000738C2" w:rsidRDefault="00875730" w:rsidP="005B24BD">
      <w:pPr>
        <w:numPr>
          <w:ilvl w:val="0"/>
          <w:numId w:val="9"/>
        </w:numPr>
        <w:tabs>
          <w:tab w:val="left" w:pos="720"/>
        </w:tabs>
        <w:rPr>
          <w:sz w:val="24"/>
        </w:rPr>
      </w:pPr>
      <w:proofErr w:type="gramStart"/>
      <w:r w:rsidRPr="000738C2">
        <w:rPr>
          <w:sz w:val="24"/>
        </w:rPr>
        <w:t>Continue</w:t>
      </w:r>
      <w:proofErr w:type="gramEnd"/>
      <w:r w:rsidRPr="000738C2">
        <w:rPr>
          <w:sz w:val="24"/>
        </w:rPr>
        <w:t xml:space="preserve"> review of site plans</w:t>
      </w:r>
    </w:p>
    <w:p w14:paraId="34B3F2EB" w14:textId="77777777" w:rsidR="00875730" w:rsidRPr="000738C2" w:rsidRDefault="00875730">
      <w:pPr>
        <w:tabs>
          <w:tab w:val="left" w:pos="720"/>
          <w:tab w:val="left" w:pos="1350"/>
          <w:tab w:val="left" w:pos="1440"/>
          <w:tab w:val="left" w:pos="1530"/>
          <w:tab w:val="left" w:pos="1620"/>
        </w:tabs>
        <w:rPr>
          <w:b/>
          <w:bCs/>
          <w:sz w:val="24"/>
        </w:rPr>
      </w:pPr>
    </w:p>
    <w:p w14:paraId="428DBF9F" w14:textId="6FBD0293" w:rsidR="00875730" w:rsidRPr="000738C2" w:rsidRDefault="00E563AB" w:rsidP="00E138EA">
      <w:pPr>
        <w:rPr>
          <w:b/>
          <w:bCs/>
          <w:sz w:val="24"/>
          <w:u w:val="single"/>
        </w:rPr>
      </w:pPr>
      <w:bookmarkStart w:id="81" w:name="_Toc61412229"/>
      <w:bookmarkStart w:id="82" w:name="_Toc61676695"/>
      <w:r>
        <w:rPr>
          <w:b/>
          <w:bCs/>
          <w:sz w:val="24"/>
          <w:u w:val="single"/>
        </w:rPr>
        <w:t xml:space="preserve">BMP </w:t>
      </w:r>
      <w:r w:rsidR="005B0F5B">
        <w:rPr>
          <w:b/>
          <w:bCs/>
          <w:sz w:val="24"/>
          <w:u w:val="single"/>
        </w:rPr>
        <w:t>4.5</w:t>
      </w:r>
      <w:r w:rsidR="00875730" w:rsidRPr="000738C2">
        <w:rPr>
          <w:b/>
          <w:bCs/>
          <w:sz w:val="24"/>
          <w:u w:val="single"/>
        </w:rPr>
        <w:t xml:space="preserve"> Construction Site BMP Education</w:t>
      </w:r>
      <w:bookmarkEnd w:id="81"/>
      <w:bookmarkEnd w:id="82"/>
      <w:r w:rsidR="00875730" w:rsidRPr="000738C2">
        <w:rPr>
          <w:b/>
          <w:bCs/>
          <w:sz w:val="24"/>
          <w:u w:val="single"/>
        </w:rPr>
        <w:t xml:space="preserve">  </w:t>
      </w:r>
    </w:p>
    <w:p w14:paraId="7B01E845" w14:textId="77777777" w:rsidR="00875730" w:rsidRPr="000738C2" w:rsidRDefault="00875730">
      <w:pPr>
        <w:rPr>
          <w:sz w:val="24"/>
        </w:rPr>
      </w:pPr>
      <w:r w:rsidRPr="000738C2">
        <w:rPr>
          <w:sz w:val="24"/>
        </w:rPr>
        <w:t xml:space="preserve">MSUM will develop procedures to educate contractors on construction site Best Management Practices (BMPs), inspections and enforcement of installed erosion and sedimentation control measures. This program will </w:t>
      </w:r>
      <w:proofErr w:type="gramStart"/>
      <w:r w:rsidRPr="000738C2">
        <w:rPr>
          <w:sz w:val="24"/>
        </w:rPr>
        <w:t>address contractor</w:t>
      </w:r>
      <w:proofErr w:type="gramEnd"/>
      <w:r w:rsidRPr="000738C2">
        <w:rPr>
          <w:sz w:val="24"/>
        </w:rPr>
        <w:t xml:space="preserve"> BMP educational and training measures.</w:t>
      </w:r>
    </w:p>
    <w:p w14:paraId="7D34F5C7" w14:textId="77777777" w:rsidR="00875730" w:rsidRPr="000738C2" w:rsidRDefault="00875730">
      <w:pPr>
        <w:tabs>
          <w:tab w:val="left" w:pos="720"/>
          <w:tab w:val="left" w:pos="1350"/>
          <w:tab w:val="left" w:pos="1440"/>
          <w:tab w:val="left" w:pos="1530"/>
          <w:tab w:val="left" w:pos="1620"/>
        </w:tabs>
        <w:rPr>
          <w:b/>
          <w:bCs/>
          <w:sz w:val="24"/>
        </w:rPr>
      </w:pPr>
    </w:p>
    <w:p w14:paraId="0BBD4F1A" w14:textId="77777777" w:rsidR="00875730" w:rsidRPr="000738C2" w:rsidRDefault="00875730">
      <w:pPr>
        <w:keepNext/>
        <w:tabs>
          <w:tab w:val="left" w:pos="720"/>
          <w:tab w:val="left" w:pos="1350"/>
          <w:tab w:val="left" w:pos="1440"/>
          <w:tab w:val="left" w:pos="1530"/>
          <w:tab w:val="left" w:pos="1620"/>
        </w:tabs>
        <w:rPr>
          <w:b/>
          <w:bCs/>
          <w:sz w:val="24"/>
        </w:rPr>
      </w:pPr>
      <w:r w:rsidRPr="000738C2">
        <w:rPr>
          <w:b/>
          <w:bCs/>
          <w:sz w:val="24"/>
        </w:rPr>
        <w:t>Measurable Goals</w:t>
      </w:r>
    </w:p>
    <w:p w14:paraId="64DD846D" w14:textId="77777777" w:rsidR="00875730" w:rsidRPr="000738C2" w:rsidRDefault="00875730" w:rsidP="005B24BD">
      <w:pPr>
        <w:numPr>
          <w:ilvl w:val="0"/>
          <w:numId w:val="9"/>
        </w:numPr>
        <w:rPr>
          <w:sz w:val="24"/>
        </w:rPr>
      </w:pPr>
      <w:r w:rsidRPr="000738C2">
        <w:rPr>
          <w:sz w:val="24"/>
        </w:rPr>
        <w:t>The number of site inspections</w:t>
      </w:r>
    </w:p>
    <w:p w14:paraId="00F6531C" w14:textId="77777777" w:rsidR="00875730" w:rsidRDefault="00875730" w:rsidP="005B24BD">
      <w:pPr>
        <w:numPr>
          <w:ilvl w:val="0"/>
          <w:numId w:val="9"/>
        </w:numPr>
        <w:rPr>
          <w:sz w:val="24"/>
        </w:rPr>
      </w:pPr>
      <w:r w:rsidRPr="000738C2">
        <w:rPr>
          <w:sz w:val="24"/>
        </w:rPr>
        <w:t>The number of contractors trained</w:t>
      </w:r>
    </w:p>
    <w:p w14:paraId="0B4020A7" w14:textId="2D602CBC" w:rsidR="00CF4823" w:rsidRPr="00B86FCF" w:rsidRDefault="00CF4823" w:rsidP="00B86FCF">
      <w:pPr>
        <w:numPr>
          <w:ilvl w:val="0"/>
          <w:numId w:val="9"/>
        </w:numPr>
        <w:rPr>
          <w:sz w:val="24"/>
        </w:rPr>
      </w:pPr>
      <w:r w:rsidRPr="00CF4823">
        <w:rPr>
          <w:sz w:val="24"/>
        </w:rPr>
        <w:t>The number of enforcement actions taken</w:t>
      </w:r>
    </w:p>
    <w:p w14:paraId="1D7B270A" w14:textId="77777777" w:rsidR="00875730" w:rsidRPr="000738C2" w:rsidRDefault="00875730">
      <w:pPr>
        <w:tabs>
          <w:tab w:val="left" w:pos="720"/>
          <w:tab w:val="left" w:pos="1350"/>
          <w:tab w:val="left" w:pos="1440"/>
          <w:tab w:val="left" w:pos="1530"/>
          <w:tab w:val="left" w:pos="1620"/>
        </w:tabs>
        <w:rPr>
          <w:sz w:val="24"/>
        </w:rPr>
      </w:pPr>
    </w:p>
    <w:p w14:paraId="06F72DB0" w14:textId="77777777" w:rsidR="00875730" w:rsidRPr="000738C2" w:rsidRDefault="00875730">
      <w:pPr>
        <w:rPr>
          <w:b/>
          <w:bCs/>
          <w:sz w:val="24"/>
        </w:rPr>
      </w:pPr>
      <w:r w:rsidRPr="000738C2">
        <w:rPr>
          <w:b/>
          <w:bCs/>
          <w:sz w:val="24"/>
        </w:rPr>
        <w:t xml:space="preserve">Implementation </w:t>
      </w:r>
    </w:p>
    <w:p w14:paraId="2FEA0B1F" w14:textId="77777777" w:rsidR="00875730" w:rsidRPr="000738C2" w:rsidRDefault="00875730" w:rsidP="005B24BD">
      <w:pPr>
        <w:numPr>
          <w:ilvl w:val="0"/>
          <w:numId w:val="9"/>
        </w:numPr>
        <w:tabs>
          <w:tab w:val="left" w:pos="720"/>
        </w:tabs>
        <w:rPr>
          <w:sz w:val="24"/>
        </w:rPr>
      </w:pPr>
      <w:r w:rsidRPr="000738C2">
        <w:rPr>
          <w:sz w:val="24"/>
        </w:rPr>
        <w:lastRenderedPageBreak/>
        <w:t>Develop procedures and educate contractors on BMPs &amp; inspections</w:t>
      </w:r>
    </w:p>
    <w:p w14:paraId="0C3D9C29" w14:textId="77777777" w:rsidR="00875730" w:rsidRPr="000738C2" w:rsidRDefault="00875730" w:rsidP="005B24BD">
      <w:pPr>
        <w:numPr>
          <w:ilvl w:val="0"/>
          <w:numId w:val="9"/>
        </w:numPr>
        <w:tabs>
          <w:tab w:val="left" w:pos="720"/>
        </w:tabs>
        <w:rPr>
          <w:sz w:val="24"/>
        </w:rPr>
      </w:pPr>
      <w:r w:rsidRPr="000738C2">
        <w:rPr>
          <w:sz w:val="24"/>
        </w:rPr>
        <w:t>BMP enforcement</w:t>
      </w:r>
    </w:p>
    <w:p w14:paraId="4F904CB7" w14:textId="77777777" w:rsidR="00875730" w:rsidRPr="00E138EA" w:rsidRDefault="00875730" w:rsidP="00E138EA"/>
    <w:p w14:paraId="47862B16" w14:textId="0B57991B" w:rsidR="00875730" w:rsidRPr="000738C2" w:rsidRDefault="00E563AB" w:rsidP="00E138EA">
      <w:pPr>
        <w:rPr>
          <w:b/>
          <w:bCs/>
          <w:sz w:val="24"/>
          <w:u w:val="single"/>
        </w:rPr>
      </w:pPr>
      <w:bookmarkStart w:id="83" w:name="_Toc61412230"/>
      <w:bookmarkStart w:id="84" w:name="_Toc61676696"/>
      <w:r>
        <w:rPr>
          <w:b/>
          <w:bCs/>
          <w:sz w:val="24"/>
          <w:u w:val="single"/>
        </w:rPr>
        <w:t xml:space="preserve">BMP </w:t>
      </w:r>
      <w:r w:rsidR="00786DCE">
        <w:rPr>
          <w:b/>
          <w:bCs/>
          <w:sz w:val="24"/>
          <w:u w:val="single"/>
        </w:rPr>
        <w:t>4.6</w:t>
      </w:r>
      <w:r w:rsidR="00875730" w:rsidRPr="000738C2">
        <w:rPr>
          <w:b/>
          <w:bCs/>
          <w:sz w:val="24"/>
          <w:u w:val="single"/>
        </w:rPr>
        <w:t xml:space="preserve"> Construction Site Operation</w:t>
      </w:r>
      <w:bookmarkEnd w:id="83"/>
      <w:bookmarkEnd w:id="84"/>
    </w:p>
    <w:p w14:paraId="3ED0477A" w14:textId="77777777" w:rsidR="00875730" w:rsidRPr="000738C2" w:rsidRDefault="00875730">
      <w:pPr>
        <w:tabs>
          <w:tab w:val="left" w:pos="720"/>
          <w:tab w:val="left" w:pos="1350"/>
          <w:tab w:val="left" w:pos="1440"/>
          <w:tab w:val="left" w:pos="1530"/>
          <w:tab w:val="left" w:pos="1620"/>
        </w:tabs>
        <w:rPr>
          <w:sz w:val="24"/>
        </w:rPr>
      </w:pPr>
      <w:r w:rsidRPr="000738C2">
        <w:rPr>
          <w:sz w:val="24"/>
        </w:rPr>
        <w:t>MSUM will ensure campus construction sites operate in accordance with this SWPPP. MSUM will review site plans to evaluate and implement the appropriate BMPs for construction activities established within this SWPPP. These site plans include:</w:t>
      </w:r>
    </w:p>
    <w:p w14:paraId="06971CD3" w14:textId="77777777" w:rsidR="00875730" w:rsidRPr="000738C2" w:rsidRDefault="00875730">
      <w:pPr>
        <w:tabs>
          <w:tab w:val="left" w:pos="720"/>
          <w:tab w:val="left" w:pos="1350"/>
          <w:tab w:val="left" w:pos="1440"/>
          <w:tab w:val="left" w:pos="1530"/>
          <w:tab w:val="left" w:pos="1620"/>
        </w:tabs>
        <w:rPr>
          <w:sz w:val="24"/>
        </w:rPr>
      </w:pPr>
    </w:p>
    <w:p w14:paraId="0890B688" w14:textId="77777777" w:rsidR="00875730" w:rsidRPr="000738C2" w:rsidRDefault="00875730">
      <w:pPr>
        <w:tabs>
          <w:tab w:val="left" w:pos="360"/>
          <w:tab w:val="left" w:pos="720"/>
          <w:tab w:val="left" w:pos="1350"/>
          <w:tab w:val="left" w:pos="1440"/>
          <w:tab w:val="left" w:pos="1530"/>
          <w:tab w:val="left" w:pos="1620"/>
        </w:tabs>
        <w:ind w:left="360" w:hanging="360"/>
        <w:rPr>
          <w:sz w:val="24"/>
        </w:rPr>
      </w:pPr>
      <w:r w:rsidRPr="000738C2">
        <w:rPr>
          <w:sz w:val="24"/>
        </w:rPr>
        <w:t>1.</w:t>
      </w:r>
      <w:r w:rsidRPr="000738C2">
        <w:rPr>
          <w:sz w:val="24"/>
        </w:rPr>
        <w:tab/>
        <w:t xml:space="preserve">Description of the activity, proposed timetable, amount of area disturbed, and any outfalls to the storm conveyance system or water </w:t>
      </w:r>
      <w:proofErr w:type="gramStart"/>
      <w:r w:rsidRPr="000738C2">
        <w:rPr>
          <w:sz w:val="24"/>
        </w:rPr>
        <w:t>body;</w:t>
      </w:r>
      <w:proofErr w:type="gramEnd"/>
    </w:p>
    <w:p w14:paraId="3CCE200E" w14:textId="77777777" w:rsidR="00875730" w:rsidRPr="000738C2" w:rsidRDefault="00875730">
      <w:pPr>
        <w:ind w:left="360" w:hanging="360"/>
        <w:rPr>
          <w:sz w:val="24"/>
        </w:rPr>
      </w:pPr>
      <w:r w:rsidRPr="000738C2">
        <w:rPr>
          <w:sz w:val="24"/>
        </w:rPr>
        <w:t>2.</w:t>
      </w:r>
      <w:r w:rsidRPr="000738C2">
        <w:rPr>
          <w:sz w:val="24"/>
        </w:rPr>
        <w:tab/>
        <w:t xml:space="preserve">Map or drawing of the site showing the boundaries, soil disturbance limits, storm water drainage pattern, location of receiving waters and/or storm inlets, storage areas for materials, and storm water management </w:t>
      </w:r>
      <w:proofErr w:type="gramStart"/>
      <w:r w:rsidRPr="000738C2">
        <w:rPr>
          <w:sz w:val="24"/>
        </w:rPr>
        <w:t>controls;</w:t>
      </w:r>
      <w:proofErr w:type="gramEnd"/>
    </w:p>
    <w:p w14:paraId="25962736" w14:textId="77777777" w:rsidR="00875730" w:rsidRPr="000738C2" w:rsidRDefault="00875730">
      <w:pPr>
        <w:ind w:left="360" w:hanging="360"/>
        <w:rPr>
          <w:sz w:val="24"/>
        </w:rPr>
      </w:pPr>
      <w:r w:rsidRPr="000738C2">
        <w:rPr>
          <w:sz w:val="24"/>
        </w:rPr>
        <w:t>3.</w:t>
      </w:r>
      <w:r w:rsidRPr="000738C2">
        <w:rPr>
          <w:sz w:val="24"/>
        </w:rPr>
        <w:tab/>
        <w:t xml:space="preserve">Description of the method of storage, disposal, and handling of materials which have the potential to be released with storm </w:t>
      </w:r>
      <w:proofErr w:type="gramStart"/>
      <w:r w:rsidRPr="000738C2">
        <w:rPr>
          <w:sz w:val="24"/>
        </w:rPr>
        <w:t>water;</w:t>
      </w:r>
      <w:proofErr w:type="gramEnd"/>
    </w:p>
    <w:p w14:paraId="5B776AE4" w14:textId="77777777" w:rsidR="00875730" w:rsidRPr="000738C2" w:rsidRDefault="00875730">
      <w:pPr>
        <w:ind w:left="360" w:hanging="360"/>
        <w:rPr>
          <w:sz w:val="24"/>
        </w:rPr>
      </w:pPr>
      <w:r w:rsidRPr="000738C2">
        <w:rPr>
          <w:sz w:val="24"/>
        </w:rPr>
        <w:t>4.</w:t>
      </w:r>
      <w:r w:rsidRPr="000738C2">
        <w:rPr>
          <w:sz w:val="24"/>
        </w:rPr>
        <w:tab/>
        <w:t xml:space="preserve">Description of the BMPs to control erosion and sedimentation during all phases of </w:t>
      </w:r>
      <w:proofErr w:type="gramStart"/>
      <w:r w:rsidRPr="000738C2">
        <w:rPr>
          <w:sz w:val="24"/>
        </w:rPr>
        <w:t>construction;</w:t>
      </w:r>
      <w:proofErr w:type="gramEnd"/>
    </w:p>
    <w:p w14:paraId="43A5D6F5" w14:textId="77777777" w:rsidR="00875730" w:rsidRPr="000738C2" w:rsidRDefault="00875730">
      <w:pPr>
        <w:ind w:left="360" w:hanging="360"/>
        <w:rPr>
          <w:sz w:val="24"/>
        </w:rPr>
      </w:pPr>
      <w:r w:rsidRPr="000738C2">
        <w:rPr>
          <w:sz w:val="24"/>
        </w:rPr>
        <w:t>5.</w:t>
      </w:r>
      <w:r w:rsidRPr="000738C2">
        <w:rPr>
          <w:sz w:val="24"/>
        </w:rPr>
        <w:tab/>
        <w:t xml:space="preserve">Description of methods to address sediment tracking on roads, recovering sediments, and spill prevention and response </w:t>
      </w:r>
      <w:proofErr w:type="gramStart"/>
      <w:r w:rsidRPr="000738C2">
        <w:rPr>
          <w:sz w:val="24"/>
        </w:rPr>
        <w:t>procedures;</w:t>
      </w:r>
      <w:proofErr w:type="gramEnd"/>
    </w:p>
    <w:p w14:paraId="68A1305F" w14:textId="77777777" w:rsidR="00875730" w:rsidRPr="000738C2" w:rsidRDefault="00875730">
      <w:pPr>
        <w:ind w:left="360" w:hanging="360"/>
        <w:rPr>
          <w:sz w:val="24"/>
        </w:rPr>
      </w:pPr>
      <w:r w:rsidRPr="000738C2">
        <w:rPr>
          <w:sz w:val="24"/>
        </w:rPr>
        <w:t>6.</w:t>
      </w:r>
      <w:r w:rsidRPr="000738C2">
        <w:rPr>
          <w:sz w:val="24"/>
        </w:rPr>
        <w:tab/>
        <w:t xml:space="preserve">Site inspection procedure providing at least one inspection every 14 days and within 24 hours after any storm event of greater than 0.50 inches of rain per 24 hours </w:t>
      </w:r>
      <w:proofErr w:type="gramStart"/>
      <w:r w:rsidRPr="000738C2">
        <w:rPr>
          <w:sz w:val="24"/>
        </w:rPr>
        <w:t>period;</w:t>
      </w:r>
      <w:proofErr w:type="gramEnd"/>
    </w:p>
    <w:p w14:paraId="2CFCF849" w14:textId="77777777" w:rsidR="00875730" w:rsidRPr="000738C2" w:rsidRDefault="00875730">
      <w:pPr>
        <w:ind w:left="360" w:hanging="360"/>
        <w:rPr>
          <w:sz w:val="24"/>
        </w:rPr>
      </w:pPr>
      <w:r w:rsidRPr="000738C2">
        <w:rPr>
          <w:sz w:val="24"/>
        </w:rPr>
        <w:t>7.</w:t>
      </w:r>
      <w:r w:rsidRPr="000738C2">
        <w:rPr>
          <w:sz w:val="24"/>
        </w:rPr>
        <w:tab/>
        <w:t>Site Inspection Records will be kept for the date and time of inspections, the name of the inspector, and the date and amount of last precipitation event. All incidents of erosion, sediment accumulation, or spills will be documented. The record will include the location and description of the incident, estimated quality of material or size of area affected, and a brief explanation of potential cause and remedial action taken.</w:t>
      </w:r>
    </w:p>
    <w:p w14:paraId="2A1F701D" w14:textId="77777777" w:rsidR="00875730" w:rsidRPr="000738C2" w:rsidRDefault="00875730">
      <w:pPr>
        <w:tabs>
          <w:tab w:val="left" w:pos="720"/>
          <w:tab w:val="left" w:pos="1350"/>
          <w:tab w:val="left" w:pos="1440"/>
          <w:tab w:val="left" w:pos="1530"/>
          <w:tab w:val="left" w:pos="1620"/>
        </w:tabs>
        <w:rPr>
          <w:sz w:val="24"/>
        </w:rPr>
      </w:pPr>
    </w:p>
    <w:p w14:paraId="2DC077C5" w14:textId="77777777" w:rsidR="00875730" w:rsidRPr="000738C2" w:rsidRDefault="00875730">
      <w:pPr>
        <w:tabs>
          <w:tab w:val="left" w:pos="720"/>
          <w:tab w:val="left" w:pos="1350"/>
          <w:tab w:val="left" w:pos="1440"/>
          <w:tab w:val="left" w:pos="1530"/>
          <w:tab w:val="left" w:pos="1620"/>
        </w:tabs>
        <w:rPr>
          <w:sz w:val="24"/>
        </w:rPr>
      </w:pPr>
      <w:r w:rsidRPr="000738C2">
        <w:rPr>
          <w:b/>
          <w:bCs/>
          <w:sz w:val="24"/>
        </w:rPr>
        <w:t>Measurable Goals</w:t>
      </w:r>
    </w:p>
    <w:p w14:paraId="586383A2" w14:textId="77777777" w:rsidR="00875730" w:rsidRPr="000738C2" w:rsidRDefault="00875730" w:rsidP="005B24BD">
      <w:pPr>
        <w:numPr>
          <w:ilvl w:val="0"/>
          <w:numId w:val="9"/>
        </w:numPr>
        <w:rPr>
          <w:sz w:val="24"/>
        </w:rPr>
      </w:pPr>
      <w:r w:rsidRPr="000738C2">
        <w:rPr>
          <w:sz w:val="24"/>
        </w:rPr>
        <w:t>Number of stored and disposed materials that have potential to be released with storm water</w:t>
      </w:r>
    </w:p>
    <w:p w14:paraId="04F80BBE" w14:textId="77777777" w:rsidR="00875730" w:rsidRPr="000738C2" w:rsidRDefault="00875730" w:rsidP="005B24BD">
      <w:pPr>
        <w:numPr>
          <w:ilvl w:val="0"/>
          <w:numId w:val="9"/>
        </w:numPr>
        <w:rPr>
          <w:sz w:val="24"/>
        </w:rPr>
      </w:pPr>
      <w:r w:rsidRPr="000738C2">
        <w:rPr>
          <w:sz w:val="24"/>
        </w:rPr>
        <w:t>Number of different BMPs for erosion and sedimentation during multiple construction phases</w:t>
      </w:r>
    </w:p>
    <w:p w14:paraId="35B50A29" w14:textId="77777777" w:rsidR="00875730" w:rsidRDefault="00875730" w:rsidP="005B24BD">
      <w:pPr>
        <w:numPr>
          <w:ilvl w:val="0"/>
          <w:numId w:val="9"/>
        </w:numPr>
        <w:rPr>
          <w:sz w:val="24"/>
        </w:rPr>
      </w:pPr>
      <w:r w:rsidRPr="000738C2">
        <w:rPr>
          <w:sz w:val="24"/>
        </w:rPr>
        <w:t xml:space="preserve">Number of sediment tracking, recovery, and response procedures </w:t>
      </w:r>
    </w:p>
    <w:p w14:paraId="15DD94AE" w14:textId="77777777" w:rsidR="000738C2" w:rsidRDefault="000738C2" w:rsidP="005B24BD">
      <w:pPr>
        <w:numPr>
          <w:ilvl w:val="0"/>
          <w:numId w:val="9"/>
        </w:numPr>
        <w:rPr>
          <w:sz w:val="24"/>
        </w:rPr>
      </w:pPr>
      <w:r w:rsidRPr="000738C2">
        <w:rPr>
          <w:sz w:val="24"/>
        </w:rPr>
        <w:t>Number of construction site maps with detailed water controls</w:t>
      </w:r>
    </w:p>
    <w:p w14:paraId="03EFCA41" w14:textId="77777777" w:rsidR="00875730" w:rsidRPr="000738C2" w:rsidRDefault="00875730">
      <w:pPr>
        <w:tabs>
          <w:tab w:val="left" w:pos="1350"/>
          <w:tab w:val="left" w:pos="1440"/>
          <w:tab w:val="left" w:pos="1530"/>
          <w:tab w:val="left" w:pos="1620"/>
        </w:tabs>
        <w:rPr>
          <w:sz w:val="24"/>
        </w:rPr>
      </w:pPr>
    </w:p>
    <w:p w14:paraId="40B27C57" w14:textId="77777777" w:rsidR="00875730" w:rsidRDefault="00875730">
      <w:pPr>
        <w:tabs>
          <w:tab w:val="left" w:pos="1350"/>
          <w:tab w:val="left" w:pos="1440"/>
          <w:tab w:val="left" w:pos="1530"/>
          <w:tab w:val="left" w:pos="1620"/>
        </w:tabs>
        <w:rPr>
          <w:b/>
          <w:bCs/>
          <w:sz w:val="24"/>
        </w:rPr>
      </w:pPr>
      <w:r w:rsidRPr="000738C2">
        <w:rPr>
          <w:b/>
          <w:bCs/>
          <w:sz w:val="24"/>
        </w:rPr>
        <w:t>Implementation</w:t>
      </w:r>
    </w:p>
    <w:p w14:paraId="1AEADD73" w14:textId="77777777" w:rsidR="000738C2" w:rsidRPr="000738C2" w:rsidRDefault="000738C2" w:rsidP="3EE01D2A">
      <w:pPr>
        <w:pStyle w:val="ListParagraph"/>
        <w:numPr>
          <w:ilvl w:val="0"/>
          <w:numId w:val="3"/>
        </w:numPr>
        <w:tabs>
          <w:tab w:val="left" w:pos="720"/>
          <w:tab w:val="left" w:pos="1350"/>
          <w:tab w:val="left" w:pos="1440"/>
          <w:tab w:val="left" w:pos="1530"/>
          <w:tab w:val="left" w:pos="1620"/>
        </w:tabs>
        <w:rPr>
          <w:sz w:val="24"/>
          <w:szCs w:val="24"/>
        </w:rPr>
      </w:pPr>
      <w:r w:rsidRPr="3EE01D2A">
        <w:rPr>
          <w:sz w:val="24"/>
          <w:szCs w:val="24"/>
        </w:rPr>
        <w:t>Evaluation of appropriate construction activity BMPs</w:t>
      </w:r>
    </w:p>
    <w:p w14:paraId="5F96A722" w14:textId="77777777" w:rsidR="00875730" w:rsidRPr="000738C2" w:rsidRDefault="00875730">
      <w:pPr>
        <w:tabs>
          <w:tab w:val="left" w:pos="720"/>
          <w:tab w:val="left" w:pos="1350"/>
          <w:tab w:val="left" w:pos="1440"/>
          <w:tab w:val="left" w:pos="1530"/>
          <w:tab w:val="left" w:pos="1620"/>
        </w:tabs>
        <w:rPr>
          <w:sz w:val="24"/>
        </w:rPr>
      </w:pPr>
    </w:p>
    <w:p w14:paraId="63180592" w14:textId="086F3390" w:rsidR="00875730" w:rsidRPr="00D25152" w:rsidRDefault="00875730" w:rsidP="00D25152">
      <w:pPr>
        <w:rPr>
          <w:b/>
          <w:bCs/>
          <w:kern w:val="32"/>
          <w:sz w:val="24"/>
          <w:szCs w:val="24"/>
          <w:u w:val="single"/>
        </w:rPr>
      </w:pPr>
      <w:bookmarkStart w:id="85" w:name="_Toc61412232"/>
      <w:bookmarkStart w:id="86" w:name="_Toc61676698"/>
      <w:r w:rsidRPr="00D25152">
        <w:rPr>
          <w:b/>
          <w:bCs/>
          <w:kern w:val="32"/>
          <w:sz w:val="24"/>
          <w:szCs w:val="24"/>
          <w:u w:val="single"/>
        </w:rPr>
        <w:t>Minimum Control Measure 5 - Post-Construction</w:t>
      </w:r>
      <w:bookmarkStart w:id="87" w:name="_Toc61412233"/>
      <w:bookmarkStart w:id="88" w:name="_Toc61676699"/>
      <w:bookmarkEnd w:id="85"/>
      <w:bookmarkEnd w:id="86"/>
      <w:r w:rsidR="00D25152" w:rsidRPr="00D25152">
        <w:rPr>
          <w:b/>
          <w:bCs/>
          <w:kern w:val="32"/>
          <w:sz w:val="24"/>
          <w:szCs w:val="24"/>
          <w:u w:val="single"/>
        </w:rPr>
        <w:t xml:space="preserve"> </w:t>
      </w:r>
      <w:r w:rsidRPr="00D25152">
        <w:rPr>
          <w:b/>
          <w:bCs/>
          <w:kern w:val="32"/>
          <w:sz w:val="24"/>
          <w:szCs w:val="24"/>
          <w:u w:val="single"/>
        </w:rPr>
        <w:t>Storm Water Management</w:t>
      </w:r>
      <w:bookmarkEnd w:id="87"/>
      <w:bookmarkEnd w:id="88"/>
    </w:p>
    <w:p w14:paraId="5220BBB2" w14:textId="77777777" w:rsidR="00875730" w:rsidRPr="000738C2" w:rsidRDefault="00875730">
      <w:pPr>
        <w:tabs>
          <w:tab w:val="left" w:pos="720"/>
          <w:tab w:val="left" w:pos="3420"/>
        </w:tabs>
        <w:jc w:val="center"/>
        <w:rPr>
          <w:b/>
          <w:bCs/>
          <w:sz w:val="24"/>
        </w:rPr>
      </w:pPr>
    </w:p>
    <w:p w14:paraId="345C12C6" w14:textId="77777777" w:rsidR="00875730" w:rsidRPr="000738C2" w:rsidRDefault="00875730" w:rsidP="00E138EA">
      <w:pPr>
        <w:rPr>
          <w:b/>
          <w:bCs/>
          <w:sz w:val="24"/>
        </w:rPr>
      </w:pPr>
      <w:bookmarkStart w:id="89" w:name="_Toc61412234"/>
      <w:bookmarkStart w:id="90" w:name="_Toc61676700"/>
      <w:r w:rsidRPr="000738C2">
        <w:rPr>
          <w:b/>
          <w:bCs/>
          <w:sz w:val="24"/>
        </w:rPr>
        <w:t>TARGET AUDIENCE</w:t>
      </w:r>
      <w:bookmarkEnd w:id="89"/>
      <w:bookmarkEnd w:id="90"/>
    </w:p>
    <w:p w14:paraId="7C0E9ADC" w14:textId="3C8B9728" w:rsidR="00875730" w:rsidRPr="000738C2" w:rsidRDefault="00875730">
      <w:pPr>
        <w:tabs>
          <w:tab w:val="left" w:pos="720"/>
          <w:tab w:val="left" w:pos="3420"/>
        </w:tabs>
        <w:rPr>
          <w:sz w:val="24"/>
        </w:rPr>
      </w:pPr>
      <w:r w:rsidRPr="000738C2">
        <w:rPr>
          <w:sz w:val="24"/>
        </w:rPr>
        <w:t>Activities planned under the Post-Construction Storm Water Management in New Development and Redevelopment portion of the Storm Water Pollution Prevention Program (SWPPP) will be directed toward developers, contractors, construction site operators, inspectors, and enforcement personnel.</w:t>
      </w:r>
      <w:r w:rsidR="00541603">
        <w:rPr>
          <w:sz w:val="24"/>
        </w:rPr>
        <w:t xml:space="preserve"> Refer to appendices 17 and 18 for </w:t>
      </w:r>
      <w:r w:rsidR="00AE49DB">
        <w:rPr>
          <w:sz w:val="24"/>
        </w:rPr>
        <w:t>evaluation document and city ordinance.</w:t>
      </w:r>
    </w:p>
    <w:p w14:paraId="6D9C8D39" w14:textId="77777777" w:rsidR="00875730" w:rsidRPr="000738C2" w:rsidRDefault="00875730">
      <w:pPr>
        <w:tabs>
          <w:tab w:val="left" w:pos="3420"/>
        </w:tabs>
        <w:rPr>
          <w:sz w:val="24"/>
        </w:rPr>
      </w:pPr>
    </w:p>
    <w:p w14:paraId="642B0B9F" w14:textId="77777777" w:rsidR="00875730" w:rsidRPr="000738C2" w:rsidRDefault="00875730" w:rsidP="00E138EA">
      <w:pPr>
        <w:rPr>
          <w:b/>
          <w:bCs/>
          <w:sz w:val="24"/>
        </w:rPr>
      </w:pPr>
      <w:bookmarkStart w:id="91" w:name="_Toc61412235"/>
      <w:bookmarkStart w:id="92" w:name="_Toc61676701"/>
      <w:r w:rsidRPr="000738C2">
        <w:rPr>
          <w:b/>
          <w:bCs/>
          <w:sz w:val="24"/>
        </w:rPr>
        <w:t>GOALS</w:t>
      </w:r>
      <w:bookmarkEnd w:id="91"/>
      <w:bookmarkEnd w:id="92"/>
    </w:p>
    <w:p w14:paraId="0C448650" w14:textId="7D271EA0" w:rsidR="00875730" w:rsidRPr="000738C2" w:rsidRDefault="00875730">
      <w:pPr>
        <w:rPr>
          <w:sz w:val="24"/>
        </w:rPr>
      </w:pPr>
      <w:r w:rsidRPr="000738C2">
        <w:rPr>
          <w:sz w:val="24"/>
        </w:rPr>
        <w:t xml:space="preserve">The SWPPP activities under Minimum Control Measure (MCM) 5 </w:t>
      </w:r>
      <w:r w:rsidR="00AE15D4">
        <w:rPr>
          <w:sz w:val="24"/>
        </w:rPr>
        <w:t>focuses</w:t>
      </w:r>
      <w:r w:rsidRPr="000738C2">
        <w:rPr>
          <w:sz w:val="24"/>
        </w:rPr>
        <w:t xml:space="preserve"> on development, implementation, and enforcement of a program that will reduce or eliminate the impacts of storm water runoff from new development and re-development projects that disturb greater than or equal to one acre, including projects that are less than one acre and are part of a larger development plan, that discharge into the University’s storm sewer system.</w:t>
      </w:r>
    </w:p>
    <w:p w14:paraId="675E05EE" w14:textId="77777777" w:rsidR="00875730" w:rsidRDefault="00875730">
      <w:pPr>
        <w:rPr>
          <w:sz w:val="24"/>
        </w:rPr>
      </w:pPr>
    </w:p>
    <w:p w14:paraId="1A6483E4" w14:textId="118A94C2" w:rsidR="00820BE5" w:rsidRPr="00820BE5" w:rsidRDefault="00820BE5">
      <w:pPr>
        <w:rPr>
          <w:b/>
          <w:bCs/>
          <w:sz w:val="24"/>
        </w:rPr>
      </w:pPr>
      <w:r w:rsidRPr="00820BE5">
        <w:rPr>
          <w:b/>
          <w:bCs/>
          <w:sz w:val="24"/>
        </w:rPr>
        <w:t>Best Management Practices (BMP)</w:t>
      </w:r>
    </w:p>
    <w:p w14:paraId="5FDB1443" w14:textId="67B5ECD4" w:rsidR="00875730" w:rsidRPr="000738C2" w:rsidRDefault="00A63FC5" w:rsidP="00A63FC5">
      <w:bookmarkStart w:id="93" w:name="_Toc61412237"/>
      <w:bookmarkStart w:id="94" w:name="_Toc61676703"/>
      <w:r>
        <w:rPr>
          <w:b/>
          <w:bCs/>
          <w:sz w:val="24"/>
          <w:u w:val="single"/>
        </w:rPr>
        <w:t xml:space="preserve">BMP </w:t>
      </w:r>
      <w:r w:rsidR="00786DCE">
        <w:rPr>
          <w:b/>
          <w:bCs/>
          <w:sz w:val="24"/>
          <w:u w:val="single"/>
        </w:rPr>
        <w:t>5.1</w:t>
      </w:r>
      <w:r w:rsidR="00875730" w:rsidRPr="000738C2">
        <w:rPr>
          <w:b/>
          <w:bCs/>
          <w:sz w:val="24"/>
          <w:u w:val="single"/>
        </w:rPr>
        <w:t xml:space="preserve"> Dry Extended Detention Pond Program</w:t>
      </w:r>
      <w:bookmarkEnd w:id="93"/>
      <w:bookmarkEnd w:id="94"/>
    </w:p>
    <w:p w14:paraId="57B8BB40" w14:textId="77777777" w:rsidR="00875730" w:rsidRPr="000738C2" w:rsidRDefault="00875730">
      <w:pPr>
        <w:pStyle w:val="BodyText2"/>
      </w:pPr>
      <w:r w:rsidRPr="000738C2">
        <w:t>MSUM operates a dry extended detention pond with pollution control devices &amp; outlets that have been designed to detain the storm water runoff and allow pollutants to settle. The pond provides flood control by including additional flood detention storage.</w:t>
      </w:r>
    </w:p>
    <w:p w14:paraId="2FC17F8B" w14:textId="77777777" w:rsidR="00875730" w:rsidRPr="000738C2" w:rsidRDefault="00875730">
      <w:pPr>
        <w:tabs>
          <w:tab w:val="left" w:pos="720"/>
          <w:tab w:val="left" w:pos="3420"/>
        </w:tabs>
        <w:rPr>
          <w:b/>
          <w:bCs/>
          <w:sz w:val="24"/>
        </w:rPr>
      </w:pPr>
    </w:p>
    <w:p w14:paraId="2E0B182B" w14:textId="77777777" w:rsidR="00875730" w:rsidRPr="000738C2" w:rsidRDefault="00875730">
      <w:pPr>
        <w:tabs>
          <w:tab w:val="left" w:pos="720"/>
          <w:tab w:val="left" w:pos="3420"/>
        </w:tabs>
        <w:rPr>
          <w:b/>
          <w:bCs/>
          <w:sz w:val="24"/>
        </w:rPr>
      </w:pPr>
      <w:r w:rsidRPr="000738C2">
        <w:rPr>
          <w:b/>
          <w:bCs/>
          <w:sz w:val="24"/>
        </w:rPr>
        <w:t>Measurable Goals</w:t>
      </w:r>
    </w:p>
    <w:p w14:paraId="0EED3FAC" w14:textId="77777777" w:rsidR="00875730" w:rsidRDefault="00875730" w:rsidP="005B24BD">
      <w:pPr>
        <w:numPr>
          <w:ilvl w:val="0"/>
          <w:numId w:val="9"/>
        </w:numPr>
        <w:rPr>
          <w:sz w:val="24"/>
        </w:rPr>
      </w:pPr>
      <w:r w:rsidRPr="000738C2">
        <w:rPr>
          <w:sz w:val="24"/>
        </w:rPr>
        <w:t>Changes in water quality of effluent from the detention pond outlet</w:t>
      </w:r>
    </w:p>
    <w:p w14:paraId="307F7A0D" w14:textId="77777777" w:rsidR="000738C2" w:rsidRPr="000738C2" w:rsidRDefault="000738C2" w:rsidP="005B24BD">
      <w:pPr>
        <w:numPr>
          <w:ilvl w:val="0"/>
          <w:numId w:val="9"/>
        </w:numPr>
        <w:rPr>
          <w:sz w:val="24"/>
        </w:rPr>
      </w:pPr>
      <w:r w:rsidRPr="000738C2">
        <w:rPr>
          <w:sz w:val="24"/>
        </w:rPr>
        <w:t>Reduction of sediment quantity from future development and re-development projects</w:t>
      </w:r>
    </w:p>
    <w:p w14:paraId="0A4F7224" w14:textId="77777777" w:rsidR="00875730" w:rsidRPr="000738C2" w:rsidRDefault="00875730">
      <w:pPr>
        <w:tabs>
          <w:tab w:val="left" w:pos="360"/>
          <w:tab w:val="left" w:pos="450"/>
          <w:tab w:val="left" w:pos="1080"/>
        </w:tabs>
        <w:rPr>
          <w:b/>
          <w:bCs/>
          <w:sz w:val="24"/>
        </w:rPr>
      </w:pPr>
    </w:p>
    <w:p w14:paraId="59B1BB41" w14:textId="77777777" w:rsidR="00875730" w:rsidRPr="000738C2" w:rsidRDefault="00875730">
      <w:pPr>
        <w:tabs>
          <w:tab w:val="left" w:pos="360"/>
          <w:tab w:val="left" w:pos="450"/>
          <w:tab w:val="left" w:pos="1080"/>
        </w:tabs>
        <w:rPr>
          <w:b/>
          <w:bCs/>
          <w:sz w:val="24"/>
        </w:rPr>
      </w:pPr>
      <w:r w:rsidRPr="000738C2">
        <w:rPr>
          <w:b/>
          <w:bCs/>
          <w:sz w:val="24"/>
        </w:rPr>
        <w:t>Implementation</w:t>
      </w:r>
    </w:p>
    <w:p w14:paraId="005E8ACE"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 xml:space="preserve">Detention pond is already established. </w:t>
      </w:r>
      <w:proofErr w:type="gramStart"/>
      <w:r w:rsidRPr="000738C2">
        <w:rPr>
          <w:sz w:val="24"/>
        </w:rPr>
        <w:t>Monitoring of</w:t>
      </w:r>
      <w:proofErr w:type="gramEnd"/>
      <w:r w:rsidRPr="000738C2">
        <w:rPr>
          <w:sz w:val="24"/>
        </w:rPr>
        <w:t xml:space="preserve"> water quality and runoff quantity will continue.</w:t>
      </w:r>
    </w:p>
    <w:p w14:paraId="064D6150" w14:textId="77777777" w:rsidR="00A63FC5" w:rsidRDefault="00A63FC5" w:rsidP="00A63FC5">
      <w:pPr>
        <w:rPr>
          <w:b/>
          <w:bCs/>
          <w:sz w:val="24"/>
          <w:u w:val="single"/>
        </w:rPr>
      </w:pPr>
      <w:bookmarkStart w:id="95" w:name="_Toc61412238"/>
      <w:bookmarkStart w:id="96" w:name="_Toc61676704"/>
    </w:p>
    <w:p w14:paraId="63EB278F" w14:textId="6B9A88BB" w:rsidR="00875730" w:rsidRPr="000738C2" w:rsidRDefault="00A63FC5" w:rsidP="00A63FC5">
      <w:pPr>
        <w:rPr>
          <w:sz w:val="26"/>
          <w:szCs w:val="26"/>
          <w:u w:val="single"/>
        </w:rPr>
      </w:pPr>
      <w:r>
        <w:rPr>
          <w:b/>
          <w:bCs/>
          <w:sz w:val="24"/>
          <w:u w:val="single"/>
        </w:rPr>
        <w:t xml:space="preserve">BMP </w:t>
      </w:r>
      <w:r w:rsidR="00AE15D4">
        <w:rPr>
          <w:b/>
          <w:bCs/>
          <w:sz w:val="24"/>
          <w:u w:val="single"/>
        </w:rPr>
        <w:t>5.2</w:t>
      </w:r>
      <w:r w:rsidR="00875730" w:rsidRPr="000738C2">
        <w:rPr>
          <w:b/>
          <w:bCs/>
          <w:sz w:val="24"/>
          <w:u w:val="single"/>
        </w:rPr>
        <w:t xml:space="preserve"> Storm Water Bio-Engineering Program</w:t>
      </w:r>
      <w:bookmarkEnd w:id="95"/>
      <w:bookmarkEnd w:id="96"/>
      <w:r w:rsidR="00875730" w:rsidRPr="000738C2">
        <w:rPr>
          <w:b/>
          <w:bCs/>
          <w:sz w:val="24"/>
          <w:u w:val="single"/>
        </w:rPr>
        <w:t xml:space="preserve"> </w:t>
      </w:r>
    </w:p>
    <w:p w14:paraId="300505A0" w14:textId="77777777" w:rsidR="00875730" w:rsidRPr="000738C2" w:rsidRDefault="00875730">
      <w:pPr>
        <w:tabs>
          <w:tab w:val="left" w:pos="360"/>
          <w:tab w:val="left" w:pos="450"/>
          <w:tab w:val="left" w:pos="1080"/>
        </w:tabs>
        <w:rPr>
          <w:sz w:val="24"/>
        </w:rPr>
      </w:pPr>
      <w:r w:rsidRPr="000738C2">
        <w:rPr>
          <w:sz w:val="24"/>
        </w:rPr>
        <w:t>MSUM currently incorporates wetland plants into the design of the storm water detention pond. As storm water runoff flows through the detention pond, further pollutant removal is achieved through settling and biological uptake. MSUM will re-evaluate the effectiveness of the bio-mechanism and document suggestions for its improvements.</w:t>
      </w:r>
    </w:p>
    <w:p w14:paraId="5AE48A43" w14:textId="77777777" w:rsidR="00875730" w:rsidRPr="000738C2" w:rsidRDefault="00875730">
      <w:pPr>
        <w:tabs>
          <w:tab w:val="left" w:pos="360"/>
          <w:tab w:val="left" w:pos="450"/>
          <w:tab w:val="left" w:pos="1080"/>
        </w:tabs>
        <w:rPr>
          <w:b/>
          <w:bCs/>
          <w:sz w:val="24"/>
        </w:rPr>
      </w:pPr>
    </w:p>
    <w:p w14:paraId="29EEB10B" w14:textId="77777777" w:rsidR="00875730" w:rsidRPr="000738C2" w:rsidRDefault="00875730">
      <w:pPr>
        <w:tabs>
          <w:tab w:val="left" w:pos="360"/>
          <w:tab w:val="left" w:pos="450"/>
          <w:tab w:val="left" w:pos="1080"/>
        </w:tabs>
        <w:rPr>
          <w:b/>
          <w:bCs/>
          <w:sz w:val="24"/>
        </w:rPr>
      </w:pPr>
      <w:r w:rsidRPr="000738C2">
        <w:rPr>
          <w:b/>
          <w:bCs/>
          <w:sz w:val="24"/>
        </w:rPr>
        <w:t>Measurable Goals</w:t>
      </w:r>
    </w:p>
    <w:p w14:paraId="375B1B50"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The number of recommendations for improvements</w:t>
      </w:r>
    </w:p>
    <w:p w14:paraId="2CC8AE5C" w14:textId="77777777" w:rsidR="00875730" w:rsidRPr="000738C2" w:rsidRDefault="00875730" w:rsidP="005B24BD">
      <w:pPr>
        <w:numPr>
          <w:ilvl w:val="0"/>
          <w:numId w:val="9"/>
        </w:numPr>
        <w:rPr>
          <w:sz w:val="24"/>
        </w:rPr>
      </w:pPr>
      <w:r w:rsidRPr="000738C2">
        <w:rPr>
          <w:sz w:val="24"/>
        </w:rPr>
        <w:t>The effectiveness of the current system</w:t>
      </w:r>
    </w:p>
    <w:p w14:paraId="50F40DEB" w14:textId="77777777" w:rsidR="00875730" w:rsidRPr="000738C2" w:rsidRDefault="00875730">
      <w:pPr>
        <w:tabs>
          <w:tab w:val="left" w:pos="360"/>
          <w:tab w:val="left" w:pos="450"/>
          <w:tab w:val="left" w:pos="1080"/>
        </w:tabs>
        <w:rPr>
          <w:b/>
          <w:bCs/>
          <w:sz w:val="24"/>
        </w:rPr>
      </w:pPr>
    </w:p>
    <w:p w14:paraId="01E5ED1B" w14:textId="77777777" w:rsidR="00875730" w:rsidRPr="000738C2" w:rsidRDefault="00875730">
      <w:pPr>
        <w:tabs>
          <w:tab w:val="left" w:pos="360"/>
          <w:tab w:val="left" w:pos="450"/>
          <w:tab w:val="left" w:pos="1080"/>
        </w:tabs>
        <w:rPr>
          <w:b/>
          <w:bCs/>
          <w:sz w:val="24"/>
        </w:rPr>
      </w:pPr>
      <w:r w:rsidRPr="000738C2">
        <w:rPr>
          <w:b/>
          <w:bCs/>
          <w:sz w:val="24"/>
        </w:rPr>
        <w:t xml:space="preserve">Implementation </w:t>
      </w:r>
    </w:p>
    <w:p w14:paraId="101014CB" w14:textId="77777777" w:rsidR="00875730" w:rsidRPr="000738C2" w:rsidRDefault="00875730" w:rsidP="005B24BD">
      <w:pPr>
        <w:numPr>
          <w:ilvl w:val="0"/>
          <w:numId w:val="9"/>
        </w:numPr>
        <w:tabs>
          <w:tab w:val="left" w:pos="450"/>
          <w:tab w:val="left" w:pos="720"/>
        </w:tabs>
        <w:rPr>
          <w:sz w:val="24"/>
        </w:rPr>
      </w:pPr>
      <w:r w:rsidRPr="000738C2">
        <w:rPr>
          <w:sz w:val="24"/>
        </w:rPr>
        <w:t>Continue to monitor effectiveness and make necessary improvements.</w:t>
      </w:r>
    </w:p>
    <w:p w14:paraId="296506AE" w14:textId="77777777" w:rsidR="00876676" w:rsidRDefault="00876676" w:rsidP="00876676">
      <w:pPr>
        <w:rPr>
          <w:b/>
          <w:bCs/>
          <w:sz w:val="24"/>
          <w:szCs w:val="24"/>
          <w:u w:val="single"/>
        </w:rPr>
      </w:pPr>
      <w:bookmarkStart w:id="97" w:name="_Toc61412239"/>
      <w:bookmarkStart w:id="98" w:name="_Toc61676705"/>
    </w:p>
    <w:p w14:paraId="22981EB8" w14:textId="6B1774FA" w:rsidR="00875730" w:rsidRPr="00876676" w:rsidRDefault="00C91157" w:rsidP="00876676">
      <w:pPr>
        <w:rPr>
          <w:b/>
          <w:bCs/>
          <w:sz w:val="24"/>
          <w:szCs w:val="24"/>
          <w:u w:val="single"/>
        </w:rPr>
      </w:pPr>
      <w:r>
        <w:rPr>
          <w:b/>
          <w:bCs/>
          <w:sz w:val="24"/>
          <w:szCs w:val="24"/>
          <w:u w:val="single"/>
        </w:rPr>
        <w:t xml:space="preserve">BMP </w:t>
      </w:r>
      <w:r w:rsidR="00826C4D" w:rsidRPr="00876676">
        <w:rPr>
          <w:b/>
          <w:bCs/>
          <w:sz w:val="24"/>
          <w:szCs w:val="24"/>
          <w:u w:val="single"/>
        </w:rPr>
        <w:t>5.3</w:t>
      </w:r>
      <w:r w:rsidR="00875730" w:rsidRPr="00876676">
        <w:rPr>
          <w:b/>
          <w:bCs/>
          <w:sz w:val="24"/>
          <w:szCs w:val="24"/>
          <w:u w:val="single"/>
        </w:rPr>
        <w:t xml:space="preserve"> Measures for Controlling Post-Construction Runoff</w:t>
      </w:r>
      <w:bookmarkEnd w:id="97"/>
      <w:bookmarkEnd w:id="98"/>
      <w:r w:rsidR="00875730" w:rsidRPr="00876676">
        <w:rPr>
          <w:b/>
          <w:bCs/>
          <w:sz w:val="24"/>
          <w:szCs w:val="24"/>
          <w:u w:val="single"/>
        </w:rPr>
        <w:t xml:space="preserve"> </w:t>
      </w:r>
    </w:p>
    <w:p w14:paraId="0D6D1D3B" w14:textId="4D99A4FB" w:rsidR="00875730" w:rsidRPr="000738C2" w:rsidRDefault="00875730">
      <w:pPr>
        <w:tabs>
          <w:tab w:val="left" w:pos="360"/>
          <w:tab w:val="left" w:pos="450"/>
          <w:tab w:val="left" w:pos="1080"/>
        </w:tabs>
        <w:rPr>
          <w:sz w:val="24"/>
        </w:rPr>
      </w:pPr>
      <w:r w:rsidRPr="000738C2">
        <w:rPr>
          <w:sz w:val="24"/>
        </w:rPr>
        <w:t xml:space="preserve">With respect to development and re-development projects, MSUM will follow any ordinance adopted by the City of Moorhead and regulate post-construction runoff in accordance with their procedures. In addition, MSUM will develop </w:t>
      </w:r>
      <w:r w:rsidR="00876676" w:rsidRPr="000738C2">
        <w:rPr>
          <w:sz w:val="24"/>
        </w:rPr>
        <w:t>its</w:t>
      </w:r>
      <w:r w:rsidRPr="000738C2">
        <w:rPr>
          <w:sz w:val="24"/>
        </w:rPr>
        <w:t xml:space="preserve"> own appropriate measures to limit surface runoff volumes and reduce water runoff pollutant loadings.</w:t>
      </w:r>
    </w:p>
    <w:p w14:paraId="77A52294" w14:textId="77777777" w:rsidR="00875730" w:rsidRPr="000738C2" w:rsidRDefault="00875730">
      <w:pPr>
        <w:tabs>
          <w:tab w:val="left" w:pos="360"/>
          <w:tab w:val="left" w:pos="450"/>
          <w:tab w:val="left" w:pos="1080"/>
        </w:tabs>
        <w:rPr>
          <w:sz w:val="24"/>
        </w:rPr>
      </w:pPr>
    </w:p>
    <w:p w14:paraId="133CCD9B" w14:textId="77777777" w:rsidR="00875730" w:rsidRPr="000738C2" w:rsidRDefault="00875730">
      <w:pPr>
        <w:tabs>
          <w:tab w:val="left" w:pos="360"/>
          <w:tab w:val="left" w:pos="450"/>
          <w:tab w:val="left" w:pos="1080"/>
        </w:tabs>
        <w:rPr>
          <w:b/>
          <w:bCs/>
          <w:sz w:val="24"/>
        </w:rPr>
      </w:pPr>
      <w:r w:rsidRPr="000738C2">
        <w:rPr>
          <w:b/>
          <w:bCs/>
          <w:sz w:val="24"/>
        </w:rPr>
        <w:t>Measurable Goals</w:t>
      </w:r>
    </w:p>
    <w:p w14:paraId="511E5269" w14:textId="77777777" w:rsidR="00875730" w:rsidRPr="000738C2" w:rsidRDefault="00875730" w:rsidP="005B24BD">
      <w:pPr>
        <w:numPr>
          <w:ilvl w:val="0"/>
          <w:numId w:val="9"/>
        </w:numPr>
        <w:tabs>
          <w:tab w:val="left" w:pos="450"/>
          <w:tab w:val="left" w:pos="720"/>
        </w:tabs>
        <w:rPr>
          <w:sz w:val="24"/>
        </w:rPr>
      </w:pPr>
      <w:r w:rsidRPr="000738C2">
        <w:rPr>
          <w:sz w:val="24"/>
        </w:rPr>
        <w:t>The number of ordinances the City of Moorhead adopts.</w:t>
      </w:r>
    </w:p>
    <w:p w14:paraId="5A78AC0C" w14:textId="77777777" w:rsidR="00875730" w:rsidRPr="000738C2" w:rsidRDefault="00875730" w:rsidP="005B24BD">
      <w:pPr>
        <w:numPr>
          <w:ilvl w:val="0"/>
          <w:numId w:val="9"/>
        </w:numPr>
        <w:rPr>
          <w:sz w:val="24"/>
        </w:rPr>
      </w:pPr>
      <w:r w:rsidRPr="000738C2">
        <w:rPr>
          <w:sz w:val="24"/>
        </w:rPr>
        <w:lastRenderedPageBreak/>
        <w:t>The number of BMP measures MSUM develops.</w:t>
      </w:r>
      <w:r w:rsidRPr="000738C2">
        <w:rPr>
          <w:sz w:val="24"/>
        </w:rPr>
        <w:br/>
      </w:r>
    </w:p>
    <w:p w14:paraId="20DCD2A0" w14:textId="77777777" w:rsidR="00875730" w:rsidRPr="000738C2" w:rsidRDefault="00875730">
      <w:pPr>
        <w:tabs>
          <w:tab w:val="left" w:pos="360"/>
          <w:tab w:val="left" w:pos="450"/>
          <w:tab w:val="left" w:pos="1080"/>
        </w:tabs>
        <w:rPr>
          <w:b/>
          <w:bCs/>
          <w:sz w:val="24"/>
        </w:rPr>
      </w:pPr>
      <w:r w:rsidRPr="000738C2">
        <w:rPr>
          <w:b/>
          <w:bCs/>
          <w:sz w:val="24"/>
        </w:rPr>
        <w:t>Implementation</w:t>
      </w:r>
    </w:p>
    <w:p w14:paraId="686C72B0"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Adopt the City of Moorhead's ordinances with respect to controlling post-construction runoff</w:t>
      </w:r>
    </w:p>
    <w:p w14:paraId="6B91670C" w14:textId="77777777" w:rsidR="00875730" w:rsidRDefault="00875730" w:rsidP="005B24BD">
      <w:pPr>
        <w:numPr>
          <w:ilvl w:val="0"/>
          <w:numId w:val="9"/>
        </w:numPr>
        <w:tabs>
          <w:tab w:val="left" w:pos="450"/>
          <w:tab w:val="left" w:pos="720"/>
          <w:tab w:val="left" w:pos="1080"/>
        </w:tabs>
        <w:rPr>
          <w:sz w:val="24"/>
        </w:rPr>
      </w:pPr>
      <w:r w:rsidRPr="000738C2">
        <w:rPr>
          <w:sz w:val="24"/>
        </w:rPr>
        <w:t>Develop internal measures</w:t>
      </w:r>
    </w:p>
    <w:p w14:paraId="48F8EEC0" w14:textId="77777777" w:rsidR="000738C2" w:rsidRPr="000738C2" w:rsidRDefault="000738C2" w:rsidP="005B24BD">
      <w:pPr>
        <w:numPr>
          <w:ilvl w:val="0"/>
          <w:numId w:val="9"/>
        </w:numPr>
        <w:tabs>
          <w:tab w:val="left" w:pos="450"/>
          <w:tab w:val="left" w:pos="720"/>
          <w:tab w:val="left" w:pos="1080"/>
        </w:tabs>
        <w:rPr>
          <w:sz w:val="24"/>
        </w:rPr>
      </w:pPr>
      <w:proofErr w:type="gramStart"/>
      <w:r w:rsidRPr="000738C2">
        <w:rPr>
          <w:sz w:val="24"/>
        </w:rPr>
        <w:t>Continue</w:t>
      </w:r>
      <w:proofErr w:type="gramEnd"/>
      <w:r w:rsidRPr="000738C2">
        <w:rPr>
          <w:sz w:val="24"/>
        </w:rPr>
        <w:t xml:space="preserve"> compliance measures</w:t>
      </w:r>
    </w:p>
    <w:p w14:paraId="0C8A76B9" w14:textId="77777777" w:rsidR="00876676" w:rsidRDefault="00876676" w:rsidP="00876676">
      <w:bookmarkStart w:id="99" w:name="_Toc61412240"/>
      <w:bookmarkStart w:id="100" w:name="_Toc61676706"/>
    </w:p>
    <w:p w14:paraId="5AB6A7F3" w14:textId="633D61CA" w:rsidR="00875730" w:rsidRPr="00876676" w:rsidRDefault="00186519" w:rsidP="00876676">
      <w:pPr>
        <w:rPr>
          <w:b/>
          <w:bCs/>
          <w:sz w:val="24"/>
          <w:szCs w:val="24"/>
          <w:u w:val="single"/>
        </w:rPr>
      </w:pPr>
      <w:r>
        <w:rPr>
          <w:b/>
          <w:bCs/>
          <w:sz w:val="24"/>
          <w:szCs w:val="24"/>
          <w:u w:val="single"/>
        </w:rPr>
        <w:t xml:space="preserve">BMP </w:t>
      </w:r>
      <w:r w:rsidR="00826C4D" w:rsidRPr="00876676">
        <w:rPr>
          <w:b/>
          <w:bCs/>
          <w:sz w:val="24"/>
          <w:szCs w:val="24"/>
          <w:u w:val="single"/>
        </w:rPr>
        <w:t>5.4</w:t>
      </w:r>
      <w:r w:rsidR="00875730" w:rsidRPr="00876676">
        <w:rPr>
          <w:b/>
          <w:bCs/>
          <w:sz w:val="24"/>
          <w:szCs w:val="24"/>
          <w:u w:val="single"/>
        </w:rPr>
        <w:t xml:space="preserve"> Inspection &amp; Maintenance Program</w:t>
      </w:r>
      <w:bookmarkEnd w:id="99"/>
      <w:bookmarkEnd w:id="100"/>
    </w:p>
    <w:p w14:paraId="5AFCBF8B" w14:textId="77777777" w:rsidR="00875730" w:rsidRPr="000738C2" w:rsidRDefault="00875730">
      <w:pPr>
        <w:tabs>
          <w:tab w:val="left" w:pos="360"/>
          <w:tab w:val="left" w:pos="450"/>
          <w:tab w:val="left" w:pos="1080"/>
        </w:tabs>
        <w:rPr>
          <w:sz w:val="24"/>
        </w:rPr>
      </w:pPr>
      <w:r w:rsidRPr="000738C2">
        <w:rPr>
          <w:sz w:val="24"/>
        </w:rPr>
        <w:t>MSUM will develop an inspection and maintenance program to ensure the effectiveness of post-construction storm water control BMPs. All BMPs will be inspected for continued effectiveness and structural integrity at regular inspection intervals. Inspections will document whether the BMP is performing correctly, note any damage to the BMP, and repair any damage to the BMP.</w:t>
      </w:r>
    </w:p>
    <w:p w14:paraId="007DCDA8" w14:textId="77777777" w:rsidR="00875730" w:rsidRPr="000738C2" w:rsidRDefault="00875730">
      <w:pPr>
        <w:tabs>
          <w:tab w:val="left" w:pos="360"/>
          <w:tab w:val="left" w:pos="450"/>
          <w:tab w:val="left" w:pos="1080"/>
        </w:tabs>
        <w:rPr>
          <w:b/>
          <w:bCs/>
          <w:sz w:val="24"/>
        </w:rPr>
      </w:pPr>
    </w:p>
    <w:p w14:paraId="7198D141" w14:textId="77777777" w:rsidR="00875730" w:rsidRPr="000738C2" w:rsidRDefault="00875730">
      <w:pPr>
        <w:tabs>
          <w:tab w:val="left" w:pos="360"/>
          <w:tab w:val="left" w:pos="450"/>
          <w:tab w:val="left" w:pos="1080"/>
        </w:tabs>
        <w:rPr>
          <w:b/>
          <w:bCs/>
          <w:sz w:val="24"/>
        </w:rPr>
      </w:pPr>
      <w:r w:rsidRPr="000738C2">
        <w:rPr>
          <w:b/>
          <w:bCs/>
          <w:sz w:val="24"/>
        </w:rPr>
        <w:t>Measurable Goals</w:t>
      </w:r>
    </w:p>
    <w:p w14:paraId="5AE31B27"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The frequency of inspection and maintenance provided</w:t>
      </w:r>
    </w:p>
    <w:p w14:paraId="79401017" w14:textId="77777777" w:rsidR="00875730" w:rsidRPr="000738C2" w:rsidRDefault="00875730" w:rsidP="005B24BD">
      <w:pPr>
        <w:numPr>
          <w:ilvl w:val="0"/>
          <w:numId w:val="9"/>
        </w:numPr>
        <w:rPr>
          <w:sz w:val="24"/>
        </w:rPr>
      </w:pPr>
      <w:r w:rsidRPr="000738C2">
        <w:rPr>
          <w:sz w:val="24"/>
        </w:rPr>
        <w:t>The number of problems identified and remedied</w:t>
      </w:r>
    </w:p>
    <w:p w14:paraId="450EA2D7" w14:textId="77777777" w:rsidR="00875730" w:rsidRPr="000738C2" w:rsidRDefault="00875730">
      <w:pPr>
        <w:tabs>
          <w:tab w:val="left" w:pos="360"/>
          <w:tab w:val="left" w:pos="450"/>
          <w:tab w:val="left" w:pos="1080"/>
        </w:tabs>
        <w:rPr>
          <w:sz w:val="24"/>
        </w:rPr>
      </w:pPr>
    </w:p>
    <w:p w14:paraId="457A5C78" w14:textId="77777777" w:rsidR="00875730" w:rsidRPr="000738C2" w:rsidRDefault="00875730">
      <w:pPr>
        <w:tabs>
          <w:tab w:val="left" w:pos="360"/>
          <w:tab w:val="left" w:pos="450"/>
          <w:tab w:val="left" w:pos="1080"/>
        </w:tabs>
        <w:rPr>
          <w:b/>
          <w:bCs/>
          <w:sz w:val="24"/>
        </w:rPr>
      </w:pPr>
      <w:r w:rsidRPr="000738C2">
        <w:rPr>
          <w:b/>
          <w:bCs/>
          <w:sz w:val="24"/>
        </w:rPr>
        <w:t>Implementation</w:t>
      </w:r>
    </w:p>
    <w:p w14:paraId="767805F1"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Develop inspection and maintenance program</w:t>
      </w:r>
    </w:p>
    <w:p w14:paraId="39F071F4"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Implement inspection and maintenance program</w:t>
      </w:r>
    </w:p>
    <w:p w14:paraId="2A0E6239" w14:textId="77777777" w:rsidR="00DF74E8" w:rsidRDefault="00DF74E8" w:rsidP="00DF74E8">
      <w:pPr>
        <w:rPr>
          <w:b/>
          <w:bCs/>
          <w:sz w:val="24"/>
          <w:szCs w:val="24"/>
          <w:u w:val="single"/>
        </w:rPr>
      </w:pPr>
      <w:bookmarkStart w:id="101" w:name="_Toc61412241"/>
      <w:bookmarkStart w:id="102" w:name="_Toc61676707"/>
    </w:p>
    <w:p w14:paraId="5A22C603" w14:textId="48095BAA" w:rsidR="00875730" w:rsidRPr="00DF74E8" w:rsidRDefault="00876676" w:rsidP="00DF74E8">
      <w:pPr>
        <w:rPr>
          <w:b/>
          <w:bCs/>
          <w:sz w:val="24"/>
          <w:szCs w:val="24"/>
          <w:u w:val="single"/>
        </w:rPr>
      </w:pPr>
      <w:r w:rsidRPr="00DF74E8">
        <w:rPr>
          <w:b/>
          <w:bCs/>
          <w:sz w:val="24"/>
          <w:szCs w:val="24"/>
          <w:u w:val="single"/>
        </w:rPr>
        <w:t xml:space="preserve">BMP </w:t>
      </w:r>
      <w:r w:rsidR="004045C7" w:rsidRPr="00DF74E8">
        <w:rPr>
          <w:b/>
          <w:bCs/>
          <w:sz w:val="24"/>
          <w:szCs w:val="24"/>
          <w:u w:val="single"/>
        </w:rPr>
        <w:t>5.5</w:t>
      </w:r>
      <w:r w:rsidR="00875730" w:rsidRPr="00DF74E8">
        <w:rPr>
          <w:b/>
          <w:bCs/>
          <w:sz w:val="24"/>
          <w:szCs w:val="24"/>
          <w:u w:val="single"/>
        </w:rPr>
        <w:t xml:space="preserve"> Educational Outreach Program</w:t>
      </w:r>
      <w:bookmarkEnd w:id="101"/>
      <w:bookmarkEnd w:id="102"/>
    </w:p>
    <w:p w14:paraId="114472AB" w14:textId="77777777" w:rsidR="00875730" w:rsidRPr="000738C2" w:rsidRDefault="00875730">
      <w:pPr>
        <w:tabs>
          <w:tab w:val="left" w:pos="360"/>
          <w:tab w:val="left" w:pos="450"/>
          <w:tab w:val="left" w:pos="1080"/>
        </w:tabs>
        <w:rPr>
          <w:sz w:val="24"/>
        </w:rPr>
      </w:pPr>
      <w:r w:rsidRPr="000738C2">
        <w:rPr>
          <w:sz w:val="24"/>
        </w:rPr>
        <w:t>MSUM will provide educational outreach on developing, implementing, and enforcing a program that will reduce or eliminate the impacts of storm water runoff from new development and redevelopment projects disturbing greater than or equal to 1 acre, including projects that are less than 1 acre and are part of a larger development plan, that discharge into the storm water conveyance system throughout the university community.</w:t>
      </w:r>
    </w:p>
    <w:p w14:paraId="3DD355C9" w14:textId="77777777" w:rsidR="00875730" w:rsidRPr="000738C2" w:rsidRDefault="00875730">
      <w:pPr>
        <w:tabs>
          <w:tab w:val="left" w:pos="360"/>
          <w:tab w:val="left" w:pos="450"/>
          <w:tab w:val="left" w:pos="1080"/>
        </w:tabs>
        <w:rPr>
          <w:sz w:val="24"/>
        </w:rPr>
      </w:pPr>
    </w:p>
    <w:p w14:paraId="5EF741BD" w14:textId="77777777" w:rsidR="00875730" w:rsidRPr="000738C2" w:rsidRDefault="00875730">
      <w:pPr>
        <w:tabs>
          <w:tab w:val="left" w:pos="360"/>
          <w:tab w:val="left" w:pos="450"/>
          <w:tab w:val="left" w:pos="1080"/>
        </w:tabs>
        <w:rPr>
          <w:b/>
          <w:bCs/>
          <w:sz w:val="24"/>
        </w:rPr>
      </w:pPr>
      <w:r w:rsidRPr="000738C2">
        <w:rPr>
          <w:b/>
          <w:bCs/>
          <w:sz w:val="24"/>
        </w:rPr>
        <w:t>Measurable Goals</w:t>
      </w:r>
    </w:p>
    <w:p w14:paraId="15A26F68" w14:textId="77777777" w:rsidR="00875730" w:rsidRPr="000738C2" w:rsidRDefault="00875730" w:rsidP="005B24BD">
      <w:pPr>
        <w:numPr>
          <w:ilvl w:val="0"/>
          <w:numId w:val="9"/>
        </w:numPr>
        <w:tabs>
          <w:tab w:val="left" w:pos="450"/>
          <w:tab w:val="left" w:pos="720"/>
          <w:tab w:val="left" w:pos="1080"/>
        </w:tabs>
        <w:rPr>
          <w:sz w:val="24"/>
        </w:rPr>
      </w:pPr>
      <w:r w:rsidRPr="000738C2">
        <w:rPr>
          <w:sz w:val="24"/>
        </w:rPr>
        <w:t>Number of flyers, posters, or other public education tools distributed</w:t>
      </w:r>
    </w:p>
    <w:p w14:paraId="50560297" w14:textId="77777777" w:rsidR="00875730" w:rsidRPr="000738C2" w:rsidRDefault="00875730" w:rsidP="005B24BD">
      <w:pPr>
        <w:numPr>
          <w:ilvl w:val="0"/>
          <w:numId w:val="9"/>
        </w:numPr>
        <w:rPr>
          <w:sz w:val="24"/>
        </w:rPr>
      </w:pPr>
      <w:r w:rsidRPr="000738C2">
        <w:rPr>
          <w:sz w:val="24"/>
        </w:rPr>
        <w:t>Number of training programs offered to facilities staff and contractors</w:t>
      </w:r>
    </w:p>
    <w:p w14:paraId="1A81F0B1" w14:textId="77777777" w:rsidR="00875730" w:rsidRPr="000738C2" w:rsidRDefault="00875730">
      <w:pPr>
        <w:tabs>
          <w:tab w:val="left" w:pos="360"/>
          <w:tab w:val="left" w:pos="450"/>
          <w:tab w:val="left" w:pos="1080"/>
        </w:tabs>
        <w:rPr>
          <w:b/>
          <w:bCs/>
          <w:sz w:val="24"/>
        </w:rPr>
      </w:pPr>
    </w:p>
    <w:p w14:paraId="1F5BB028" w14:textId="77777777" w:rsidR="00875730" w:rsidRPr="000738C2" w:rsidRDefault="00875730">
      <w:pPr>
        <w:tabs>
          <w:tab w:val="left" w:pos="360"/>
          <w:tab w:val="left" w:pos="450"/>
          <w:tab w:val="left" w:pos="1080"/>
        </w:tabs>
        <w:rPr>
          <w:b/>
          <w:bCs/>
          <w:sz w:val="24"/>
        </w:rPr>
      </w:pPr>
      <w:r w:rsidRPr="000738C2">
        <w:rPr>
          <w:b/>
          <w:bCs/>
          <w:sz w:val="24"/>
        </w:rPr>
        <w:t>Implementation</w:t>
      </w:r>
    </w:p>
    <w:p w14:paraId="269D6CA1" w14:textId="77777777" w:rsidR="00875730" w:rsidRPr="000738C2" w:rsidRDefault="00A07834" w:rsidP="005B24BD">
      <w:pPr>
        <w:numPr>
          <w:ilvl w:val="0"/>
          <w:numId w:val="9"/>
        </w:numPr>
        <w:tabs>
          <w:tab w:val="left" w:pos="450"/>
          <w:tab w:val="left" w:pos="720"/>
          <w:tab w:val="left" w:pos="1080"/>
        </w:tabs>
        <w:rPr>
          <w:b/>
          <w:bCs/>
          <w:sz w:val="24"/>
        </w:rPr>
      </w:pPr>
      <w:r w:rsidRPr="000738C2">
        <w:rPr>
          <w:sz w:val="24"/>
        </w:rPr>
        <w:t xml:space="preserve">Maintaining </w:t>
      </w:r>
      <w:r w:rsidR="00875730" w:rsidRPr="000738C2">
        <w:rPr>
          <w:sz w:val="24"/>
        </w:rPr>
        <w:t>Educational Outreach Program</w:t>
      </w:r>
    </w:p>
    <w:p w14:paraId="078F0D48" w14:textId="77777777" w:rsidR="00875730" w:rsidRPr="000738C2" w:rsidRDefault="00A07834" w:rsidP="005B24BD">
      <w:pPr>
        <w:numPr>
          <w:ilvl w:val="0"/>
          <w:numId w:val="9"/>
        </w:numPr>
        <w:tabs>
          <w:tab w:val="left" w:pos="450"/>
          <w:tab w:val="left" w:pos="720"/>
          <w:tab w:val="left" w:pos="1080"/>
        </w:tabs>
        <w:rPr>
          <w:sz w:val="24"/>
        </w:rPr>
      </w:pPr>
      <w:r w:rsidRPr="000738C2">
        <w:rPr>
          <w:sz w:val="24"/>
        </w:rPr>
        <w:t xml:space="preserve">Continued development of the </w:t>
      </w:r>
      <w:r w:rsidR="00875730" w:rsidRPr="000738C2">
        <w:rPr>
          <w:sz w:val="24"/>
        </w:rPr>
        <w:t xml:space="preserve">Educational Outreach Program </w:t>
      </w:r>
    </w:p>
    <w:p w14:paraId="717AAFBA" w14:textId="77777777" w:rsidR="00875730" w:rsidRPr="000738C2" w:rsidRDefault="00875730">
      <w:pPr>
        <w:tabs>
          <w:tab w:val="left" w:pos="450"/>
          <w:tab w:val="left" w:pos="1080"/>
        </w:tabs>
        <w:rPr>
          <w:sz w:val="24"/>
        </w:rPr>
      </w:pPr>
    </w:p>
    <w:p w14:paraId="2EDA3B87" w14:textId="2EF1AC64" w:rsidR="00875730" w:rsidRPr="00CD6076" w:rsidRDefault="00875730" w:rsidP="00CD6076">
      <w:pPr>
        <w:rPr>
          <w:b/>
          <w:bCs/>
          <w:sz w:val="24"/>
          <w:szCs w:val="24"/>
          <w:u w:val="single"/>
        </w:rPr>
      </w:pPr>
      <w:bookmarkStart w:id="103" w:name="_Toc61676709"/>
      <w:r w:rsidRPr="00CD6076">
        <w:rPr>
          <w:b/>
          <w:bCs/>
          <w:sz w:val="24"/>
          <w:szCs w:val="24"/>
          <w:u w:val="single"/>
        </w:rPr>
        <w:t>Minimum Control Measure 6 - Pollution Prevention</w:t>
      </w:r>
      <w:bookmarkStart w:id="104" w:name="_Toc61676710"/>
      <w:bookmarkEnd w:id="103"/>
      <w:r w:rsidR="00CD6076">
        <w:rPr>
          <w:b/>
          <w:bCs/>
          <w:sz w:val="24"/>
          <w:szCs w:val="24"/>
          <w:u w:val="single"/>
        </w:rPr>
        <w:t xml:space="preserve"> </w:t>
      </w:r>
      <w:r w:rsidRPr="00CD6076">
        <w:rPr>
          <w:b/>
          <w:bCs/>
          <w:sz w:val="24"/>
          <w:szCs w:val="24"/>
          <w:u w:val="single"/>
        </w:rPr>
        <w:t>&amp; Good Housekeeping</w:t>
      </w:r>
      <w:bookmarkEnd w:id="104"/>
    </w:p>
    <w:p w14:paraId="1FE2DD96" w14:textId="77777777" w:rsidR="00875730" w:rsidRPr="000738C2" w:rsidRDefault="00875730">
      <w:pPr>
        <w:tabs>
          <w:tab w:val="left" w:pos="720"/>
          <w:tab w:val="left" w:pos="3420"/>
        </w:tabs>
        <w:rPr>
          <w:sz w:val="24"/>
        </w:rPr>
      </w:pPr>
    </w:p>
    <w:p w14:paraId="584736EF" w14:textId="77777777" w:rsidR="00875730" w:rsidRPr="000738C2" w:rsidRDefault="00875730" w:rsidP="00B542C3">
      <w:pPr>
        <w:rPr>
          <w:b/>
          <w:bCs/>
          <w:sz w:val="24"/>
        </w:rPr>
      </w:pPr>
      <w:bookmarkStart w:id="105" w:name="_Toc61676711"/>
      <w:r w:rsidRPr="000738C2">
        <w:rPr>
          <w:b/>
          <w:bCs/>
          <w:sz w:val="24"/>
        </w:rPr>
        <w:t>TARGET AUDIENCE</w:t>
      </w:r>
      <w:bookmarkEnd w:id="105"/>
    </w:p>
    <w:p w14:paraId="265B7E76" w14:textId="77777777" w:rsidR="00875730" w:rsidRPr="000738C2" w:rsidRDefault="00875730">
      <w:pPr>
        <w:rPr>
          <w:sz w:val="24"/>
        </w:rPr>
      </w:pPr>
      <w:r w:rsidRPr="000738C2">
        <w:rPr>
          <w:sz w:val="24"/>
        </w:rPr>
        <w:t>Activities planned under the Pollution Prevention (Good Housekeeping) portion of the Storm Water Pollution Prevention Program will be directed primarily toward university Physical Plant personnel.</w:t>
      </w:r>
    </w:p>
    <w:p w14:paraId="27357532" w14:textId="77777777" w:rsidR="00875730" w:rsidRPr="000738C2" w:rsidRDefault="00875730">
      <w:pPr>
        <w:rPr>
          <w:sz w:val="24"/>
        </w:rPr>
      </w:pPr>
    </w:p>
    <w:p w14:paraId="2B6624F9" w14:textId="77777777" w:rsidR="00875730" w:rsidRPr="000738C2" w:rsidRDefault="00875730" w:rsidP="00B542C3">
      <w:pPr>
        <w:rPr>
          <w:b/>
          <w:bCs/>
          <w:sz w:val="24"/>
        </w:rPr>
      </w:pPr>
      <w:bookmarkStart w:id="106" w:name="_Toc61676712"/>
      <w:r w:rsidRPr="000738C2">
        <w:rPr>
          <w:b/>
          <w:bCs/>
          <w:sz w:val="24"/>
        </w:rPr>
        <w:t>GOALS</w:t>
      </w:r>
      <w:bookmarkEnd w:id="106"/>
    </w:p>
    <w:p w14:paraId="76E35F79" w14:textId="2F54BAFB" w:rsidR="00875730" w:rsidRPr="000738C2" w:rsidRDefault="00875730" w:rsidP="00B542C3">
      <w:pPr>
        <w:rPr>
          <w:sz w:val="24"/>
        </w:rPr>
      </w:pPr>
      <w:bookmarkStart w:id="107" w:name="_Toc61676713"/>
      <w:r w:rsidRPr="000738C2">
        <w:rPr>
          <w:sz w:val="24"/>
        </w:rPr>
        <w:lastRenderedPageBreak/>
        <w:t>The SWPPP activities implemented under Minimum Control Measure (MCM) 6 will focus on developing and implementing general procedures for an operations &amp; maintenance program that will reduce or eliminate the impacts of storm water pollution from open space maintenance, snow disposal, vehicle and building maintenance, land disturbances, and storm water conveyance system maintenance.</w:t>
      </w:r>
      <w:bookmarkEnd w:id="107"/>
      <w:r w:rsidRPr="000738C2">
        <w:rPr>
          <w:sz w:val="24"/>
        </w:rPr>
        <w:t xml:space="preserve"> </w:t>
      </w:r>
      <w:r w:rsidR="000163AE">
        <w:rPr>
          <w:sz w:val="24"/>
        </w:rPr>
        <w:t>Refer to appendices 19 and 20 for MSUM Winter Maintenance Program and annual evaluation form.</w:t>
      </w:r>
    </w:p>
    <w:p w14:paraId="07F023C8" w14:textId="77777777" w:rsidR="00875730" w:rsidRPr="00B542C3" w:rsidRDefault="00875730" w:rsidP="00B542C3"/>
    <w:p w14:paraId="58A861A8" w14:textId="3809CD6F" w:rsidR="00DF74E8" w:rsidRPr="00DF74E8" w:rsidRDefault="00DF74E8" w:rsidP="00DF74E8">
      <w:pPr>
        <w:rPr>
          <w:b/>
          <w:bCs/>
          <w:sz w:val="24"/>
          <w:szCs w:val="24"/>
        </w:rPr>
      </w:pPr>
      <w:r w:rsidRPr="00DF74E8">
        <w:rPr>
          <w:b/>
          <w:bCs/>
          <w:sz w:val="24"/>
          <w:szCs w:val="24"/>
        </w:rPr>
        <w:t>Best Management Practices (BMP)</w:t>
      </w:r>
    </w:p>
    <w:p w14:paraId="17629307" w14:textId="4DC48AB0" w:rsidR="00875730" w:rsidRPr="00DF74E8" w:rsidRDefault="00DF74E8" w:rsidP="00DF74E8">
      <w:pPr>
        <w:rPr>
          <w:b/>
          <w:bCs/>
          <w:sz w:val="24"/>
          <w:szCs w:val="24"/>
          <w:u w:val="single"/>
        </w:rPr>
      </w:pPr>
      <w:bookmarkStart w:id="108" w:name="_Toc61676715"/>
      <w:r w:rsidRPr="00DF74E8">
        <w:rPr>
          <w:b/>
          <w:bCs/>
          <w:sz w:val="24"/>
          <w:szCs w:val="24"/>
          <w:u w:val="single"/>
        </w:rPr>
        <w:t xml:space="preserve">BMP </w:t>
      </w:r>
      <w:r w:rsidR="00DD47B8" w:rsidRPr="00DF74E8">
        <w:rPr>
          <w:b/>
          <w:bCs/>
          <w:sz w:val="24"/>
          <w:szCs w:val="24"/>
          <w:u w:val="single"/>
        </w:rPr>
        <w:t>6.1</w:t>
      </w:r>
      <w:r w:rsidR="00875730" w:rsidRPr="00DF74E8">
        <w:rPr>
          <w:b/>
          <w:bCs/>
          <w:sz w:val="24"/>
          <w:szCs w:val="24"/>
          <w:u w:val="single"/>
        </w:rPr>
        <w:t xml:space="preserve"> Landscaping, Lawn Care &amp; Pest Control Program</w:t>
      </w:r>
      <w:bookmarkEnd w:id="108"/>
      <w:r w:rsidR="00875730" w:rsidRPr="00DF74E8">
        <w:rPr>
          <w:b/>
          <w:bCs/>
          <w:sz w:val="24"/>
          <w:szCs w:val="24"/>
          <w:u w:val="single"/>
        </w:rPr>
        <w:t xml:space="preserve"> </w:t>
      </w:r>
    </w:p>
    <w:p w14:paraId="5E9CF0A9" w14:textId="1DFCD5C5" w:rsidR="00875730" w:rsidRPr="000738C2" w:rsidRDefault="00875730">
      <w:pPr>
        <w:rPr>
          <w:sz w:val="24"/>
        </w:rPr>
      </w:pPr>
      <w:r w:rsidRPr="000738C2">
        <w:rPr>
          <w:sz w:val="24"/>
        </w:rPr>
        <w:t xml:space="preserve">MSUM will develop procedures through education and outreach for controlling storm water impacts from lawn care, landscaping and pest control. Physical Plant </w:t>
      </w:r>
      <w:r w:rsidR="00964D54" w:rsidRPr="000738C2">
        <w:rPr>
          <w:sz w:val="24"/>
        </w:rPr>
        <w:t>employee practices</w:t>
      </w:r>
      <w:r w:rsidRPr="000738C2">
        <w:rPr>
          <w:sz w:val="24"/>
        </w:rPr>
        <w:t xml:space="preserve"> in lawn care, landscaping and pest control will be evaluated. Training on pollution runoff reduction will be provided and documented.</w:t>
      </w:r>
    </w:p>
    <w:p w14:paraId="4BDB5498" w14:textId="77777777" w:rsidR="00875730" w:rsidRPr="000738C2" w:rsidRDefault="00875730">
      <w:pPr>
        <w:rPr>
          <w:sz w:val="24"/>
        </w:rPr>
      </w:pPr>
    </w:p>
    <w:p w14:paraId="20ACCEE4" w14:textId="77777777" w:rsidR="00875730" w:rsidRPr="000738C2" w:rsidRDefault="00875730" w:rsidP="00B542C3">
      <w:pPr>
        <w:rPr>
          <w:b/>
          <w:bCs/>
          <w:sz w:val="24"/>
        </w:rPr>
      </w:pPr>
      <w:r w:rsidRPr="000738C2">
        <w:rPr>
          <w:b/>
          <w:bCs/>
          <w:sz w:val="24"/>
        </w:rPr>
        <w:t>Measurable Goals</w:t>
      </w:r>
    </w:p>
    <w:p w14:paraId="4350720E" w14:textId="77777777" w:rsidR="00875730" w:rsidRPr="000738C2" w:rsidRDefault="00875730" w:rsidP="005B24BD">
      <w:pPr>
        <w:numPr>
          <w:ilvl w:val="0"/>
          <w:numId w:val="9"/>
        </w:numPr>
        <w:tabs>
          <w:tab w:val="left" w:pos="720"/>
        </w:tabs>
        <w:rPr>
          <w:sz w:val="24"/>
        </w:rPr>
      </w:pPr>
      <w:r w:rsidRPr="000738C2">
        <w:rPr>
          <w:sz w:val="24"/>
        </w:rPr>
        <w:t>The number of educational training sessions provided</w:t>
      </w:r>
    </w:p>
    <w:p w14:paraId="19BE6566" w14:textId="5104CAB7" w:rsidR="00875730" w:rsidRPr="000738C2" w:rsidRDefault="00875730" w:rsidP="005B24BD">
      <w:pPr>
        <w:numPr>
          <w:ilvl w:val="0"/>
          <w:numId w:val="9"/>
        </w:numPr>
        <w:rPr>
          <w:sz w:val="24"/>
        </w:rPr>
      </w:pPr>
      <w:r w:rsidRPr="000738C2">
        <w:rPr>
          <w:sz w:val="24"/>
        </w:rPr>
        <w:t>The number of educational material</w:t>
      </w:r>
      <w:r w:rsidR="0041600B">
        <w:rPr>
          <w:sz w:val="24"/>
        </w:rPr>
        <w:t>s</w:t>
      </w:r>
      <w:r w:rsidRPr="000738C2">
        <w:rPr>
          <w:sz w:val="24"/>
        </w:rPr>
        <w:t xml:space="preserve"> distributed</w:t>
      </w:r>
    </w:p>
    <w:p w14:paraId="4A62485A" w14:textId="77777777" w:rsidR="00875730" w:rsidRPr="000738C2" w:rsidRDefault="00875730" w:rsidP="005B24BD">
      <w:pPr>
        <w:numPr>
          <w:ilvl w:val="0"/>
          <w:numId w:val="9"/>
        </w:numPr>
        <w:rPr>
          <w:sz w:val="24"/>
        </w:rPr>
      </w:pPr>
      <w:r w:rsidRPr="000738C2">
        <w:rPr>
          <w:sz w:val="24"/>
        </w:rPr>
        <w:t>The number of people trained</w:t>
      </w:r>
    </w:p>
    <w:p w14:paraId="2916C19D" w14:textId="77777777" w:rsidR="00875730" w:rsidRPr="000738C2" w:rsidRDefault="00875730">
      <w:pPr>
        <w:rPr>
          <w:b/>
          <w:bCs/>
          <w:sz w:val="24"/>
        </w:rPr>
      </w:pPr>
    </w:p>
    <w:p w14:paraId="679D2BED" w14:textId="77777777" w:rsidR="00875730" w:rsidRPr="000738C2" w:rsidRDefault="00875730" w:rsidP="00964D54">
      <w:pPr>
        <w:rPr>
          <w:b/>
          <w:bCs/>
          <w:sz w:val="24"/>
        </w:rPr>
      </w:pPr>
      <w:r w:rsidRPr="000738C2">
        <w:rPr>
          <w:b/>
          <w:bCs/>
          <w:sz w:val="24"/>
        </w:rPr>
        <w:t xml:space="preserve">Implementation </w:t>
      </w:r>
    </w:p>
    <w:p w14:paraId="4E2A76E1" w14:textId="77777777" w:rsidR="00875730" w:rsidRPr="000738C2" w:rsidRDefault="00A07834" w:rsidP="005B24BD">
      <w:pPr>
        <w:numPr>
          <w:ilvl w:val="0"/>
          <w:numId w:val="9"/>
        </w:numPr>
        <w:tabs>
          <w:tab w:val="left" w:pos="720"/>
        </w:tabs>
        <w:rPr>
          <w:sz w:val="24"/>
        </w:rPr>
      </w:pPr>
      <w:r w:rsidRPr="000738C2">
        <w:rPr>
          <w:sz w:val="24"/>
        </w:rPr>
        <w:t>Provide</w:t>
      </w:r>
      <w:r w:rsidR="00875730" w:rsidRPr="000738C2">
        <w:rPr>
          <w:sz w:val="24"/>
        </w:rPr>
        <w:t xml:space="preserve"> educational training to Physical Plant employees</w:t>
      </w:r>
    </w:p>
    <w:p w14:paraId="6E1A8F1B" w14:textId="77777777" w:rsidR="00875730" w:rsidRPr="000738C2" w:rsidRDefault="00875730" w:rsidP="005B24BD">
      <w:pPr>
        <w:numPr>
          <w:ilvl w:val="0"/>
          <w:numId w:val="9"/>
        </w:numPr>
        <w:tabs>
          <w:tab w:val="left" w:pos="720"/>
        </w:tabs>
        <w:rPr>
          <w:sz w:val="24"/>
        </w:rPr>
      </w:pPr>
      <w:r w:rsidRPr="000738C2">
        <w:rPr>
          <w:sz w:val="24"/>
        </w:rPr>
        <w:t>Evaluate procedures and provide refresher training, if needed</w:t>
      </w:r>
    </w:p>
    <w:p w14:paraId="29D6B04F" w14:textId="77777777" w:rsidR="00875730" w:rsidRPr="000738C2" w:rsidRDefault="00875730">
      <w:pPr>
        <w:rPr>
          <w:sz w:val="24"/>
        </w:rPr>
      </w:pPr>
      <w:r w:rsidRPr="000738C2">
        <w:rPr>
          <w:sz w:val="24"/>
        </w:rPr>
        <w:t xml:space="preserve"> </w:t>
      </w:r>
    </w:p>
    <w:p w14:paraId="3AAF4DC5" w14:textId="6080ECFF" w:rsidR="00875730" w:rsidRPr="000738C2" w:rsidRDefault="00964D54" w:rsidP="00964D54">
      <w:pPr>
        <w:rPr>
          <w:b/>
          <w:bCs/>
          <w:sz w:val="24"/>
          <w:u w:val="single"/>
        </w:rPr>
      </w:pPr>
      <w:bookmarkStart w:id="109" w:name="_Toc61676716"/>
      <w:r>
        <w:rPr>
          <w:b/>
          <w:bCs/>
          <w:sz w:val="24"/>
          <w:u w:val="single"/>
        </w:rPr>
        <w:t xml:space="preserve">BMP </w:t>
      </w:r>
      <w:r w:rsidR="00DD47B8">
        <w:rPr>
          <w:b/>
          <w:bCs/>
          <w:sz w:val="24"/>
          <w:u w:val="single"/>
        </w:rPr>
        <w:t>6.2</w:t>
      </w:r>
      <w:r w:rsidR="00875730" w:rsidRPr="000738C2">
        <w:rPr>
          <w:b/>
          <w:bCs/>
          <w:sz w:val="24"/>
          <w:u w:val="single"/>
        </w:rPr>
        <w:t xml:space="preserve"> Vehicle and Lawn Equipment Washing Program</w:t>
      </w:r>
      <w:bookmarkEnd w:id="109"/>
      <w:r w:rsidR="00875730" w:rsidRPr="000738C2">
        <w:rPr>
          <w:b/>
          <w:bCs/>
          <w:sz w:val="24"/>
          <w:u w:val="single"/>
        </w:rPr>
        <w:t xml:space="preserve"> </w:t>
      </w:r>
    </w:p>
    <w:p w14:paraId="20DA40B3" w14:textId="77777777" w:rsidR="00875730" w:rsidRPr="000738C2" w:rsidRDefault="00875730">
      <w:pPr>
        <w:rPr>
          <w:sz w:val="24"/>
        </w:rPr>
      </w:pPr>
      <w:r w:rsidRPr="000738C2">
        <w:rPr>
          <w:sz w:val="24"/>
        </w:rPr>
        <w:t xml:space="preserve">MSUM has procedures in place for vehicle and lawn equipment washing and will continue educating its employees on proper procedures. Vehicles and lawn equipment are washed inside the Physical Plant's interior wash bays. The interior wash bays have catch basins that are inspected and cleaned regularly and connected to the City of Moorhead’s sanitary sewer system. </w:t>
      </w:r>
    </w:p>
    <w:p w14:paraId="74869460" w14:textId="77777777" w:rsidR="00875730" w:rsidRPr="000738C2" w:rsidRDefault="00875730">
      <w:pPr>
        <w:rPr>
          <w:b/>
          <w:bCs/>
          <w:sz w:val="24"/>
        </w:rPr>
      </w:pPr>
    </w:p>
    <w:p w14:paraId="3CFEE068" w14:textId="77777777" w:rsidR="00875730" w:rsidRPr="000738C2" w:rsidRDefault="00875730">
      <w:pPr>
        <w:rPr>
          <w:b/>
          <w:bCs/>
          <w:sz w:val="24"/>
        </w:rPr>
      </w:pPr>
      <w:r w:rsidRPr="000738C2">
        <w:rPr>
          <w:b/>
          <w:bCs/>
          <w:sz w:val="24"/>
        </w:rPr>
        <w:t>Measurable Goals</w:t>
      </w:r>
    </w:p>
    <w:p w14:paraId="3ED1E207" w14:textId="77777777" w:rsidR="00875730" w:rsidRPr="000738C2" w:rsidRDefault="00875730" w:rsidP="005B24BD">
      <w:pPr>
        <w:numPr>
          <w:ilvl w:val="0"/>
          <w:numId w:val="9"/>
        </w:numPr>
        <w:tabs>
          <w:tab w:val="left" w:pos="720"/>
        </w:tabs>
        <w:rPr>
          <w:sz w:val="24"/>
        </w:rPr>
      </w:pPr>
      <w:r w:rsidRPr="000738C2">
        <w:rPr>
          <w:sz w:val="24"/>
        </w:rPr>
        <w:t>The number of employees educated</w:t>
      </w:r>
    </w:p>
    <w:p w14:paraId="683EDDF9" w14:textId="77777777" w:rsidR="00875730" w:rsidRPr="000738C2" w:rsidRDefault="00875730" w:rsidP="005B24BD">
      <w:pPr>
        <w:numPr>
          <w:ilvl w:val="0"/>
          <w:numId w:val="9"/>
        </w:numPr>
        <w:rPr>
          <w:sz w:val="24"/>
        </w:rPr>
      </w:pPr>
      <w:r w:rsidRPr="000738C2">
        <w:rPr>
          <w:sz w:val="24"/>
        </w:rPr>
        <w:t>The number of training sessions provided</w:t>
      </w:r>
    </w:p>
    <w:p w14:paraId="611ADDE3" w14:textId="77777777" w:rsidR="00875730" w:rsidRPr="000738C2" w:rsidRDefault="00875730" w:rsidP="005B24BD">
      <w:pPr>
        <w:numPr>
          <w:ilvl w:val="0"/>
          <w:numId w:val="9"/>
        </w:numPr>
        <w:rPr>
          <w:sz w:val="24"/>
        </w:rPr>
      </w:pPr>
      <w:r w:rsidRPr="000738C2">
        <w:rPr>
          <w:sz w:val="24"/>
        </w:rPr>
        <w:t>The quantity of sediment removed from any catch basins</w:t>
      </w:r>
    </w:p>
    <w:p w14:paraId="187F57B8" w14:textId="77777777" w:rsidR="00875730" w:rsidRPr="000738C2" w:rsidRDefault="00875730">
      <w:pPr>
        <w:rPr>
          <w:sz w:val="24"/>
        </w:rPr>
      </w:pPr>
    </w:p>
    <w:p w14:paraId="0629059A" w14:textId="77777777" w:rsidR="00875730" w:rsidRPr="000738C2" w:rsidRDefault="00875730">
      <w:pPr>
        <w:rPr>
          <w:b/>
          <w:bCs/>
          <w:sz w:val="24"/>
        </w:rPr>
      </w:pPr>
      <w:r w:rsidRPr="000738C2">
        <w:rPr>
          <w:b/>
          <w:bCs/>
          <w:sz w:val="24"/>
        </w:rPr>
        <w:t xml:space="preserve">Implementation </w:t>
      </w:r>
    </w:p>
    <w:p w14:paraId="661CAD8B" w14:textId="77777777" w:rsidR="00875730" w:rsidRPr="000738C2" w:rsidRDefault="00875730" w:rsidP="005B24BD">
      <w:pPr>
        <w:numPr>
          <w:ilvl w:val="0"/>
          <w:numId w:val="9"/>
        </w:numPr>
        <w:tabs>
          <w:tab w:val="left" w:pos="789"/>
        </w:tabs>
        <w:rPr>
          <w:b/>
          <w:bCs/>
          <w:sz w:val="24"/>
        </w:rPr>
      </w:pPr>
      <w:r w:rsidRPr="000738C2">
        <w:rPr>
          <w:sz w:val="24"/>
        </w:rPr>
        <w:t>Continue current practices while evaluating procedures. Provide refresher training, if needed.</w:t>
      </w:r>
    </w:p>
    <w:p w14:paraId="54738AF4" w14:textId="77777777" w:rsidR="00875730" w:rsidRPr="000738C2" w:rsidRDefault="00875730">
      <w:pPr>
        <w:rPr>
          <w:b/>
          <w:bCs/>
          <w:sz w:val="24"/>
          <w:u w:val="single"/>
        </w:rPr>
      </w:pPr>
    </w:p>
    <w:p w14:paraId="1B7F6002" w14:textId="220050C7" w:rsidR="00875730" w:rsidRPr="000738C2" w:rsidRDefault="00875730" w:rsidP="00964D54">
      <w:pPr>
        <w:rPr>
          <w:b/>
          <w:bCs/>
          <w:sz w:val="24"/>
          <w:u w:val="single"/>
        </w:rPr>
      </w:pPr>
      <w:bookmarkStart w:id="110" w:name="_Toc61676717"/>
      <w:r w:rsidRPr="000738C2">
        <w:rPr>
          <w:b/>
          <w:bCs/>
          <w:sz w:val="24"/>
          <w:u w:val="single"/>
        </w:rPr>
        <w:t>BMP 6</w:t>
      </w:r>
      <w:r w:rsidR="00964D54">
        <w:rPr>
          <w:b/>
          <w:bCs/>
          <w:sz w:val="24"/>
          <w:u w:val="single"/>
        </w:rPr>
        <w:t>.</w:t>
      </w:r>
      <w:r w:rsidRPr="000738C2">
        <w:rPr>
          <w:b/>
          <w:bCs/>
          <w:sz w:val="24"/>
          <w:u w:val="single"/>
        </w:rPr>
        <w:t>3 Parking Lot, Street and Sidewalk Cleaning Program</w:t>
      </w:r>
      <w:bookmarkEnd w:id="110"/>
      <w:r w:rsidRPr="000738C2">
        <w:rPr>
          <w:b/>
          <w:bCs/>
          <w:sz w:val="24"/>
          <w:u w:val="single"/>
        </w:rPr>
        <w:t xml:space="preserve"> </w:t>
      </w:r>
    </w:p>
    <w:p w14:paraId="7C001022" w14:textId="77777777" w:rsidR="00875730" w:rsidRPr="000738C2" w:rsidRDefault="00875730">
      <w:pPr>
        <w:rPr>
          <w:sz w:val="24"/>
        </w:rPr>
      </w:pPr>
      <w:r w:rsidRPr="000738C2">
        <w:rPr>
          <w:sz w:val="24"/>
        </w:rPr>
        <w:t>MSUM has procedures in place involving pavement-cleaning practices, such as machine sweeping and vacuuming, which occur on a regular basis minimizing pollutant discharge to receiving waters. These cleaning practices are designed to remove surface sediment, debris and potential sources of pollution.</w:t>
      </w:r>
    </w:p>
    <w:p w14:paraId="46ABBD8F" w14:textId="77777777" w:rsidR="00875730" w:rsidRPr="000738C2" w:rsidRDefault="00875730">
      <w:pPr>
        <w:rPr>
          <w:b/>
          <w:bCs/>
          <w:sz w:val="24"/>
        </w:rPr>
      </w:pPr>
    </w:p>
    <w:p w14:paraId="5D71A376" w14:textId="77777777" w:rsidR="00875730" w:rsidRPr="000738C2" w:rsidRDefault="00875730">
      <w:pPr>
        <w:rPr>
          <w:b/>
          <w:bCs/>
          <w:sz w:val="24"/>
        </w:rPr>
      </w:pPr>
      <w:r w:rsidRPr="000738C2">
        <w:rPr>
          <w:b/>
          <w:bCs/>
          <w:sz w:val="24"/>
        </w:rPr>
        <w:t>Measurable Goals</w:t>
      </w:r>
    </w:p>
    <w:p w14:paraId="5D30B807" w14:textId="77777777" w:rsidR="00875730" w:rsidRPr="000738C2" w:rsidRDefault="00875730" w:rsidP="005B24BD">
      <w:pPr>
        <w:numPr>
          <w:ilvl w:val="0"/>
          <w:numId w:val="9"/>
        </w:numPr>
        <w:tabs>
          <w:tab w:val="left" w:pos="789"/>
        </w:tabs>
        <w:rPr>
          <w:sz w:val="24"/>
        </w:rPr>
      </w:pPr>
      <w:r w:rsidRPr="000738C2">
        <w:rPr>
          <w:sz w:val="24"/>
        </w:rPr>
        <w:lastRenderedPageBreak/>
        <w:t>The number of improvements to the current cleaning program</w:t>
      </w:r>
    </w:p>
    <w:p w14:paraId="0A3889E4" w14:textId="77777777" w:rsidR="00875730" w:rsidRPr="000738C2" w:rsidRDefault="00875730" w:rsidP="005B24BD">
      <w:pPr>
        <w:numPr>
          <w:ilvl w:val="0"/>
          <w:numId w:val="9"/>
        </w:numPr>
        <w:rPr>
          <w:sz w:val="24"/>
        </w:rPr>
      </w:pPr>
      <w:r w:rsidRPr="000738C2">
        <w:rPr>
          <w:sz w:val="24"/>
        </w:rPr>
        <w:t>Reduction of the potential pollutants</w:t>
      </w:r>
    </w:p>
    <w:p w14:paraId="06BBA33E" w14:textId="77777777" w:rsidR="00875730" w:rsidRPr="000738C2" w:rsidRDefault="00875730">
      <w:pPr>
        <w:rPr>
          <w:b/>
          <w:bCs/>
          <w:sz w:val="24"/>
        </w:rPr>
      </w:pPr>
    </w:p>
    <w:p w14:paraId="2A0B576E" w14:textId="77777777" w:rsidR="00875730" w:rsidRPr="000738C2" w:rsidRDefault="00875730">
      <w:pPr>
        <w:rPr>
          <w:b/>
          <w:bCs/>
          <w:sz w:val="24"/>
        </w:rPr>
      </w:pPr>
      <w:r w:rsidRPr="000738C2">
        <w:rPr>
          <w:b/>
          <w:bCs/>
          <w:sz w:val="24"/>
        </w:rPr>
        <w:t xml:space="preserve">Implementation </w:t>
      </w:r>
    </w:p>
    <w:p w14:paraId="29B910F5" w14:textId="77777777" w:rsidR="00875730" w:rsidRPr="000738C2" w:rsidRDefault="00875730" w:rsidP="005B24BD">
      <w:pPr>
        <w:numPr>
          <w:ilvl w:val="0"/>
          <w:numId w:val="9"/>
        </w:numPr>
        <w:tabs>
          <w:tab w:val="left" w:pos="720"/>
        </w:tabs>
        <w:rPr>
          <w:sz w:val="24"/>
        </w:rPr>
      </w:pPr>
      <w:r w:rsidRPr="000738C2">
        <w:rPr>
          <w:sz w:val="24"/>
        </w:rPr>
        <w:t>MSUM will continue its regular parking lot, street, and sidewalk-cleaning program. Procedures will be evaluated and refresher training provided, if needed.</w:t>
      </w:r>
    </w:p>
    <w:p w14:paraId="464FCBC1" w14:textId="77777777" w:rsidR="00875730" w:rsidRPr="000738C2" w:rsidRDefault="00875730">
      <w:pPr>
        <w:spacing w:line="360" w:lineRule="auto"/>
        <w:rPr>
          <w:b/>
          <w:bCs/>
          <w:sz w:val="24"/>
          <w:u w:val="single"/>
        </w:rPr>
      </w:pPr>
    </w:p>
    <w:p w14:paraId="4556E122" w14:textId="0BFDC878" w:rsidR="00875730" w:rsidRPr="000738C2" w:rsidRDefault="00875730" w:rsidP="00E52B45">
      <w:pPr>
        <w:rPr>
          <w:b/>
          <w:bCs/>
          <w:sz w:val="24"/>
          <w:u w:val="single"/>
        </w:rPr>
      </w:pPr>
      <w:bookmarkStart w:id="111" w:name="_Toc61676718"/>
      <w:r w:rsidRPr="000738C2">
        <w:rPr>
          <w:b/>
          <w:bCs/>
          <w:sz w:val="24"/>
          <w:u w:val="single"/>
        </w:rPr>
        <w:t>BMP 6</w:t>
      </w:r>
      <w:r w:rsidR="00E52B45">
        <w:rPr>
          <w:b/>
          <w:bCs/>
          <w:sz w:val="24"/>
          <w:u w:val="single"/>
        </w:rPr>
        <w:t>.</w:t>
      </w:r>
      <w:r w:rsidRPr="000738C2">
        <w:rPr>
          <w:b/>
          <w:bCs/>
          <w:sz w:val="24"/>
          <w:u w:val="single"/>
        </w:rPr>
        <w:t>4: Storm Drain System Maintenance Program</w:t>
      </w:r>
      <w:bookmarkEnd w:id="111"/>
    </w:p>
    <w:p w14:paraId="7E2DED24" w14:textId="77777777" w:rsidR="00875730" w:rsidRPr="000738C2" w:rsidRDefault="00875730">
      <w:pPr>
        <w:rPr>
          <w:sz w:val="24"/>
        </w:rPr>
      </w:pPr>
      <w:r w:rsidRPr="000738C2">
        <w:rPr>
          <w:sz w:val="24"/>
        </w:rPr>
        <w:t xml:space="preserve">MSUM has in place an on-going storm </w:t>
      </w:r>
      <w:proofErr w:type="gramStart"/>
      <w:r w:rsidRPr="000738C2">
        <w:rPr>
          <w:sz w:val="24"/>
        </w:rPr>
        <w:t>drain</w:t>
      </w:r>
      <w:proofErr w:type="gramEnd"/>
      <w:r w:rsidRPr="000738C2">
        <w:rPr>
          <w:sz w:val="24"/>
        </w:rPr>
        <w:t xml:space="preserve"> inspection and cleaning program to reduce pollutants, trash and debris. At a minimum yearly cleaning and inspection includes storm drain grates, detention pond, pump station, catch basins and other appurtenances. Based on inspection results, or repairs, measures will be determined for proper operation.</w:t>
      </w:r>
    </w:p>
    <w:p w14:paraId="5C8C6B09" w14:textId="77777777" w:rsidR="00875730" w:rsidRPr="000738C2" w:rsidRDefault="00875730">
      <w:pPr>
        <w:rPr>
          <w:b/>
          <w:bCs/>
          <w:sz w:val="24"/>
        </w:rPr>
      </w:pPr>
    </w:p>
    <w:p w14:paraId="1FE49805" w14:textId="77777777" w:rsidR="00875730" w:rsidRPr="000738C2" w:rsidRDefault="00875730">
      <w:pPr>
        <w:rPr>
          <w:b/>
          <w:bCs/>
          <w:sz w:val="24"/>
        </w:rPr>
      </w:pPr>
      <w:r w:rsidRPr="000738C2">
        <w:rPr>
          <w:b/>
          <w:bCs/>
          <w:sz w:val="24"/>
        </w:rPr>
        <w:t>Measurable Goals</w:t>
      </w:r>
    </w:p>
    <w:p w14:paraId="524AA13A" w14:textId="77777777" w:rsidR="00875730" w:rsidRPr="000738C2" w:rsidRDefault="00875730" w:rsidP="005B24BD">
      <w:pPr>
        <w:numPr>
          <w:ilvl w:val="0"/>
          <w:numId w:val="9"/>
        </w:numPr>
        <w:tabs>
          <w:tab w:val="left" w:pos="720"/>
        </w:tabs>
        <w:rPr>
          <w:sz w:val="24"/>
        </w:rPr>
      </w:pPr>
      <w:r w:rsidRPr="000738C2">
        <w:rPr>
          <w:sz w:val="24"/>
        </w:rPr>
        <w:t>The number of inspections</w:t>
      </w:r>
    </w:p>
    <w:p w14:paraId="337BC651" w14:textId="77777777" w:rsidR="00875730" w:rsidRPr="000738C2" w:rsidRDefault="00875730" w:rsidP="005B24BD">
      <w:pPr>
        <w:numPr>
          <w:ilvl w:val="0"/>
          <w:numId w:val="9"/>
        </w:numPr>
        <w:rPr>
          <w:sz w:val="24"/>
        </w:rPr>
      </w:pPr>
      <w:r w:rsidRPr="000738C2">
        <w:rPr>
          <w:sz w:val="24"/>
        </w:rPr>
        <w:t>The amount of trash, sediment, or other pollutants removed during cleaning</w:t>
      </w:r>
    </w:p>
    <w:p w14:paraId="3382A365" w14:textId="77777777" w:rsidR="00875730" w:rsidRPr="000738C2" w:rsidRDefault="00875730">
      <w:pPr>
        <w:rPr>
          <w:b/>
          <w:bCs/>
          <w:sz w:val="24"/>
        </w:rPr>
      </w:pPr>
    </w:p>
    <w:p w14:paraId="4A6AC053" w14:textId="77777777" w:rsidR="00875730" w:rsidRPr="000738C2" w:rsidRDefault="00875730">
      <w:pPr>
        <w:rPr>
          <w:b/>
          <w:bCs/>
          <w:sz w:val="24"/>
        </w:rPr>
      </w:pPr>
      <w:r w:rsidRPr="000738C2">
        <w:rPr>
          <w:b/>
          <w:bCs/>
          <w:sz w:val="24"/>
        </w:rPr>
        <w:t>Implementation</w:t>
      </w:r>
    </w:p>
    <w:p w14:paraId="041B4CD6" w14:textId="77777777" w:rsidR="00875730" w:rsidRPr="000738C2" w:rsidRDefault="00875730" w:rsidP="005B24BD">
      <w:pPr>
        <w:numPr>
          <w:ilvl w:val="0"/>
          <w:numId w:val="9"/>
        </w:numPr>
        <w:tabs>
          <w:tab w:val="left" w:pos="720"/>
        </w:tabs>
        <w:rPr>
          <w:sz w:val="24"/>
        </w:rPr>
      </w:pPr>
      <w:r w:rsidRPr="000738C2">
        <w:rPr>
          <w:sz w:val="24"/>
        </w:rPr>
        <w:t>MSUM will continue its on-going storm drain inspection and cleaning program</w:t>
      </w:r>
    </w:p>
    <w:p w14:paraId="36F20B7B" w14:textId="77777777" w:rsidR="00875730" w:rsidRPr="000738C2" w:rsidRDefault="00875730" w:rsidP="005B24BD">
      <w:pPr>
        <w:numPr>
          <w:ilvl w:val="0"/>
          <w:numId w:val="9"/>
        </w:numPr>
        <w:rPr>
          <w:sz w:val="24"/>
        </w:rPr>
      </w:pPr>
      <w:r w:rsidRPr="000738C2">
        <w:rPr>
          <w:sz w:val="24"/>
        </w:rPr>
        <w:t>Operations will be evaluated yearly and modifications made, if necessary.</w:t>
      </w:r>
    </w:p>
    <w:p w14:paraId="5C71F136" w14:textId="77777777" w:rsidR="00875730" w:rsidRPr="006447B1" w:rsidRDefault="00875730" w:rsidP="006447B1"/>
    <w:p w14:paraId="5D1223C4" w14:textId="10C136F0" w:rsidR="00875730" w:rsidRPr="000738C2" w:rsidRDefault="00875730" w:rsidP="006447B1">
      <w:pPr>
        <w:rPr>
          <w:sz w:val="24"/>
          <w:u w:val="single"/>
        </w:rPr>
      </w:pPr>
      <w:bookmarkStart w:id="112" w:name="_Toc61676719"/>
      <w:r w:rsidRPr="000738C2">
        <w:rPr>
          <w:b/>
          <w:bCs/>
          <w:sz w:val="24"/>
          <w:u w:val="single"/>
        </w:rPr>
        <w:t>BMP 6</w:t>
      </w:r>
      <w:r w:rsidR="006447B1">
        <w:rPr>
          <w:b/>
          <w:bCs/>
          <w:sz w:val="24"/>
          <w:u w:val="single"/>
        </w:rPr>
        <w:t>.</w:t>
      </w:r>
      <w:r w:rsidRPr="000738C2">
        <w:rPr>
          <w:b/>
          <w:bCs/>
          <w:sz w:val="24"/>
          <w:u w:val="single"/>
        </w:rPr>
        <w:t>5 Alternative Products</w:t>
      </w:r>
      <w:bookmarkEnd w:id="112"/>
      <w:r w:rsidRPr="000738C2">
        <w:rPr>
          <w:b/>
          <w:bCs/>
          <w:sz w:val="24"/>
          <w:u w:val="single"/>
        </w:rPr>
        <w:t xml:space="preserve"> Program </w:t>
      </w:r>
    </w:p>
    <w:p w14:paraId="66DB12E6" w14:textId="77777777" w:rsidR="00875730" w:rsidRPr="000738C2" w:rsidRDefault="00875730">
      <w:pPr>
        <w:rPr>
          <w:sz w:val="24"/>
        </w:rPr>
      </w:pPr>
      <w:r w:rsidRPr="000738C2">
        <w:rPr>
          <w:sz w:val="24"/>
        </w:rPr>
        <w:t>MSUM will continue to evaluate the use of alternative products, primarily pesticides and herbicides, which will prevent their hazardous counterparts from being disposed of improperly and potentially contaminating storm water.</w:t>
      </w:r>
    </w:p>
    <w:p w14:paraId="62199465" w14:textId="77777777" w:rsidR="00875730" w:rsidRPr="000738C2" w:rsidRDefault="00875730">
      <w:pPr>
        <w:rPr>
          <w:b/>
          <w:bCs/>
          <w:sz w:val="24"/>
        </w:rPr>
      </w:pPr>
    </w:p>
    <w:p w14:paraId="15218326" w14:textId="77777777" w:rsidR="00875730" w:rsidRPr="000738C2" w:rsidRDefault="00875730">
      <w:pPr>
        <w:rPr>
          <w:b/>
          <w:bCs/>
          <w:sz w:val="24"/>
        </w:rPr>
      </w:pPr>
      <w:r w:rsidRPr="000738C2">
        <w:rPr>
          <w:b/>
          <w:bCs/>
          <w:sz w:val="24"/>
        </w:rPr>
        <w:t>Measurable Goals</w:t>
      </w:r>
    </w:p>
    <w:p w14:paraId="58342CB3" w14:textId="77777777" w:rsidR="00875730" w:rsidRPr="000738C2" w:rsidRDefault="00875730" w:rsidP="005B24BD">
      <w:pPr>
        <w:numPr>
          <w:ilvl w:val="0"/>
          <w:numId w:val="9"/>
        </w:numPr>
        <w:tabs>
          <w:tab w:val="left" w:pos="720"/>
        </w:tabs>
        <w:rPr>
          <w:sz w:val="24"/>
        </w:rPr>
      </w:pPr>
      <w:r w:rsidRPr="000738C2">
        <w:rPr>
          <w:sz w:val="24"/>
        </w:rPr>
        <w:t>The number of alternative products evaluated</w:t>
      </w:r>
    </w:p>
    <w:p w14:paraId="3B8A8A5B" w14:textId="77777777" w:rsidR="00875730" w:rsidRPr="000738C2" w:rsidRDefault="00875730" w:rsidP="005B24BD">
      <w:pPr>
        <w:numPr>
          <w:ilvl w:val="0"/>
          <w:numId w:val="9"/>
        </w:numPr>
        <w:rPr>
          <w:sz w:val="24"/>
        </w:rPr>
      </w:pPr>
      <w:r w:rsidRPr="000738C2">
        <w:rPr>
          <w:sz w:val="24"/>
        </w:rPr>
        <w:t>The number of alternative products chosen for use</w:t>
      </w:r>
    </w:p>
    <w:p w14:paraId="0DA123B1" w14:textId="77777777" w:rsidR="00875730" w:rsidRPr="000738C2" w:rsidRDefault="00875730">
      <w:pPr>
        <w:rPr>
          <w:b/>
          <w:bCs/>
          <w:sz w:val="24"/>
        </w:rPr>
      </w:pPr>
    </w:p>
    <w:p w14:paraId="64DE88CC" w14:textId="77777777" w:rsidR="00875730" w:rsidRPr="000738C2" w:rsidRDefault="00875730">
      <w:pPr>
        <w:rPr>
          <w:b/>
          <w:bCs/>
          <w:sz w:val="24"/>
        </w:rPr>
      </w:pPr>
      <w:r w:rsidRPr="000738C2">
        <w:rPr>
          <w:b/>
          <w:bCs/>
          <w:sz w:val="24"/>
        </w:rPr>
        <w:t xml:space="preserve">Implementation </w:t>
      </w:r>
    </w:p>
    <w:p w14:paraId="17F90741" w14:textId="77777777" w:rsidR="00875730" w:rsidRPr="000738C2" w:rsidRDefault="00875730" w:rsidP="005B24BD">
      <w:pPr>
        <w:numPr>
          <w:ilvl w:val="0"/>
          <w:numId w:val="9"/>
        </w:numPr>
        <w:tabs>
          <w:tab w:val="left" w:pos="720"/>
        </w:tabs>
        <w:rPr>
          <w:sz w:val="24"/>
        </w:rPr>
      </w:pPr>
      <w:r w:rsidRPr="000738C2">
        <w:rPr>
          <w:sz w:val="24"/>
        </w:rPr>
        <w:t>MSUM will continue its evaluation of alternative products to minimize contaminated storm water</w:t>
      </w:r>
    </w:p>
    <w:p w14:paraId="4C4CEA3D" w14:textId="77777777" w:rsidR="00875730" w:rsidRPr="006447B1" w:rsidRDefault="00875730" w:rsidP="006447B1"/>
    <w:p w14:paraId="6E324191" w14:textId="411654D5" w:rsidR="00875730" w:rsidRPr="000738C2" w:rsidRDefault="00875730" w:rsidP="006447B1">
      <w:pPr>
        <w:rPr>
          <w:sz w:val="24"/>
          <w:u w:val="single"/>
        </w:rPr>
      </w:pPr>
      <w:bookmarkStart w:id="113" w:name="_Toc61676720"/>
      <w:r w:rsidRPr="000738C2">
        <w:rPr>
          <w:b/>
          <w:bCs/>
          <w:sz w:val="24"/>
          <w:u w:val="single"/>
        </w:rPr>
        <w:t>BMP 6</w:t>
      </w:r>
      <w:r w:rsidR="00964D54">
        <w:rPr>
          <w:b/>
          <w:bCs/>
          <w:sz w:val="24"/>
          <w:u w:val="single"/>
        </w:rPr>
        <w:t>.</w:t>
      </w:r>
      <w:r w:rsidRPr="000738C2">
        <w:rPr>
          <w:b/>
          <w:bCs/>
          <w:sz w:val="24"/>
          <w:u w:val="single"/>
        </w:rPr>
        <w:t>6 Road Salt Reduction Program</w:t>
      </w:r>
      <w:bookmarkEnd w:id="113"/>
      <w:r w:rsidRPr="000738C2">
        <w:rPr>
          <w:b/>
          <w:bCs/>
          <w:sz w:val="24"/>
          <w:u w:val="single"/>
        </w:rPr>
        <w:t xml:space="preserve"> </w:t>
      </w:r>
    </w:p>
    <w:p w14:paraId="6FC38D95" w14:textId="77777777" w:rsidR="00875730" w:rsidRPr="000738C2" w:rsidRDefault="00875730">
      <w:pPr>
        <w:rPr>
          <w:sz w:val="24"/>
        </w:rPr>
      </w:pPr>
      <w:r w:rsidRPr="000738C2">
        <w:rPr>
          <w:sz w:val="24"/>
        </w:rPr>
        <w:t>MSUM has in place procedures to ensure efficient ice and snow removal from its roads, parking lots and walkways while minimizing pollutant runoff. The Physical Plant efficiently removes snow and ice as soon as possible. MSUM utilizes sand as an alternative material and has virtually eliminated the use of salt. In addition, the sand is swept up each spring and recycled in use.</w:t>
      </w:r>
    </w:p>
    <w:p w14:paraId="50895670" w14:textId="77777777" w:rsidR="00875730" w:rsidRPr="000738C2" w:rsidRDefault="00875730">
      <w:pPr>
        <w:rPr>
          <w:sz w:val="24"/>
        </w:rPr>
      </w:pPr>
    </w:p>
    <w:p w14:paraId="0C6BD229" w14:textId="77777777" w:rsidR="00875730" w:rsidRPr="000738C2" w:rsidRDefault="00875730">
      <w:pPr>
        <w:rPr>
          <w:b/>
          <w:bCs/>
          <w:sz w:val="24"/>
        </w:rPr>
      </w:pPr>
      <w:r w:rsidRPr="000738C2">
        <w:rPr>
          <w:b/>
          <w:bCs/>
          <w:sz w:val="24"/>
        </w:rPr>
        <w:t>Measurable Goals</w:t>
      </w:r>
    </w:p>
    <w:p w14:paraId="66B86B70" w14:textId="77777777" w:rsidR="00875730" w:rsidRPr="000738C2" w:rsidRDefault="00875730" w:rsidP="005B24BD">
      <w:pPr>
        <w:numPr>
          <w:ilvl w:val="0"/>
          <w:numId w:val="9"/>
        </w:numPr>
        <w:tabs>
          <w:tab w:val="left" w:pos="720"/>
        </w:tabs>
        <w:rPr>
          <w:sz w:val="24"/>
        </w:rPr>
      </w:pPr>
      <w:r w:rsidRPr="000738C2">
        <w:rPr>
          <w:sz w:val="24"/>
        </w:rPr>
        <w:t xml:space="preserve">The amount of sand utilized </w:t>
      </w:r>
    </w:p>
    <w:p w14:paraId="007613EC" w14:textId="77777777" w:rsidR="00875730" w:rsidRPr="000738C2" w:rsidRDefault="00875730" w:rsidP="005B24BD">
      <w:pPr>
        <w:numPr>
          <w:ilvl w:val="0"/>
          <w:numId w:val="9"/>
        </w:numPr>
        <w:rPr>
          <w:sz w:val="24"/>
        </w:rPr>
      </w:pPr>
      <w:r w:rsidRPr="000738C2">
        <w:rPr>
          <w:sz w:val="24"/>
        </w:rPr>
        <w:t xml:space="preserve">The amount of sand recycled </w:t>
      </w:r>
    </w:p>
    <w:p w14:paraId="3D9D8E20" w14:textId="77777777" w:rsidR="00875730" w:rsidRPr="000738C2" w:rsidRDefault="00875730" w:rsidP="005B24BD">
      <w:pPr>
        <w:numPr>
          <w:ilvl w:val="0"/>
          <w:numId w:val="9"/>
        </w:numPr>
        <w:rPr>
          <w:sz w:val="24"/>
        </w:rPr>
      </w:pPr>
      <w:r w:rsidRPr="000738C2">
        <w:rPr>
          <w:sz w:val="24"/>
        </w:rPr>
        <w:lastRenderedPageBreak/>
        <w:t>The amount of salt used</w:t>
      </w:r>
    </w:p>
    <w:p w14:paraId="38C1F859" w14:textId="77777777" w:rsidR="00875730" w:rsidRPr="000738C2" w:rsidRDefault="00875730">
      <w:pPr>
        <w:rPr>
          <w:sz w:val="24"/>
        </w:rPr>
      </w:pPr>
    </w:p>
    <w:p w14:paraId="0AD1076B" w14:textId="77777777" w:rsidR="00875730" w:rsidRPr="000738C2" w:rsidRDefault="00875730">
      <w:pPr>
        <w:rPr>
          <w:b/>
          <w:bCs/>
          <w:sz w:val="24"/>
        </w:rPr>
      </w:pPr>
      <w:r w:rsidRPr="000738C2">
        <w:rPr>
          <w:b/>
          <w:bCs/>
          <w:sz w:val="24"/>
        </w:rPr>
        <w:t xml:space="preserve">Implementation </w:t>
      </w:r>
    </w:p>
    <w:p w14:paraId="0687BD20" w14:textId="77777777" w:rsidR="00875730" w:rsidRPr="000738C2" w:rsidRDefault="00875730" w:rsidP="005B24BD">
      <w:pPr>
        <w:numPr>
          <w:ilvl w:val="0"/>
          <w:numId w:val="9"/>
        </w:numPr>
        <w:tabs>
          <w:tab w:val="left" w:pos="720"/>
        </w:tabs>
        <w:rPr>
          <w:sz w:val="24"/>
        </w:rPr>
      </w:pPr>
      <w:r w:rsidRPr="000738C2">
        <w:rPr>
          <w:sz w:val="24"/>
        </w:rPr>
        <w:t>MSUM will continue its current procedures minimizing any salt use while utilizing and recycling its sand</w:t>
      </w:r>
    </w:p>
    <w:p w14:paraId="0C8FE7CE" w14:textId="77777777" w:rsidR="00875730" w:rsidRPr="000738C2" w:rsidRDefault="00875730">
      <w:pPr>
        <w:rPr>
          <w:sz w:val="24"/>
        </w:rPr>
      </w:pPr>
    </w:p>
    <w:p w14:paraId="0C72A416" w14:textId="23DE2EB9" w:rsidR="00875730" w:rsidRPr="000738C2" w:rsidRDefault="00875730" w:rsidP="00964D54">
      <w:pPr>
        <w:rPr>
          <w:b/>
          <w:bCs/>
          <w:sz w:val="24"/>
          <w:u w:val="single"/>
        </w:rPr>
      </w:pPr>
      <w:bookmarkStart w:id="114" w:name="_Toc61676721"/>
      <w:r w:rsidRPr="000738C2">
        <w:rPr>
          <w:b/>
          <w:bCs/>
          <w:sz w:val="24"/>
          <w:u w:val="single"/>
        </w:rPr>
        <w:t>BMP 6</w:t>
      </w:r>
      <w:r w:rsidR="00964D54">
        <w:rPr>
          <w:b/>
          <w:bCs/>
          <w:sz w:val="24"/>
          <w:u w:val="single"/>
        </w:rPr>
        <w:t>.</w:t>
      </w:r>
      <w:r w:rsidRPr="000738C2">
        <w:rPr>
          <w:b/>
          <w:bCs/>
          <w:sz w:val="24"/>
          <w:u w:val="single"/>
        </w:rPr>
        <w:t>7 Hazardous Material Storage Program</w:t>
      </w:r>
      <w:bookmarkEnd w:id="114"/>
      <w:r w:rsidRPr="000738C2">
        <w:rPr>
          <w:b/>
          <w:bCs/>
          <w:sz w:val="24"/>
          <w:u w:val="single"/>
        </w:rPr>
        <w:t xml:space="preserve"> </w:t>
      </w:r>
    </w:p>
    <w:p w14:paraId="15F379F8" w14:textId="77777777" w:rsidR="00875730" w:rsidRPr="000738C2" w:rsidRDefault="00875730">
      <w:pPr>
        <w:rPr>
          <w:sz w:val="24"/>
        </w:rPr>
      </w:pPr>
      <w:r w:rsidRPr="000738C2">
        <w:rPr>
          <w:sz w:val="24"/>
        </w:rPr>
        <w:t xml:space="preserve">MSUM already has in place a Hazardous Materials Storage Program. Storage spaces and containers are routinely inspected for leaks, signs of cracks or deterioration, or any other sign of release. Storage areas are enclosed, utilize spill prevention, and </w:t>
      </w:r>
      <w:proofErr w:type="gramStart"/>
      <w:r w:rsidRPr="000738C2">
        <w:rPr>
          <w:sz w:val="24"/>
        </w:rPr>
        <w:t>are provided secondary containment systems</w:t>
      </w:r>
      <w:proofErr w:type="gramEnd"/>
      <w:r w:rsidRPr="000738C2">
        <w:rPr>
          <w:sz w:val="24"/>
        </w:rPr>
        <w:t xml:space="preserve"> and spill response alarms.</w:t>
      </w:r>
    </w:p>
    <w:p w14:paraId="41004F19" w14:textId="77777777" w:rsidR="00875730" w:rsidRPr="000738C2" w:rsidRDefault="00875730">
      <w:pPr>
        <w:rPr>
          <w:b/>
          <w:bCs/>
          <w:sz w:val="24"/>
        </w:rPr>
      </w:pPr>
    </w:p>
    <w:p w14:paraId="439D4128" w14:textId="77777777" w:rsidR="00875730" w:rsidRPr="000738C2" w:rsidRDefault="00875730">
      <w:pPr>
        <w:rPr>
          <w:b/>
          <w:bCs/>
          <w:sz w:val="24"/>
        </w:rPr>
      </w:pPr>
      <w:r w:rsidRPr="000738C2">
        <w:rPr>
          <w:b/>
          <w:bCs/>
          <w:sz w:val="24"/>
        </w:rPr>
        <w:t>Measurable Goals</w:t>
      </w:r>
    </w:p>
    <w:p w14:paraId="507537D8" w14:textId="77777777" w:rsidR="00875730" w:rsidRPr="000738C2" w:rsidRDefault="00875730" w:rsidP="005B24BD">
      <w:pPr>
        <w:numPr>
          <w:ilvl w:val="0"/>
          <w:numId w:val="9"/>
        </w:numPr>
        <w:tabs>
          <w:tab w:val="left" w:pos="720"/>
        </w:tabs>
        <w:rPr>
          <w:sz w:val="24"/>
        </w:rPr>
      </w:pPr>
      <w:r w:rsidRPr="000738C2">
        <w:rPr>
          <w:sz w:val="24"/>
        </w:rPr>
        <w:t>The number of inspections</w:t>
      </w:r>
    </w:p>
    <w:p w14:paraId="36B19CC5" w14:textId="77777777" w:rsidR="00875730" w:rsidRPr="000738C2" w:rsidRDefault="00875730" w:rsidP="005B24BD">
      <w:pPr>
        <w:numPr>
          <w:ilvl w:val="0"/>
          <w:numId w:val="9"/>
        </w:numPr>
        <w:rPr>
          <w:sz w:val="24"/>
        </w:rPr>
      </w:pPr>
      <w:r w:rsidRPr="000738C2">
        <w:rPr>
          <w:sz w:val="24"/>
        </w:rPr>
        <w:t>The number of releases or spills reported</w:t>
      </w:r>
    </w:p>
    <w:p w14:paraId="67C0C651" w14:textId="77777777" w:rsidR="00875730" w:rsidRPr="000738C2" w:rsidRDefault="00875730">
      <w:pPr>
        <w:rPr>
          <w:sz w:val="24"/>
        </w:rPr>
      </w:pPr>
    </w:p>
    <w:p w14:paraId="19D6927A" w14:textId="77777777" w:rsidR="00875730" w:rsidRPr="000738C2" w:rsidRDefault="00875730">
      <w:pPr>
        <w:rPr>
          <w:b/>
          <w:bCs/>
          <w:sz w:val="24"/>
        </w:rPr>
      </w:pPr>
      <w:r w:rsidRPr="000738C2">
        <w:rPr>
          <w:b/>
          <w:bCs/>
          <w:sz w:val="24"/>
        </w:rPr>
        <w:t xml:space="preserve">Implementation </w:t>
      </w:r>
    </w:p>
    <w:p w14:paraId="6D0E77D8" w14:textId="77777777" w:rsidR="00875730" w:rsidRPr="000738C2" w:rsidRDefault="00875730" w:rsidP="005B24BD">
      <w:pPr>
        <w:numPr>
          <w:ilvl w:val="0"/>
          <w:numId w:val="9"/>
        </w:numPr>
        <w:tabs>
          <w:tab w:val="left" w:pos="720"/>
        </w:tabs>
        <w:rPr>
          <w:b/>
          <w:bCs/>
          <w:sz w:val="24"/>
        </w:rPr>
      </w:pPr>
      <w:r w:rsidRPr="000738C2">
        <w:rPr>
          <w:sz w:val="24"/>
        </w:rPr>
        <w:t>MSUM will continue its current Hazardous Material Storage Program utilizing inspections and other pollution prevention measures</w:t>
      </w:r>
    </w:p>
    <w:p w14:paraId="308D56CC" w14:textId="77777777" w:rsidR="00875730" w:rsidRPr="000738C2" w:rsidRDefault="00875730">
      <w:pPr>
        <w:rPr>
          <w:sz w:val="24"/>
        </w:rPr>
      </w:pPr>
    </w:p>
    <w:p w14:paraId="1EDB8682" w14:textId="5F655A92" w:rsidR="00875730" w:rsidRPr="000738C2" w:rsidRDefault="00875730" w:rsidP="005A6939">
      <w:pPr>
        <w:rPr>
          <w:b/>
          <w:bCs/>
          <w:sz w:val="24"/>
          <w:u w:val="single"/>
        </w:rPr>
      </w:pPr>
      <w:bookmarkStart w:id="115" w:name="_Toc61676722"/>
      <w:r w:rsidRPr="000738C2">
        <w:rPr>
          <w:b/>
          <w:bCs/>
          <w:sz w:val="24"/>
          <w:u w:val="single"/>
        </w:rPr>
        <w:t>BMP 6</w:t>
      </w:r>
      <w:r w:rsidR="005A6939">
        <w:rPr>
          <w:b/>
          <w:bCs/>
          <w:sz w:val="24"/>
          <w:u w:val="single"/>
        </w:rPr>
        <w:t>.</w:t>
      </w:r>
      <w:r w:rsidRPr="000738C2">
        <w:rPr>
          <w:b/>
          <w:bCs/>
          <w:sz w:val="24"/>
          <w:u w:val="single"/>
        </w:rPr>
        <w:t>8 Spill Response and Prevention Program</w:t>
      </w:r>
      <w:bookmarkEnd w:id="115"/>
      <w:r w:rsidRPr="000738C2">
        <w:rPr>
          <w:b/>
          <w:bCs/>
          <w:sz w:val="24"/>
          <w:u w:val="single"/>
        </w:rPr>
        <w:t xml:space="preserve"> </w:t>
      </w:r>
    </w:p>
    <w:p w14:paraId="7864BFDC" w14:textId="77777777" w:rsidR="00875730" w:rsidRPr="000738C2" w:rsidRDefault="00875730">
      <w:pPr>
        <w:rPr>
          <w:sz w:val="24"/>
        </w:rPr>
      </w:pPr>
      <w:r w:rsidRPr="000738C2">
        <w:rPr>
          <w:sz w:val="24"/>
        </w:rPr>
        <w:t>MSUM has in place procedures for spill response and prevention plans that explain how to stop, contain, cleanup, and dispose of contaminated material. Trained employees are on site to prevent and control spills. Hazardous material and waste storage areas utilize spill prevention, secondary containment systems, and spill response alarms.</w:t>
      </w:r>
    </w:p>
    <w:p w14:paraId="797E50C6" w14:textId="77777777" w:rsidR="00875730" w:rsidRPr="000738C2" w:rsidRDefault="00875730">
      <w:pPr>
        <w:rPr>
          <w:b/>
          <w:bCs/>
          <w:sz w:val="24"/>
        </w:rPr>
      </w:pPr>
    </w:p>
    <w:p w14:paraId="0D8E2BCA" w14:textId="77777777" w:rsidR="00875730" w:rsidRPr="000738C2" w:rsidRDefault="00875730">
      <w:pPr>
        <w:rPr>
          <w:b/>
          <w:bCs/>
          <w:sz w:val="24"/>
        </w:rPr>
      </w:pPr>
      <w:r w:rsidRPr="000738C2">
        <w:rPr>
          <w:b/>
          <w:bCs/>
          <w:sz w:val="24"/>
        </w:rPr>
        <w:t>Measurable Goals</w:t>
      </w:r>
    </w:p>
    <w:p w14:paraId="5E7200B6" w14:textId="6C635FFC" w:rsidR="00875730" w:rsidRPr="000738C2" w:rsidRDefault="00875730" w:rsidP="005B24BD">
      <w:pPr>
        <w:numPr>
          <w:ilvl w:val="0"/>
          <w:numId w:val="9"/>
        </w:numPr>
        <w:tabs>
          <w:tab w:val="left" w:pos="720"/>
        </w:tabs>
        <w:rPr>
          <w:sz w:val="24"/>
        </w:rPr>
      </w:pPr>
      <w:r w:rsidRPr="000738C2">
        <w:rPr>
          <w:sz w:val="24"/>
        </w:rPr>
        <w:t xml:space="preserve">The number of </w:t>
      </w:r>
      <w:r w:rsidR="00E0148F" w:rsidRPr="000738C2">
        <w:rPr>
          <w:sz w:val="24"/>
        </w:rPr>
        <w:t>personnel</w:t>
      </w:r>
      <w:r w:rsidRPr="000738C2">
        <w:rPr>
          <w:sz w:val="24"/>
        </w:rPr>
        <w:t xml:space="preserve"> trained in spill response</w:t>
      </w:r>
    </w:p>
    <w:p w14:paraId="6531DF5A" w14:textId="77777777" w:rsidR="00875730" w:rsidRPr="000738C2" w:rsidRDefault="00875730" w:rsidP="005B24BD">
      <w:pPr>
        <w:numPr>
          <w:ilvl w:val="0"/>
          <w:numId w:val="9"/>
        </w:numPr>
        <w:rPr>
          <w:sz w:val="24"/>
        </w:rPr>
      </w:pPr>
      <w:r w:rsidRPr="000738C2">
        <w:rPr>
          <w:sz w:val="24"/>
        </w:rPr>
        <w:t>The number of spills reported</w:t>
      </w:r>
    </w:p>
    <w:p w14:paraId="7B04FA47" w14:textId="77777777" w:rsidR="00875730" w:rsidRPr="000738C2" w:rsidRDefault="00875730">
      <w:pPr>
        <w:rPr>
          <w:sz w:val="24"/>
        </w:rPr>
      </w:pPr>
    </w:p>
    <w:p w14:paraId="642438A5" w14:textId="77777777" w:rsidR="00875730" w:rsidRPr="000738C2" w:rsidRDefault="00875730">
      <w:pPr>
        <w:rPr>
          <w:b/>
          <w:bCs/>
          <w:sz w:val="24"/>
        </w:rPr>
      </w:pPr>
      <w:r w:rsidRPr="000738C2">
        <w:rPr>
          <w:b/>
          <w:bCs/>
          <w:sz w:val="24"/>
        </w:rPr>
        <w:t xml:space="preserve">Implementation </w:t>
      </w:r>
    </w:p>
    <w:p w14:paraId="61C0F9E2" w14:textId="77777777" w:rsidR="00875730" w:rsidRPr="000738C2" w:rsidRDefault="00875730" w:rsidP="005B24BD">
      <w:pPr>
        <w:numPr>
          <w:ilvl w:val="0"/>
          <w:numId w:val="9"/>
        </w:numPr>
        <w:tabs>
          <w:tab w:val="left" w:pos="720"/>
        </w:tabs>
        <w:rPr>
          <w:sz w:val="24"/>
        </w:rPr>
      </w:pPr>
      <w:r w:rsidRPr="000738C2">
        <w:rPr>
          <w:sz w:val="24"/>
        </w:rPr>
        <w:t>MSUM will continue its current spill response and prevention program, which includes regular training on spill response and prevention</w:t>
      </w:r>
    </w:p>
    <w:p w14:paraId="568C698B" w14:textId="77777777" w:rsidR="00875730" w:rsidRPr="000738C2" w:rsidRDefault="00875730">
      <w:pPr>
        <w:rPr>
          <w:sz w:val="24"/>
        </w:rPr>
      </w:pPr>
    </w:p>
    <w:p w14:paraId="522D9044" w14:textId="1DB330B2" w:rsidR="00875730" w:rsidRPr="000738C2" w:rsidRDefault="00875730" w:rsidP="005A6939">
      <w:pPr>
        <w:rPr>
          <w:b/>
          <w:bCs/>
          <w:sz w:val="24"/>
          <w:u w:val="single"/>
        </w:rPr>
      </w:pPr>
      <w:bookmarkStart w:id="116" w:name="_Toc61676723"/>
      <w:r w:rsidRPr="000738C2">
        <w:rPr>
          <w:b/>
          <w:bCs/>
          <w:sz w:val="24"/>
          <w:u w:val="single"/>
        </w:rPr>
        <w:t>BMP 6</w:t>
      </w:r>
      <w:r w:rsidR="005A6939">
        <w:rPr>
          <w:b/>
          <w:bCs/>
          <w:sz w:val="24"/>
          <w:u w:val="single"/>
        </w:rPr>
        <w:t>.</w:t>
      </w:r>
      <w:r w:rsidRPr="000738C2">
        <w:rPr>
          <w:b/>
          <w:bCs/>
          <w:sz w:val="24"/>
          <w:u w:val="single"/>
        </w:rPr>
        <w:t>9 Pet Waste Collection Program</w:t>
      </w:r>
      <w:bookmarkEnd w:id="116"/>
      <w:r w:rsidRPr="000738C2">
        <w:rPr>
          <w:b/>
          <w:bCs/>
          <w:sz w:val="24"/>
          <w:u w:val="single"/>
        </w:rPr>
        <w:t xml:space="preserve"> </w:t>
      </w:r>
    </w:p>
    <w:p w14:paraId="5F2D2331" w14:textId="77777777" w:rsidR="00875730" w:rsidRPr="000738C2" w:rsidRDefault="00875730">
      <w:pPr>
        <w:rPr>
          <w:sz w:val="24"/>
        </w:rPr>
      </w:pPr>
      <w:r w:rsidRPr="000738C2">
        <w:rPr>
          <w:sz w:val="24"/>
        </w:rPr>
        <w:t>MSUM has a policy that requires all pet owners to collect and place in a proper receptacle their animal's fecal waste. Public awareness signs explaining the policy will be installed in problem areas to help minimize pet waste further.</w:t>
      </w:r>
    </w:p>
    <w:p w14:paraId="1A939487" w14:textId="77777777" w:rsidR="00875730" w:rsidRPr="000738C2" w:rsidRDefault="00875730">
      <w:pPr>
        <w:rPr>
          <w:sz w:val="24"/>
        </w:rPr>
      </w:pPr>
    </w:p>
    <w:p w14:paraId="7C29C013" w14:textId="77777777" w:rsidR="00875730" w:rsidRPr="000738C2" w:rsidRDefault="00875730">
      <w:pPr>
        <w:rPr>
          <w:b/>
          <w:bCs/>
          <w:sz w:val="24"/>
        </w:rPr>
      </w:pPr>
      <w:r w:rsidRPr="000738C2">
        <w:rPr>
          <w:b/>
          <w:bCs/>
          <w:sz w:val="24"/>
        </w:rPr>
        <w:t>Measurable Goals</w:t>
      </w:r>
    </w:p>
    <w:p w14:paraId="2069DE47" w14:textId="77777777" w:rsidR="00875730" w:rsidRPr="000738C2" w:rsidRDefault="00875730" w:rsidP="005B24BD">
      <w:pPr>
        <w:numPr>
          <w:ilvl w:val="0"/>
          <w:numId w:val="9"/>
        </w:numPr>
        <w:tabs>
          <w:tab w:val="left" w:pos="789"/>
        </w:tabs>
        <w:rPr>
          <w:sz w:val="24"/>
        </w:rPr>
      </w:pPr>
      <w:r w:rsidRPr="000738C2">
        <w:rPr>
          <w:sz w:val="24"/>
        </w:rPr>
        <w:t>The number of signs purchased and installed</w:t>
      </w:r>
    </w:p>
    <w:p w14:paraId="51BEDD66" w14:textId="6C110CDB" w:rsidR="00875730" w:rsidRPr="000738C2" w:rsidRDefault="00875730" w:rsidP="005B24BD">
      <w:pPr>
        <w:numPr>
          <w:ilvl w:val="0"/>
          <w:numId w:val="9"/>
        </w:numPr>
        <w:rPr>
          <w:sz w:val="24"/>
        </w:rPr>
      </w:pPr>
      <w:r w:rsidRPr="000738C2">
        <w:rPr>
          <w:sz w:val="24"/>
        </w:rPr>
        <w:t>The reduction of pet waste in problem areas</w:t>
      </w:r>
    </w:p>
    <w:p w14:paraId="6AA258D8" w14:textId="77777777" w:rsidR="00875730" w:rsidRPr="000738C2" w:rsidRDefault="00875730">
      <w:pPr>
        <w:rPr>
          <w:sz w:val="24"/>
        </w:rPr>
      </w:pPr>
    </w:p>
    <w:p w14:paraId="0F047EC5" w14:textId="77777777" w:rsidR="00875730" w:rsidRPr="000738C2" w:rsidRDefault="00875730">
      <w:pPr>
        <w:rPr>
          <w:b/>
          <w:bCs/>
          <w:sz w:val="24"/>
        </w:rPr>
      </w:pPr>
      <w:r w:rsidRPr="000738C2">
        <w:rPr>
          <w:b/>
          <w:bCs/>
          <w:sz w:val="24"/>
        </w:rPr>
        <w:t xml:space="preserve">Implementation </w:t>
      </w:r>
    </w:p>
    <w:p w14:paraId="15980584" w14:textId="77777777" w:rsidR="00875730" w:rsidRPr="000738C2" w:rsidRDefault="00875730" w:rsidP="005B24BD">
      <w:pPr>
        <w:numPr>
          <w:ilvl w:val="0"/>
          <w:numId w:val="9"/>
        </w:numPr>
        <w:tabs>
          <w:tab w:val="left" w:pos="720"/>
        </w:tabs>
        <w:rPr>
          <w:sz w:val="24"/>
        </w:rPr>
      </w:pPr>
      <w:proofErr w:type="gramStart"/>
      <w:r w:rsidRPr="000738C2">
        <w:rPr>
          <w:sz w:val="24"/>
        </w:rPr>
        <w:t>Continue</w:t>
      </w:r>
      <w:proofErr w:type="gramEnd"/>
      <w:r w:rsidRPr="000738C2">
        <w:rPr>
          <w:sz w:val="24"/>
        </w:rPr>
        <w:t xml:space="preserve"> with current pet waste policy</w:t>
      </w:r>
    </w:p>
    <w:p w14:paraId="5397225B" w14:textId="77777777" w:rsidR="00875730" w:rsidRPr="000738C2" w:rsidRDefault="00875730" w:rsidP="005B24BD">
      <w:pPr>
        <w:numPr>
          <w:ilvl w:val="0"/>
          <w:numId w:val="9"/>
        </w:numPr>
        <w:rPr>
          <w:sz w:val="24"/>
        </w:rPr>
      </w:pPr>
      <w:r w:rsidRPr="000738C2">
        <w:rPr>
          <w:sz w:val="24"/>
        </w:rPr>
        <w:t>Public awareness signs will be purchased and installed</w:t>
      </w:r>
    </w:p>
    <w:p w14:paraId="233B310F" w14:textId="77777777" w:rsidR="00875730" w:rsidRPr="000738C2" w:rsidRDefault="00875730" w:rsidP="005B24BD">
      <w:pPr>
        <w:numPr>
          <w:ilvl w:val="0"/>
          <w:numId w:val="9"/>
        </w:numPr>
        <w:tabs>
          <w:tab w:val="left" w:pos="720"/>
        </w:tabs>
        <w:rPr>
          <w:sz w:val="24"/>
        </w:rPr>
      </w:pPr>
      <w:r w:rsidRPr="000738C2">
        <w:rPr>
          <w:sz w:val="24"/>
        </w:rPr>
        <w:lastRenderedPageBreak/>
        <w:t>Problem areas will be evaluated for further BMP, if needed</w:t>
      </w:r>
    </w:p>
    <w:p w14:paraId="6FFBD3EC" w14:textId="77777777" w:rsidR="00875730" w:rsidRPr="000738C2" w:rsidRDefault="00875730">
      <w:pPr>
        <w:rPr>
          <w:sz w:val="24"/>
        </w:rPr>
      </w:pPr>
    </w:p>
    <w:p w14:paraId="63092259" w14:textId="7E5FED0F" w:rsidR="00875730" w:rsidRPr="000738C2" w:rsidRDefault="00875730" w:rsidP="008E2A92">
      <w:pPr>
        <w:rPr>
          <w:b/>
          <w:bCs/>
          <w:sz w:val="24"/>
          <w:u w:val="single"/>
        </w:rPr>
      </w:pPr>
      <w:bookmarkStart w:id="117" w:name="_Toc61676724"/>
      <w:r w:rsidRPr="000738C2">
        <w:rPr>
          <w:b/>
          <w:bCs/>
          <w:sz w:val="24"/>
          <w:u w:val="single"/>
        </w:rPr>
        <w:t>BMP 6</w:t>
      </w:r>
      <w:r w:rsidR="008E2A92">
        <w:rPr>
          <w:b/>
          <w:bCs/>
          <w:sz w:val="24"/>
          <w:u w:val="single"/>
        </w:rPr>
        <w:t>.</w:t>
      </w:r>
      <w:r w:rsidRPr="000738C2">
        <w:rPr>
          <w:b/>
          <w:bCs/>
          <w:sz w:val="24"/>
          <w:u w:val="single"/>
        </w:rPr>
        <w:t>10 Vehicle Maintenance Program</w:t>
      </w:r>
      <w:bookmarkEnd w:id="117"/>
      <w:r w:rsidRPr="000738C2">
        <w:rPr>
          <w:b/>
          <w:bCs/>
          <w:sz w:val="24"/>
          <w:u w:val="single"/>
        </w:rPr>
        <w:t xml:space="preserve"> </w:t>
      </w:r>
    </w:p>
    <w:p w14:paraId="7F8C00AD" w14:textId="77777777" w:rsidR="00875730" w:rsidRPr="000738C2" w:rsidRDefault="00875730">
      <w:pPr>
        <w:rPr>
          <w:sz w:val="24"/>
        </w:rPr>
      </w:pPr>
      <w:r w:rsidRPr="000738C2">
        <w:rPr>
          <w:sz w:val="24"/>
        </w:rPr>
        <w:t>MSUM has in place a vehicle maintenance program. Both fleet and service vehicles are inspected and serviced on a regular basis by Physical Plant personnel. Drivers are educated on procedures to report maintenance concerns.</w:t>
      </w:r>
    </w:p>
    <w:p w14:paraId="30DCCCAD" w14:textId="77777777" w:rsidR="00875730" w:rsidRPr="000738C2" w:rsidRDefault="00875730">
      <w:pPr>
        <w:rPr>
          <w:b/>
          <w:bCs/>
          <w:sz w:val="24"/>
        </w:rPr>
      </w:pPr>
    </w:p>
    <w:p w14:paraId="25AA13D3" w14:textId="77777777" w:rsidR="00875730" w:rsidRPr="000738C2" w:rsidRDefault="00875730">
      <w:pPr>
        <w:rPr>
          <w:b/>
          <w:bCs/>
          <w:sz w:val="24"/>
        </w:rPr>
      </w:pPr>
      <w:r w:rsidRPr="000738C2">
        <w:rPr>
          <w:b/>
          <w:bCs/>
          <w:sz w:val="24"/>
        </w:rPr>
        <w:t>Measurable Goals</w:t>
      </w:r>
    </w:p>
    <w:p w14:paraId="2B00C39F" w14:textId="77777777" w:rsidR="00875730" w:rsidRPr="000738C2" w:rsidRDefault="00875730" w:rsidP="005B24BD">
      <w:pPr>
        <w:numPr>
          <w:ilvl w:val="0"/>
          <w:numId w:val="9"/>
        </w:numPr>
        <w:tabs>
          <w:tab w:val="left" w:pos="720"/>
        </w:tabs>
        <w:rPr>
          <w:b/>
          <w:bCs/>
          <w:sz w:val="24"/>
        </w:rPr>
      </w:pPr>
      <w:r w:rsidRPr="000738C2">
        <w:rPr>
          <w:sz w:val="24"/>
        </w:rPr>
        <w:t>Frequency of vehicle inspections</w:t>
      </w:r>
    </w:p>
    <w:p w14:paraId="0B01F15D" w14:textId="77777777" w:rsidR="00875730" w:rsidRPr="000738C2" w:rsidRDefault="00875730" w:rsidP="005B24BD">
      <w:pPr>
        <w:numPr>
          <w:ilvl w:val="0"/>
          <w:numId w:val="9"/>
        </w:numPr>
        <w:rPr>
          <w:b/>
          <w:bCs/>
          <w:sz w:val="24"/>
        </w:rPr>
      </w:pPr>
      <w:r w:rsidRPr="000738C2">
        <w:rPr>
          <w:sz w:val="24"/>
        </w:rPr>
        <w:t>The number of mechanical leaks reported</w:t>
      </w:r>
    </w:p>
    <w:p w14:paraId="36AF6883" w14:textId="77777777" w:rsidR="00875730" w:rsidRPr="000738C2" w:rsidRDefault="00875730">
      <w:pPr>
        <w:rPr>
          <w:b/>
          <w:bCs/>
          <w:sz w:val="24"/>
        </w:rPr>
      </w:pPr>
    </w:p>
    <w:p w14:paraId="19B37420" w14:textId="77777777" w:rsidR="00875730" w:rsidRPr="000738C2" w:rsidRDefault="00875730">
      <w:pPr>
        <w:rPr>
          <w:b/>
          <w:bCs/>
          <w:sz w:val="24"/>
        </w:rPr>
      </w:pPr>
      <w:r w:rsidRPr="000738C2">
        <w:rPr>
          <w:b/>
          <w:bCs/>
          <w:sz w:val="24"/>
        </w:rPr>
        <w:t xml:space="preserve">Implementation </w:t>
      </w:r>
    </w:p>
    <w:p w14:paraId="5B0897E1" w14:textId="77777777" w:rsidR="00875730" w:rsidRPr="000738C2" w:rsidRDefault="00875730" w:rsidP="005B24BD">
      <w:pPr>
        <w:numPr>
          <w:ilvl w:val="0"/>
          <w:numId w:val="9"/>
        </w:numPr>
        <w:tabs>
          <w:tab w:val="left" w:pos="720"/>
        </w:tabs>
        <w:rPr>
          <w:b/>
          <w:bCs/>
          <w:sz w:val="24"/>
        </w:rPr>
      </w:pPr>
      <w:proofErr w:type="gramStart"/>
      <w:r w:rsidRPr="000738C2">
        <w:rPr>
          <w:sz w:val="24"/>
        </w:rPr>
        <w:t>Continue</w:t>
      </w:r>
      <w:proofErr w:type="gramEnd"/>
      <w:r w:rsidRPr="000738C2">
        <w:rPr>
          <w:sz w:val="24"/>
        </w:rPr>
        <w:t xml:space="preserve"> vehicle maintenance program utilizing inspection and reporting procedures</w:t>
      </w:r>
    </w:p>
    <w:p w14:paraId="54C529ED" w14:textId="77777777" w:rsidR="00875730" w:rsidRPr="008E2A92" w:rsidRDefault="00875730" w:rsidP="008E2A92">
      <w:bookmarkStart w:id="118" w:name="_Toc61676725"/>
    </w:p>
    <w:p w14:paraId="1F64276E" w14:textId="5BDC0CA6" w:rsidR="00875730" w:rsidRPr="000738C2" w:rsidRDefault="00875730" w:rsidP="008E2A92">
      <w:pPr>
        <w:rPr>
          <w:b/>
          <w:bCs/>
          <w:sz w:val="24"/>
          <w:u w:val="single"/>
        </w:rPr>
      </w:pPr>
      <w:r w:rsidRPr="000738C2">
        <w:rPr>
          <w:b/>
          <w:bCs/>
          <w:sz w:val="24"/>
          <w:u w:val="single"/>
        </w:rPr>
        <w:t>BMP 6</w:t>
      </w:r>
      <w:r w:rsidR="00E52B45">
        <w:rPr>
          <w:b/>
          <w:bCs/>
          <w:sz w:val="24"/>
          <w:u w:val="single"/>
        </w:rPr>
        <w:t>.</w:t>
      </w:r>
      <w:r w:rsidRPr="000738C2">
        <w:rPr>
          <w:b/>
          <w:bCs/>
          <w:sz w:val="24"/>
          <w:u w:val="single"/>
        </w:rPr>
        <w:t>11 Educational Outreach Program</w:t>
      </w:r>
      <w:bookmarkEnd w:id="118"/>
    </w:p>
    <w:p w14:paraId="09F2C35C" w14:textId="77777777" w:rsidR="00875730" w:rsidRPr="000738C2" w:rsidRDefault="00875730">
      <w:pPr>
        <w:rPr>
          <w:sz w:val="24"/>
        </w:rPr>
      </w:pPr>
      <w:r w:rsidRPr="000738C2">
        <w:rPr>
          <w:sz w:val="24"/>
        </w:rPr>
        <w:t>MSUM will provide its Physical Plant personnel with educational outreach programs that will reduce or eliminate the impacts of storm water runoff from facilities and maintenance operations that discharge into the storm water conveyance system.</w:t>
      </w:r>
    </w:p>
    <w:p w14:paraId="1C0157D6" w14:textId="77777777" w:rsidR="00875730" w:rsidRPr="000738C2" w:rsidRDefault="00875730">
      <w:pPr>
        <w:rPr>
          <w:sz w:val="24"/>
        </w:rPr>
      </w:pPr>
    </w:p>
    <w:p w14:paraId="4FF05CEB" w14:textId="77777777" w:rsidR="00875730" w:rsidRPr="000738C2" w:rsidRDefault="00875730">
      <w:pPr>
        <w:rPr>
          <w:b/>
          <w:bCs/>
          <w:sz w:val="24"/>
        </w:rPr>
      </w:pPr>
      <w:r w:rsidRPr="000738C2">
        <w:rPr>
          <w:b/>
          <w:bCs/>
          <w:sz w:val="24"/>
        </w:rPr>
        <w:t>Measurable Goals</w:t>
      </w:r>
    </w:p>
    <w:p w14:paraId="05A8EB3E" w14:textId="62989FA3" w:rsidR="00875730" w:rsidRPr="000738C2" w:rsidRDefault="00875730" w:rsidP="3EE01D2A">
      <w:pPr>
        <w:pStyle w:val="ListParagraph"/>
        <w:numPr>
          <w:ilvl w:val="0"/>
          <w:numId w:val="4"/>
        </w:numPr>
        <w:tabs>
          <w:tab w:val="left" w:pos="720"/>
        </w:tabs>
        <w:rPr>
          <w:sz w:val="24"/>
          <w:szCs w:val="24"/>
        </w:rPr>
      </w:pPr>
      <w:r w:rsidRPr="3EE01D2A">
        <w:rPr>
          <w:sz w:val="24"/>
          <w:szCs w:val="24"/>
        </w:rPr>
        <w:t>Number of flyers, posters, or other public education tools distribute</w:t>
      </w:r>
      <w:r w:rsidR="1E39B6E1" w:rsidRPr="3EE01D2A">
        <w:rPr>
          <w:sz w:val="24"/>
          <w:szCs w:val="24"/>
        </w:rPr>
        <w:t>d</w:t>
      </w:r>
    </w:p>
    <w:p w14:paraId="1070792F" w14:textId="445399EC" w:rsidR="00875730" w:rsidRPr="000738C2" w:rsidRDefault="00875730" w:rsidP="3EE01D2A">
      <w:pPr>
        <w:pStyle w:val="ListParagraph"/>
        <w:numPr>
          <w:ilvl w:val="0"/>
          <w:numId w:val="4"/>
        </w:numPr>
        <w:rPr>
          <w:sz w:val="24"/>
          <w:szCs w:val="24"/>
        </w:rPr>
      </w:pPr>
      <w:r w:rsidRPr="3EE01D2A">
        <w:rPr>
          <w:sz w:val="24"/>
          <w:szCs w:val="24"/>
        </w:rPr>
        <w:t>Number of training programs offered to facilities and operation staff</w:t>
      </w:r>
    </w:p>
    <w:p w14:paraId="38BA8BC5" w14:textId="5824D02D" w:rsidR="00875730" w:rsidRPr="000738C2" w:rsidRDefault="00875730" w:rsidP="3EE01D2A">
      <w:pPr>
        <w:pStyle w:val="ListParagraph"/>
        <w:numPr>
          <w:ilvl w:val="0"/>
          <w:numId w:val="4"/>
        </w:numPr>
        <w:rPr>
          <w:sz w:val="24"/>
          <w:szCs w:val="24"/>
        </w:rPr>
      </w:pPr>
      <w:r w:rsidRPr="3EE01D2A">
        <w:rPr>
          <w:sz w:val="24"/>
          <w:szCs w:val="24"/>
        </w:rPr>
        <w:t>Number of employees in attendance</w:t>
      </w:r>
    </w:p>
    <w:p w14:paraId="3691E7B2" w14:textId="77777777" w:rsidR="00875730" w:rsidRPr="000738C2" w:rsidRDefault="00875730">
      <w:pPr>
        <w:rPr>
          <w:sz w:val="24"/>
        </w:rPr>
      </w:pPr>
    </w:p>
    <w:p w14:paraId="4F759B36" w14:textId="77777777" w:rsidR="00875730" w:rsidRPr="000738C2" w:rsidRDefault="00875730">
      <w:pPr>
        <w:rPr>
          <w:b/>
          <w:bCs/>
          <w:sz w:val="24"/>
        </w:rPr>
      </w:pPr>
      <w:r w:rsidRPr="000738C2">
        <w:rPr>
          <w:b/>
          <w:bCs/>
          <w:sz w:val="24"/>
        </w:rPr>
        <w:t>Implementation</w:t>
      </w:r>
    </w:p>
    <w:p w14:paraId="1FE3AA6B" w14:textId="5B4C102D" w:rsidR="00875730" w:rsidRPr="000738C2" w:rsidRDefault="00875730" w:rsidP="3EE01D2A">
      <w:pPr>
        <w:pStyle w:val="ListParagraph"/>
        <w:numPr>
          <w:ilvl w:val="0"/>
          <w:numId w:val="5"/>
        </w:numPr>
        <w:tabs>
          <w:tab w:val="left" w:pos="720"/>
        </w:tabs>
        <w:rPr>
          <w:b/>
          <w:bCs/>
          <w:sz w:val="24"/>
          <w:szCs w:val="24"/>
        </w:rPr>
      </w:pPr>
      <w:r w:rsidRPr="3EE01D2A">
        <w:rPr>
          <w:sz w:val="24"/>
          <w:szCs w:val="24"/>
        </w:rPr>
        <w:t xml:space="preserve">Develop and implement educational outreach </w:t>
      </w:r>
      <w:proofErr w:type="gramStart"/>
      <w:r w:rsidRPr="3EE01D2A">
        <w:rPr>
          <w:sz w:val="24"/>
          <w:szCs w:val="24"/>
        </w:rPr>
        <w:t>program</w:t>
      </w:r>
      <w:proofErr w:type="gramEnd"/>
    </w:p>
    <w:p w14:paraId="5D17CA43" w14:textId="21F10DF8" w:rsidR="00875730" w:rsidRPr="000738C2" w:rsidRDefault="00875730" w:rsidP="3EE01D2A">
      <w:pPr>
        <w:pStyle w:val="ListParagraph"/>
        <w:numPr>
          <w:ilvl w:val="0"/>
          <w:numId w:val="5"/>
        </w:numPr>
        <w:tabs>
          <w:tab w:val="left" w:pos="720"/>
        </w:tabs>
        <w:rPr>
          <w:b/>
          <w:bCs/>
          <w:sz w:val="24"/>
          <w:szCs w:val="24"/>
        </w:rPr>
      </w:pPr>
      <w:r w:rsidRPr="3EE01D2A">
        <w:rPr>
          <w:sz w:val="24"/>
          <w:szCs w:val="24"/>
        </w:rPr>
        <w:t>Continue implementing educational outreach program. Evaluate and revise as necessary.</w:t>
      </w:r>
    </w:p>
    <w:p w14:paraId="526770CE" w14:textId="77777777" w:rsidR="00875730" w:rsidRPr="000738C2" w:rsidRDefault="00875730">
      <w:pPr>
        <w:spacing w:line="360" w:lineRule="auto"/>
        <w:rPr>
          <w:sz w:val="24"/>
        </w:rPr>
      </w:pPr>
    </w:p>
    <w:p w14:paraId="38BAC080" w14:textId="3BA088B9" w:rsidR="00C5354D" w:rsidRPr="00B834D8" w:rsidRDefault="00C5354D" w:rsidP="00C5354D">
      <w:pPr>
        <w:rPr>
          <w:b/>
          <w:bCs/>
          <w:caps/>
          <w:kern w:val="32"/>
          <w:sz w:val="24"/>
          <w:szCs w:val="32"/>
        </w:rPr>
      </w:pPr>
      <w:bookmarkStart w:id="119" w:name="_Toc80357526"/>
      <w:r w:rsidRPr="00B834D8">
        <w:rPr>
          <w:b/>
          <w:bCs/>
          <w:caps/>
          <w:kern w:val="32"/>
          <w:sz w:val="24"/>
          <w:szCs w:val="32"/>
        </w:rPr>
        <w:t>SWPPP REVIEW AND UPDATES</w:t>
      </w:r>
      <w:bookmarkEnd w:id="119"/>
    </w:p>
    <w:p w14:paraId="6F77BF0C" w14:textId="3CCE8B36" w:rsidR="00C5354D" w:rsidRPr="00B834D8" w:rsidRDefault="00C5354D" w:rsidP="00C5354D">
      <w:pPr>
        <w:widowControl w:val="0"/>
        <w:autoSpaceDE w:val="0"/>
        <w:autoSpaceDN w:val="0"/>
        <w:adjustRightInd w:val="0"/>
        <w:spacing w:line="276" w:lineRule="auto"/>
        <w:jc w:val="both"/>
        <w:rPr>
          <w:sz w:val="24"/>
          <w:szCs w:val="24"/>
        </w:rPr>
      </w:pPr>
      <w:r w:rsidRPr="00B834D8">
        <w:rPr>
          <w:sz w:val="24"/>
          <w:szCs w:val="24"/>
        </w:rPr>
        <w:t>This SWPPP will be reviewed on an annual basis to confirm it is still accurate and applies to the appropriate campus operations.  The review will be conducted by the</w:t>
      </w:r>
      <w:r>
        <w:rPr>
          <w:sz w:val="24"/>
          <w:szCs w:val="24"/>
        </w:rPr>
        <w:t xml:space="preserve"> Safety Administrator</w:t>
      </w:r>
      <w:r w:rsidRPr="00B834D8">
        <w:rPr>
          <w:sz w:val="24"/>
          <w:szCs w:val="24"/>
        </w:rPr>
        <w:t>.  The review will focus on the following components of this SWPPP:</w:t>
      </w:r>
    </w:p>
    <w:p w14:paraId="5FE91350" w14:textId="7777777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Changes in staff and contact information.</w:t>
      </w:r>
    </w:p>
    <w:p w14:paraId="0B96C9E5" w14:textId="7777777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Changes in the current stormwater management system.</w:t>
      </w:r>
    </w:p>
    <w:p w14:paraId="32CC03E6" w14:textId="7777777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Changes in stormwater best management practices.</w:t>
      </w:r>
    </w:p>
    <w:p w14:paraId="57BE60C0" w14:textId="7777777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Changes/addition as in Public Education and Participation Programs.</w:t>
      </w:r>
    </w:p>
    <w:p w14:paraId="3D92898E" w14:textId="7777777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Changes in training procedures.</w:t>
      </w:r>
    </w:p>
    <w:p w14:paraId="39B3E454" w14:textId="7777777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Changes in inspection procedures.</w:t>
      </w:r>
    </w:p>
    <w:p w14:paraId="454B38E4" w14:textId="43023187" w:rsidR="00C5354D" w:rsidRPr="00B834D8" w:rsidRDefault="00C5354D" w:rsidP="00E20A77">
      <w:pPr>
        <w:widowControl w:val="0"/>
        <w:numPr>
          <w:ilvl w:val="0"/>
          <w:numId w:val="28"/>
        </w:numPr>
        <w:autoSpaceDE w:val="0"/>
        <w:autoSpaceDN w:val="0"/>
        <w:adjustRightInd w:val="0"/>
        <w:spacing w:line="276" w:lineRule="auto"/>
        <w:jc w:val="both"/>
        <w:rPr>
          <w:sz w:val="24"/>
          <w:szCs w:val="24"/>
        </w:rPr>
      </w:pPr>
      <w:r w:rsidRPr="00B834D8">
        <w:rPr>
          <w:sz w:val="24"/>
          <w:szCs w:val="24"/>
        </w:rPr>
        <w:t xml:space="preserve">Overall changes to the </w:t>
      </w:r>
      <w:r>
        <w:rPr>
          <w:sz w:val="24"/>
          <w:szCs w:val="24"/>
        </w:rPr>
        <w:t>University’s</w:t>
      </w:r>
      <w:r w:rsidRPr="00B834D8">
        <w:rPr>
          <w:sz w:val="24"/>
          <w:szCs w:val="24"/>
        </w:rPr>
        <w:t xml:space="preserve"> operations that contribute to illicit releases or impacts to stormwater.</w:t>
      </w:r>
    </w:p>
    <w:p w14:paraId="16EDC863" w14:textId="77777777" w:rsidR="00E20A77" w:rsidRDefault="00E20A77" w:rsidP="00D55F46">
      <w:pPr>
        <w:spacing w:after="160" w:line="259" w:lineRule="auto"/>
        <w:rPr>
          <w:rFonts w:eastAsiaTheme="minorHAnsi"/>
          <w:bCs/>
          <w:kern w:val="2"/>
          <w:sz w:val="24"/>
          <w:szCs w:val="24"/>
          <w14:ligatures w14:val="standardContextual"/>
        </w:rPr>
      </w:pPr>
    </w:p>
    <w:p w14:paraId="258E2F66" w14:textId="23BCA40A" w:rsidR="00D55F46" w:rsidRDefault="00D55F46" w:rsidP="00D55F46">
      <w:pPr>
        <w:spacing w:after="160" w:line="259" w:lineRule="auto"/>
        <w:rPr>
          <w:rFonts w:eastAsiaTheme="minorHAnsi"/>
          <w:bCs/>
          <w:kern w:val="2"/>
          <w:sz w:val="24"/>
          <w:szCs w:val="24"/>
          <w14:ligatures w14:val="standardContextual"/>
        </w:rPr>
      </w:pPr>
      <w:r w:rsidRPr="00D55F46">
        <w:rPr>
          <w:rFonts w:eastAsiaTheme="minorHAnsi"/>
          <w:bCs/>
          <w:kern w:val="2"/>
          <w:sz w:val="24"/>
          <w:szCs w:val="24"/>
          <w14:ligatures w14:val="standardContextual"/>
        </w:rPr>
        <w:lastRenderedPageBreak/>
        <w:t>Appendix 1: MCM 1: Public Education and Outreach Materials Distributed</w:t>
      </w:r>
    </w:p>
    <w:p w14:paraId="31E53054" w14:textId="4780A2E3" w:rsidR="009E0FA7" w:rsidRPr="00A25A7B" w:rsidRDefault="009E0FA7" w:rsidP="009E0FA7">
      <w:pPr>
        <w:jc w:val="center"/>
        <w:rPr>
          <w:b/>
          <w:bCs/>
          <w:sz w:val="28"/>
          <w:szCs w:val="28"/>
        </w:rPr>
      </w:pPr>
      <w:r>
        <w:rPr>
          <w:b/>
          <w:bCs/>
          <w:sz w:val="28"/>
          <w:szCs w:val="28"/>
        </w:rPr>
        <w:t>Minnesota State Moorhead</w:t>
      </w:r>
    </w:p>
    <w:p w14:paraId="407BE407" w14:textId="1938CE35" w:rsidR="009E0FA7" w:rsidRDefault="009E0FA7" w:rsidP="009E0FA7">
      <w:pPr>
        <w:jc w:val="center"/>
        <w:rPr>
          <w:b/>
          <w:bCs/>
          <w:sz w:val="28"/>
          <w:szCs w:val="28"/>
        </w:rPr>
      </w:pPr>
      <w:r>
        <w:rPr>
          <w:b/>
          <w:bCs/>
          <w:sz w:val="28"/>
          <w:szCs w:val="28"/>
        </w:rPr>
        <w:t>Education</w:t>
      </w:r>
      <w:r w:rsidR="00F77949">
        <w:rPr>
          <w:b/>
          <w:bCs/>
          <w:sz w:val="28"/>
          <w:szCs w:val="28"/>
        </w:rPr>
        <w:t xml:space="preserve">al </w:t>
      </w:r>
      <w:r>
        <w:rPr>
          <w:b/>
          <w:bCs/>
          <w:sz w:val="28"/>
          <w:szCs w:val="28"/>
        </w:rPr>
        <w:t>Material Distributed</w:t>
      </w:r>
    </w:p>
    <w:p w14:paraId="6BE7AE64" w14:textId="77777777" w:rsidR="009E0FA7" w:rsidRDefault="009E0FA7" w:rsidP="009E0FA7">
      <w:pPr>
        <w:jc w:val="center"/>
        <w:rPr>
          <w:b/>
          <w:bCs/>
          <w:sz w:val="28"/>
          <w:szCs w:val="28"/>
        </w:rPr>
      </w:pPr>
    </w:p>
    <w:p w14:paraId="321A27F7" w14:textId="77777777" w:rsidR="009E0FA7" w:rsidRPr="0080783C" w:rsidRDefault="009E0FA7" w:rsidP="009E0FA7">
      <w:pPr>
        <w:rPr>
          <w:sz w:val="24"/>
          <w:szCs w:val="24"/>
        </w:rPr>
      </w:pPr>
      <w:r w:rsidRPr="0080783C">
        <w:rPr>
          <w:sz w:val="24"/>
          <w:szCs w:val="24"/>
        </w:rPr>
        <w:t>Date:</w:t>
      </w:r>
    </w:p>
    <w:p w14:paraId="307C0F77" w14:textId="77777777" w:rsidR="009E0FA7" w:rsidRPr="0080783C" w:rsidRDefault="009E0FA7" w:rsidP="009E0FA7">
      <w:pPr>
        <w:rPr>
          <w:sz w:val="24"/>
          <w:szCs w:val="24"/>
        </w:rPr>
      </w:pPr>
      <w:r w:rsidRPr="0080783C">
        <w:rPr>
          <w:sz w:val="24"/>
          <w:szCs w:val="24"/>
        </w:rPr>
        <w:t>Event:</w:t>
      </w:r>
    </w:p>
    <w:p w14:paraId="226A0ED1" w14:textId="77777777" w:rsidR="009E0FA7" w:rsidRDefault="009E0FA7" w:rsidP="009E0FA7">
      <w:pPr>
        <w:jc w:val="center"/>
        <w:rPr>
          <w:bCs/>
          <w:sz w:val="24"/>
          <w:szCs w:val="24"/>
        </w:rPr>
      </w:pPr>
    </w:p>
    <w:tbl>
      <w:tblPr>
        <w:tblStyle w:val="TableGrid"/>
        <w:tblW w:w="0" w:type="auto"/>
        <w:tblLook w:val="04A0" w:firstRow="1" w:lastRow="0" w:firstColumn="1" w:lastColumn="0" w:noHBand="0" w:noVBand="1"/>
      </w:tblPr>
      <w:tblGrid>
        <w:gridCol w:w="6640"/>
        <w:gridCol w:w="1990"/>
      </w:tblGrid>
      <w:tr w:rsidR="009E0FA7" w14:paraId="470E491B" w14:textId="77777777" w:rsidTr="00EB2DC4">
        <w:tc>
          <w:tcPr>
            <w:tcW w:w="8630" w:type="dxa"/>
            <w:gridSpan w:val="2"/>
          </w:tcPr>
          <w:p w14:paraId="59C71F72" w14:textId="77777777" w:rsidR="009E0FA7" w:rsidRPr="003A3810" w:rsidRDefault="009E0FA7" w:rsidP="00D056E5">
            <w:pPr>
              <w:jc w:val="center"/>
              <w:rPr>
                <w:b/>
                <w:sz w:val="24"/>
                <w:szCs w:val="24"/>
              </w:rPr>
            </w:pPr>
            <w:r w:rsidRPr="003A3810">
              <w:rPr>
                <w:b/>
                <w:sz w:val="24"/>
                <w:szCs w:val="24"/>
              </w:rPr>
              <w:t>Educational Materials Distributed</w:t>
            </w:r>
          </w:p>
        </w:tc>
      </w:tr>
      <w:tr w:rsidR="009E0FA7" w14:paraId="36358CB7" w14:textId="77777777" w:rsidTr="00EB2DC4">
        <w:tc>
          <w:tcPr>
            <w:tcW w:w="6640" w:type="dxa"/>
          </w:tcPr>
          <w:p w14:paraId="0A1771D8" w14:textId="77777777" w:rsidR="009E0FA7" w:rsidRDefault="009E0FA7" w:rsidP="00D056E5">
            <w:pPr>
              <w:rPr>
                <w:bCs/>
                <w:sz w:val="24"/>
                <w:szCs w:val="24"/>
              </w:rPr>
            </w:pPr>
            <w:r>
              <w:rPr>
                <w:bCs/>
                <w:sz w:val="24"/>
                <w:szCs w:val="24"/>
              </w:rPr>
              <w:t>Name and/or description of material:</w:t>
            </w:r>
          </w:p>
        </w:tc>
        <w:tc>
          <w:tcPr>
            <w:tcW w:w="1990" w:type="dxa"/>
          </w:tcPr>
          <w:p w14:paraId="40772790" w14:textId="77777777" w:rsidR="009E0FA7" w:rsidRDefault="009E0FA7" w:rsidP="00D056E5">
            <w:pPr>
              <w:rPr>
                <w:bCs/>
                <w:sz w:val="24"/>
                <w:szCs w:val="24"/>
              </w:rPr>
            </w:pPr>
            <w:r>
              <w:rPr>
                <w:bCs/>
                <w:sz w:val="24"/>
                <w:szCs w:val="24"/>
              </w:rPr>
              <w:t>Quantity Distributed:</w:t>
            </w:r>
          </w:p>
        </w:tc>
      </w:tr>
      <w:tr w:rsidR="009E0FA7" w14:paraId="3088AFB4" w14:textId="77777777" w:rsidTr="00EB2DC4">
        <w:tc>
          <w:tcPr>
            <w:tcW w:w="6640" w:type="dxa"/>
          </w:tcPr>
          <w:p w14:paraId="3F64144F" w14:textId="77777777" w:rsidR="009E0FA7" w:rsidRDefault="009E0FA7" w:rsidP="00D056E5">
            <w:pPr>
              <w:rPr>
                <w:bCs/>
                <w:sz w:val="24"/>
                <w:szCs w:val="24"/>
              </w:rPr>
            </w:pPr>
          </w:p>
        </w:tc>
        <w:tc>
          <w:tcPr>
            <w:tcW w:w="1990" w:type="dxa"/>
          </w:tcPr>
          <w:p w14:paraId="7D6BEDA4" w14:textId="77777777" w:rsidR="009E0FA7" w:rsidRDefault="009E0FA7" w:rsidP="00D056E5">
            <w:pPr>
              <w:rPr>
                <w:bCs/>
                <w:sz w:val="24"/>
                <w:szCs w:val="24"/>
              </w:rPr>
            </w:pPr>
          </w:p>
        </w:tc>
      </w:tr>
      <w:tr w:rsidR="009E0FA7" w14:paraId="35D9E732" w14:textId="77777777" w:rsidTr="00EB2DC4">
        <w:tc>
          <w:tcPr>
            <w:tcW w:w="6640" w:type="dxa"/>
          </w:tcPr>
          <w:p w14:paraId="06C96170" w14:textId="77777777" w:rsidR="009E0FA7" w:rsidRDefault="009E0FA7" w:rsidP="00D056E5">
            <w:pPr>
              <w:rPr>
                <w:bCs/>
                <w:sz w:val="24"/>
                <w:szCs w:val="24"/>
              </w:rPr>
            </w:pPr>
          </w:p>
        </w:tc>
        <w:tc>
          <w:tcPr>
            <w:tcW w:w="1990" w:type="dxa"/>
          </w:tcPr>
          <w:p w14:paraId="76ABBF61" w14:textId="77777777" w:rsidR="009E0FA7" w:rsidRDefault="009E0FA7" w:rsidP="00D056E5">
            <w:pPr>
              <w:rPr>
                <w:bCs/>
                <w:sz w:val="24"/>
                <w:szCs w:val="24"/>
              </w:rPr>
            </w:pPr>
          </w:p>
        </w:tc>
      </w:tr>
      <w:tr w:rsidR="009E0FA7" w14:paraId="58B29D81" w14:textId="77777777" w:rsidTr="00EB2DC4">
        <w:tc>
          <w:tcPr>
            <w:tcW w:w="6640" w:type="dxa"/>
          </w:tcPr>
          <w:p w14:paraId="038745DB" w14:textId="77777777" w:rsidR="009E0FA7" w:rsidRDefault="009E0FA7" w:rsidP="00D056E5">
            <w:pPr>
              <w:rPr>
                <w:bCs/>
                <w:sz w:val="24"/>
                <w:szCs w:val="24"/>
              </w:rPr>
            </w:pPr>
          </w:p>
        </w:tc>
        <w:tc>
          <w:tcPr>
            <w:tcW w:w="1990" w:type="dxa"/>
          </w:tcPr>
          <w:p w14:paraId="778F8A1E" w14:textId="77777777" w:rsidR="009E0FA7" w:rsidRDefault="009E0FA7" w:rsidP="00D056E5">
            <w:pPr>
              <w:rPr>
                <w:bCs/>
                <w:sz w:val="24"/>
                <w:szCs w:val="24"/>
              </w:rPr>
            </w:pPr>
          </w:p>
        </w:tc>
      </w:tr>
      <w:tr w:rsidR="009E0FA7" w14:paraId="6FEC1143" w14:textId="77777777" w:rsidTr="00EB2DC4">
        <w:tc>
          <w:tcPr>
            <w:tcW w:w="6640" w:type="dxa"/>
          </w:tcPr>
          <w:p w14:paraId="57513A66" w14:textId="77777777" w:rsidR="009E0FA7" w:rsidRDefault="009E0FA7" w:rsidP="00D056E5">
            <w:pPr>
              <w:rPr>
                <w:bCs/>
                <w:sz w:val="24"/>
                <w:szCs w:val="24"/>
              </w:rPr>
            </w:pPr>
          </w:p>
        </w:tc>
        <w:tc>
          <w:tcPr>
            <w:tcW w:w="1990" w:type="dxa"/>
          </w:tcPr>
          <w:p w14:paraId="623A4168" w14:textId="77777777" w:rsidR="009E0FA7" w:rsidRDefault="009E0FA7" w:rsidP="00D056E5">
            <w:pPr>
              <w:rPr>
                <w:bCs/>
                <w:sz w:val="24"/>
                <w:szCs w:val="24"/>
              </w:rPr>
            </w:pPr>
          </w:p>
        </w:tc>
      </w:tr>
      <w:tr w:rsidR="009E0FA7" w14:paraId="172E1F48" w14:textId="77777777" w:rsidTr="00EB2DC4">
        <w:tc>
          <w:tcPr>
            <w:tcW w:w="6640" w:type="dxa"/>
          </w:tcPr>
          <w:p w14:paraId="4E5F396A" w14:textId="77777777" w:rsidR="009E0FA7" w:rsidRDefault="009E0FA7" w:rsidP="00D056E5">
            <w:pPr>
              <w:rPr>
                <w:bCs/>
                <w:sz w:val="24"/>
                <w:szCs w:val="24"/>
              </w:rPr>
            </w:pPr>
          </w:p>
        </w:tc>
        <w:tc>
          <w:tcPr>
            <w:tcW w:w="1990" w:type="dxa"/>
          </w:tcPr>
          <w:p w14:paraId="362A7DF0" w14:textId="77777777" w:rsidR="009E0FA7" w:rsidRDefault="009E0FA7" w:rsidP="00D056E5">
            <w:pPr>
              <w:rPr>
                <w:bCs/>
                <w:sz w:val="24"/>
                <w:szCs w:val="24"/>
              </w:rPr>
            </w:pPr>
          </w:p>
        </w:tc>
      </w:tr>
      <w:tr w:rsidR="009E0FA7" w14:paraId="75C2FD59" w14:textId="77777777" w:rsidTr="00EB2DC4">
        <w:tc>
          <w:tcPr>
            <w:tcW w:w="6640" w:type="dxa"/>
          </w:tcPr>
          <w:p w14:paraId="5F72BE62" w14:textId="77777777" w:rsidR="009E0FA7" w:rsidRDefault="009E0FA7" w:rsidP="00D056E5">
            <w:pPr>
              <w:rPr>
                <w:bCs/>
                <w:sz w:val="24"/>
                <w:szCs w:val="24"/>
              </w:rPr>
            </w:pPr>
          </w:p>
        </w:tc>
        <w:tc>
          <w:tcPr>
            <w:tcW w:w="1990" w:type="dxa"/>
          </w:tcPr>
          <w:p w14:paraId="4FFE9C67" w14:textId="77777777" w:rsidR="009E0FA7" w:rsidRDefault="009E0FA7" w:rsidP="00D056E5">
            <w:pPr>
              <w:rPr>
                <w:bCs/>
                <w:sz w:val="24"/>
                <w:szCs w:val="24"/>
              </w:rPr>
            </w:pPr>
          </w:p>
        </w:tc>
      </w:tr>
    </w:tbl>
    <w:p w14:paraId="08FB7FB4" w14:textId="77777777" w:rsidR="006803B1" w:rsidRDefault="006803B1" w:rsidP="006803B1">
      <w:pPr>
        <w:rPr>
          <w:sz w:val="24"/>
          <w:szCs w:val="24"/>
        </w:rPr>
      </w:pPr>
      <w:bookmarkStart w:id="120" w:name="_Hlk146095438"/>
    </w:p>
    <w:p w14:paraId="7AFA8230" w14:textId="77777777" w:rsidR="00CF2E08" w:rsidRDefault="00CF2E08" w:rsidP="006803B1">
      <w:pPr>
        <w:rPr>
          <w:sz w:val="24"/>
          <w:szCs w:val="24"/>
        </w:rPr>
      </w:pPr>
    </w:p>
    <w:p w14:paraId="01DA15F6" w14:textId="155EC3FF" w:rsidR="006803B1" w:rsidRDefault="006803B1" w:rsidP="006803B1">
      <w:pPr>
        <w:rPr>
          <w:sz w:val="24"/>
          <w:szCs w:val="24"/>
        </w:rPr>
      </w:pPr>
      <w:r>
        <w:rPr>
          <w:sz w:val="24"/>
          <w:szCs w:val="24"/>
        </w:rPr>
        <w:t>Appendix 2: MCM 1: Public Education and Outreach Annual Evaluation</w:t>
      </w:r>
    </w:p>
    <w:p w14:paraId="26891E5D" w14:textId="77777777" w:rsidR="006803B1" w:rsidRDefault="006803B1" w:rsidP="006803B1">
      <w:pPr>
        <w:rPr>
          <w:sz w:val="24"/>
          <w:szCs w:val="24"/>
        </w:rPr>
      </w:pPr>
    </w:p>
    <w:p w14:paraId="755E9EC4" w14:textId="440679EF" w:rsidR="006803B1" w:rsidRPr="00A25A7B" w:rsidRDefault="006803B1" w:rsidP="006803B1">
      <w:pPr>
        <w:jc w:val="center"/>
        <w:rPr>
          <w:b/>
          <w:bCs/>
          <w:sz w:val="28"/>
          <w:szCs w:val="28"/>
        </w:rPr>
      </w:pPr>
      <w:bookmarkStart w:id="121" w:name="_Hlk142581498"/>
      <w:r>
        <w:rPr>
          <w:b/>
          <w:bCs/>
          <w:sz w:val="28"/>
          <w:szCs w:val="28"/>
        </w:rPr>
        <w:t>Minnesota State Moorhead</w:t>
      </w:r>
    </w:p>
    <w:p w14:paraId="49FDB2E6" w14:textId="77777777" w:rsidR="006803B1" w:rsidRPr="00A25A7B" w:rsidRDefault="006803B1" w:rsidP="006803B1">
      <w:pPr>
        <w:jc w:val="center"/>
        <w:rPr>
          <w:b/>
          <w:bCs/>
          <w:sz w:val="28"/>
          <w:szCs w:val="28"/>
        </w:rPr>
      </w:pPr>
      <w:r w:rsidRPr="00A25A7B">
        <w:rPr>
          <w:b/>
          <w:bCs/>
          <w:sz w:val="28"/>
          <w:szCs w:val="28"/>
        </w:rPr>
        <w:t xml:space="preserve">Annual Evaluation of the Stormwater Education </w:t>
      </w:r>
      <w:r>
        <w:rPr>
          <w:b/>
          <w:bCs/>
          <w:sz w:val="28"/>
          <w:szCs w:val="28"/>
        </w:rPr>
        <w:t xml:space="preserve">and Public Participation </w:t>
      </w:r>
      <w:r w:rsidRPr="00A25A7B">
        <w:rPr>
          <w:b/>
          <w:bCs/>
          <w:sz w:val="28"/>
          <w:szCs w:val="28"/>
        </w:rPr>
        <w:t>Program</w:t>
      </w:r>
      <w:r>
        <w:rPr>
          <w:b/>
          <w:bCs/>
          <w:sz w:val="28"/>
          <w:szCs w:val="28"/>
        </w:rPr>
        <w:t>s</w:t>
      </w:r>
    </w:p>
    <w:bookmarkEnd w:id="121"/>
    <w:p w14:paraId="24C4F866" w14:textId="77777777" w:rsidR="006803B1" w:rsidRDefault="006803B1" w:rsidP="006803B1">
      <w:pPr>
        <w:rPr>
          <w:sz w:val="24"/>
          <w:szCs w:val="24"/>
        </w:rPr>
      </w:pPr>
    </w:p>
    <w:p w14:paraId="337A288A" w14:textId="77777777" w:rsidR="006803B1" w:rsidRDefault="006803B1" w:rsidP="006803B1">
      <w:pPr>
        <w:rPr>
          <w:sz w:val="24"/>
          <w:szCs w:val="24"/>
        </w:rPr>
      </w:pPr>
    </w:p>
    <w:p w14:paraId="7071F48C" w14:textId="77777777" w:rsidR="006803B1" w:rsidRDefault="006803B1" w:rsidP="006803B1">
      <w:pPr>
        <w:rPr>
          <w:sz w:val="24"/>
          <w:szCs w:val="24"/>
        </w:rPr>
      </w:pPr>
      <w:r w:rsidRPr="00A25A7B">
        <w:rPr>
          <w:sz w:val="24"/>
          <w:szCs w:val="24"/>
        </w:rPr>
        <w:t>Date:</w:t>
      </w:r>
    </w:p>
    <w:p w14:paraId="5EBF8476" w14:textId="77777777" w:rsidR="006803B1" w:rsidRPr="00A25A7B" w:rsidRDefault="006803B1" w:rsidP="006803B1">
      <w:pPr>
        <w:rPr>
          <w:sz w:val="24"/>
          <w:szCs w:val="24"/>
        </w:rPr>
      </w:pPr>
    </w:p>
    <w:p w14:paraId="74498864" w14:textId="77777777" w:rsidR="006803B1" w:rsidRDefault="006803B1" w:rsidP="006803B1">
      <w:pPr>
        <w:rPr>
          <w:sz w:val="24"/>
          <w:szCs w:val="24"/>
        </w:rPr>
      </w:pPr>
      <w:r w:rsidRPr="00A25A7B">
        <w:rPr>
          <w:sz w:val="24"/>
          <w:szCs w:val="24"/>
        </w:rPr>
        <w:t>Results of annual evaluation (see goals in SWPPP):</w:t>
      </w:r>
    </w:p>
    <w:p w14:paraId="44026940" w14:textId="77777777" w:rsidR="006803B1" w:rsidRDefault="006803B1" w:rsidP="006803B1">
      <w:pPr>
        <w:rPr>
          <w:sz w:val="24"/>
          <w:szCs w:val="24"/>
        </w:rPr>
      </w:pPr>
    </w:p>
    <w:p w14:paraId="2B8C9F15" w14:textId="77777777" w:rsidR="006803B1" w:rsidRDefault="006803B1" w:rsidP="006803B1">
      <w:pPr>
        <w:rPr>
          <w:sz w:val="24"/>
          <w:szCs w:val="24"/>
        </w:rPr>
      </w:pPr>
    </w:p>
    <w:p w14:paraId="4CBFB282" w14:textId="77777777" w:rsidR="006803B1" w:rsidRDefault="006803B1" w:rsidP="006803B1">
      <w:pPr>
        <w:rPr>
          <w:sz w:val="24"/>
          <w:szCs w:val="24"/>
        </w:rPr>
      </w:pPr>
    </w:p>
    <w:p w14:paraId="713002CF" w14:textId="77777777" w:rsidR="006803B1" w:rsidRDefault="006803B1" w:rsidP="006803B1">
      <w:pPr>
        <w:rPr>
          <w:sz w:val="24"/>
          <w:szCs w:val="24"/>
        </w:rPr>
      </w:pPr>
    </w:p>
    <w:p w14:paraId="59E8BA61" w14:textId="77777777" w:rsidR="006803B1" w:rsidRDefault="006803B1" w:rsidP="006803B1">
      <w:pPr>
        <w:rPr>
          <w:sz w:val="24"/>
          <w:szCs w:val="24"/>
        </w:rPr>
      </w:pPr>
    </w:p>
    <w:p w14:paraId="52A348A1" w14:textId="77777777" w:rsidR="006803B1" w:rsidRDefault="006803B1" w:rsidP="006803B1">
      <w:pPr>
        <w:rPr>
          <w:sz w:val="24"/>
          <w:szCs w:val="24"/>
        </w:rPr>
      </w:pPr>
    </w:p>
    <w:p w14:paraId="5D261EF4" w14:textId="77777777" w:rsidR="006803B1" w:rsidRPr="00A25A7B" w:rsidRDefault="006803B1" w:rsidP="006803B1">
      <w:pPr>
        <w:rPr>
          <w:sz w:val="24"/>
          <w:szCs w:val="24"/>
        </w:rPr>
      </w:pPr>
    </w:p>
    <w:p w14:paraId="1A7E6802" w14:textId="77777777" w:rsidR="006803B1" w:rsidRDefault="006803B1" w:rsidP="006803B1">
      <w:pPr>
        <w:rPr>
          <w:sz w:val="24"/>
          <w:szCs w:val="24"/>
        </w:rPr>
      </w:pPr>
      <w:r w:rsidRPr="00A25A7B">
        <w:rPr>
          <w:sz w:val="24"/>
          <w:szCs w:val="24"/>
        </w:rPr>
        <w:t xml:space="preserve">Changes to SWPPP or other actions taken </w:t>
      </w:r>
      <w:r>
        <w:rPr>
          <w:sz w:val="24"/>
          <w:szCs w:val="24"/>
        </w:rPr>
        <w:t>after</w:t>
      </w:r>
      <w:r w:rsidRPr="00A25A7B">
        <w:rPr>
          <w:sz w:val="24"/>
          <w:szCs w:val="24"/>
        </w:rPr>
        <w:t xml:space="preserve"> evaluation:</w:t>
      </w:r>
    </w:p>
    <w:p w14:paraId="7E68E7BE" w14:textId="77777777" w:rsidR="006803B1" w:rsidRDefault="006803B1" w:rsidP="006803B1">
      <w:pPr>
        <w:rPr>
          <w:sz w:val="24"/>
          <w:szCs w:val="24"/>
        </w:rPr>
      </w:pPr>
    </w:p>
    <w:p w14:paraId="198F6E1E" w14:textId="77777777" w:rsidR="006803B1" w:rsidRDefault="006803B1" w:rsidP="006803B1">
      <w:pPr>
        <w:rPr>
          <w:sz w:val="24"/>
          <w:szCs w:val="24"/>
        </w:rPr>
      </w:pPr>
    </w:p>
    <w:p w14:paraId="2E8045BF" w14:textId="77777777" w:rsidR="006803B1" w:rsidRDefault="006803B1" w:rsidP="006803B1">
      <w:pPr>
        <w:rPr>
          <w:sz w:val="24"/>
          <w:szCs w:val="24"/>
        </w:rPr>
      </w:pPr>
    </w:p>
    <w:bookmarkEnd w:id="120"/>
    <w:p w14:paraId="15008E6F" w14:textId="77777777" w:rsidR="00CF2E08" w:rsidRDefault="00CF2E08" w:rsidP="009B1596">
      <w:pPr>
        <w:rPr>
          <w:sz w:val="24"/>
          <w:szCs w:val="24"/>
        </w:rPr>
      </w:pPr>
    </w:p>
    <w:p w14:paraId="269A55F3" w14:textId="77777777" w:rsidR="00CF2E08" w:rsidRDefault="00CF2E08" w:rsidP="009B1596">
      <w:pPr>
        <w:rPr>
          <w:sz w:val="24"/>
          <w:szCs w:val="24"/>
        </w:rPr>
      </w:pPr>
    </w:p>
    <w:p w14:paraId="74D1FA87" w14:textId="77777777" w:rsidR="00CF2E08" w:rsidRDefault="00CF2E08" w:rsidP="009B1596">
      <w:pPr>
        <w:rPr>
          <w:sz w:val="24"/>
          <w:szCs w:val="24"/>
        </w:rPr>
      </w:pPr>
    </w:p>
    <w:p w14:paraId="27BEEE0E" w14:textId="77777777" w:rsidR="00CF2E08" w:rsidRDefault="00CF2E08" w:rsidP="009B1596">
      <w:pPr>
        <w:rPr>
          <w:sz w:val="24"/>
          <w:szCs w:val="24"/>
        </w:rPr>
      </w:pPr>
    </w:p>
    <w:p w14:paraId="7FF4D504" w14:textId="78715CB3" w:rsidR="009B1596" w:rsidRDefault="009B1596" w:rsidP="009B1596">
      <w:pPr>
        <w:rPr>
          <w:sz w:val="24"/>
          <w:szCs w:val="24"/>
        </w:rPr>
      </w:pPr>
      <w:r>
        <w:rPr>
          <w:sz w:val="24"/>
          <w:szCs w:val="24"/>
        </w:rPr>
        <w:t>Appendix 3: MCM 2: Public Participation</w:t>
      </w:r>
    </w:p>
    <w:p w14:paraId="6E9D0871" w14:textId="77777777" w:rsidR="009B1596" w:rsidRDefault="009B1596" w:rsidP="009B1596">
      <w:pPr>
        <w:jc w:val="center"/>
        <w:rPr>
          <w:sz w:val="24"/>
          <w:szCs w:val="24"/>
        </w:rPr>
      </w:pPr>
    </w:p>
    <w:p w14:paraId="1959B8FC" w14:textId="1419FCDE" w:rsidR="009B1596" w:rsidRPr="006F1AF5" w:rsidRDefault="00B86FCF" w:rsidP="009B1596">
      <w:pPr>
        <w:jc w:val="center"/>
        <w:rPr>
          <w:b/>
          <w:bCs/>
          <w:sz w:val="28"/>
          <w:szCs w:val="28"/>
        </w:rPr>
      </w:pPr>
      <w:r>
        <w:rPr>
          <w:b/>
          <w:bCs/>
          <w:sz w:val="28"/>
          <w:szCs w:val="28"/>
        </w:rPr>
        <w:lastRenderedPageBreak/>
        <w:t>Minnesota State Moorhead</w:t>
      </w:r>
    </w:p>
    <w:p w14:paraId="221A5E9C" w14:textId="77777777" w:rsidR="009B1596" w:rsidRDefault="009B1596" w:rsidP="009B1596">
      <w:pPr>
        <w:jc w:val="center"/>
        <w:rPr>
          <w:b/>
          <w:bCs/>
          <w:sz w:val="28"/>
          <w:szCs w:val="28"/>
        </w:rPr>
      </w:pPr>
      <w:r w:rsidRPr="009D2A75">
        <w:rPr>
          <w:b/>
          <w:bCs/>
          <w:sz w:val="28"/>
          <w:szCs w:val="28"/>
        </w:rPr>
        <w:t xml:space="preserve">Annual </w:t>
      </w:r>
      <w:r w:rsidRPr="006F1AF5">
        <w:rPr>
          <w:b/>
          <w:bCs/>
          <w:sz w:val="28"/>
          <w:szCs w:val="28"/>
        </w:rPr>
        <w:t>Public Participation Meeting</w:t>
      </w:r>
      <w:r>
        <w:rPr>
          <w:b/>
          <w:bCs/>
          <w:sz w:val="28"/>
          <w:szCs w:val="28"/>
        </w:rPr>
        <w:t xml:space="preserve"> </w:t>
      </w:r>
    </w:p>
    <w:p w14:paraId="68AC4FF3" w14:textId="77777777" w:rsidR="009B1596" w:rsidRDefault="009B1596" w:rsidP="009B1596">
      <w:pPr>
        <w:jc w:val="center"/>
        <w:rPr>
          <w:b/>
          <w:bCs/>
          <w:sz w:val="28"/>
          <w:szCs w:val="28"/>
        </w:rPr>
      </w:pPr>
    </w:p>
    <w:p w14:paraId="35840FD8" w14:textId="77777777" w:rsidR="009B1596" w:rsidRDefault="009B1596" w:rsidP="009B1596">
      <w:pPr>
        <w:rPr>
          <w:sz w:val="24"/>
          <w:szCs w:val="24"/>
        </w:rPr>
      </w:pPr>
      <w:r>
        <w:rPr>
          <w:sz w:val="24"/>
          <w:szCs w:val="24"/>
        </w:rPr>
        <w:t>Date:</w:t>
      </w:r>
    </w:p>
    <w:p w14:paraId="2660A0E5" w14:textId="77777777" w:rsidR="009B1596" w:rsidRDefault="009B1596" w:rsidP="009B1596">
      <w:pPr>
        <w:rPr>
          <w:sz w:val="24"/>
          <w:szCs w:val="24"/>
        </w:rPr>
      </w:pPr>
    </w:p>
    <w:p w14:paraId="64093958" w14:textId="77777777" w:rsidR="009B1596" w:rsidRDefault="009B1596" w:rsidP="009B1596">
      <w:pPr>
        <w:rPr>
          <w:sz w:val="24"/>
          <w:szCs w:val="24"/>
        </w:rPr>
      </w:pPr>
      <w:r>
        <w:rPr>
          <w:sz w:val="24"/>
          <w:szCs w:val="24"/>
        </w:rPr>
        <w:t>Location:</w:t>
      </w:r>
    </w:p>
    <w:p w14:paraId="50E9E219" w14:textId="77777777" w:rsidR="009B1596" w:rsidRDefault="009B1596" w:rsidP="009B1596">
      <w:pPr>
        <w:rPr>
          <w:sz w:val="24"/>
          <w:szCs w:val="24"/>
        </w:rPr>
      </w:pPr>
    </w:p>
    <w:p w14:paraId="3793BFF6" w14:textId="77777777" w:rsidR="009B1596" w:rsidRPr="009D2A75" w:rsidRDefault="009B1596" w:rsidP="009B1596">
      <w:pPr>
        <w:rPr>
          <w:sz w:val="24"/>
          <w:szCs w:val="24"/>
        </w:rPr>
      </w:pPr>
      <w:r>
        <w:rPr>
          <w:sz w:val="24"/>
          <w:szCs w:val="24"/>
        </w:rPr>
        <w:t xml:space="preserve">Estimated Number of Participants: </w:t>
      </w:r>
    </w:p>
    <w:p w14:paraId="373FEA89" w14:textId="77777777" w:rsidR="00AB7928" w:rsidRDefault="009B1596" w:rsidP="00AB7928">
      <w:pPr>
        <w:rPr>
          <w:sz w:val="24"/>
          <w:szCs w:val="24"/>
        </w:rPr>
      </w:pPr>
      <w:r>
        <w:rPr>
          <w:sz w:val="24"/>
          <w:szCs w:val="24"/>
        </w:rPr>
        <w:br w:type="page"/>
      </w:r>
      <w:r w:rsidR="00AB7928">
        <w:rPr>
          <w:sz w:val="24"/>
          <w:szCs w:val="24"/>
        </w:rPr>
        <w:lastRenderedPageBreak/>
        <w:t>Appendix 4: MCM 2: Public Participation Program</w:t>
      </w:r>
    </w:p>
    <w:p w14:paraId="2A154BA2" w14:textId="77777777" w:rsidR="00AB7928" w:rsidRDefault="00AB7928" w:rsidP="00AB7928">
      <w:pPr>
        <w:rPr>
          <w:sz w:val="24"/>
          <w:szCs w:val="24"/>
        </w:rPr>
      </w:pPr>
    </w:p>
    <w:p w14:paraId="0E0352BB" w14:textId="4B447E82" w:rsidR="00AB7928" w:rsidRPr="006F1AF5" w:rsidRDefault="00AB7928" w:rsidP="00AB7928">
      <w:pPr>
        <w:jc w:val="center"/>
        <w:rPr>
          <w:b/>
          <w:bCs/>
          <w:sz w:val="28"/>
          <w:szCs w:val="28"/>
        </w:rPr>
      </w:pPr>
      <w:r>
        <w:rPr>
          <w:b/>
          <w:bCs/>
          <w:sz w:val="28"/>
          <w:szCs w:val="28"/>
        </w:rPr>
        <w:t>Minnesota State Moorhead</w:t>
      </w:r>
    </w:p>
    <w:p w14:paraId="30899159" w14:textId="77777777" w:rsidR="00AB7928" w:rsidRPr="009D2A75" w:rsidRDefault="00AB7928" w:rsidP="00AB7928">
      <w:pPr>
        <w:jc w:val="center"/>
        <w:rPr>
          <w:b/>
          <w:bCs/>
          <w:sz w:val="28"/>
          <w:szCs w:val="28"/>
        </w:rPr>
      </w:pPr>
      <w:r w:rsidRPr="009D2A75">
        <w:rPr>
          <w:b/>
          <w:bCs/>
          <w:sz w:val="28"/>
          <w:szCs w:val="28"/>
        </w:rPr>
        <w:t xml:space="preserve">Annual </w:t>
      </w:r>
      <w:r w:rsidRPr="006F1AF5">
        <w:rPr>
          <w:b/>
          <w:bCs/>
          <w:sz w:val="28"/>
          <w:szCs w:val="28"/>
        </w:rPr>
        <w:t>Public Participation Meeting</w:t>
      </w:r>
      <w:r>
        <w:rPr>
          <w:b/>
          <w:bCs/>
          <w:sz w:val="28"/>
          <w:szCs w:val="28"/>
        </w:rPr>
        <w:t xml:space="preserve"> Survey</w:t>
      </w:r>
    </w:p>
    <w:p w14:paraId="2899CCC3" w14:textId="77777777" w:rsidR="00AB7928" w:rsidRDefault="00AB7928" w:rsidP="00AB7928">
      <w:pPr>
        <w:rPr>
          <w:sz w:val="24"/>
          <w:szCs w:val="24"/>
        </w:rPr>
      </w:pPr>
    </w:p>
    <w:p w14:paraId="2F512EFB" w14:textId="77777777" w:rsidR="00AB7928" w:rsidRPr="009D2A75" w:rsidRDefault="00AB7928" w:rsidP="00AB7928">
      <w:pPr>
        <w:rPr>
          <w:sz w:val="24"/>
          <w:szCs w:val="24"/>
        </w:rPr>
      </w:pPr>
      <w:r w:rsidRPr="009D2A75">
        <w:rPr>
          <w:sz w:val="24"/>
          <w:szCs w:val="24"/>
        </w:rPr>
        <w:t xml:space="preserve">Date: </w:t>
      </w:r>
    </w:p>
    <w:p w14:paraId="58841A5D" w14:textId="77777777" w:rsidR="00AB7928" w:rsidRPr="009D2A75" w:rsidRDefault="00AB7928" w:rsidP="00AB7928">
      <w:pPr>
        <w:rPr>
          <w:sz w:val="24"/>
          <w:szCs w:val="24"/>
        </w:rPr>
      </w:pPr>
      <w:r w:rsidRPr="009D2A75">
        <w:rPr>
          <w:sz w:val="24"/>
          <w:szCs w:val="24"/>
        </w:rPr>
        <w:t xml:space="preserve">Presenter: </w:t>
      </w:r>
    </w:p>
    <w:p w14:paraId="5EF4510D" w14:textId="77777777" w:rsidR="00AB7928" w:rsidRDefault="00AB7928" w:rsidP="00AB7928">
      <w:pPr>
        <w:rPr>
          <w:sz w:val="24"/>
          <w:szCs w:val="24"/>
        </w:rPr>
      </w:pPr>
    </w:p>
    <w:p w14:paraId="5DD655CF" w14:textId="77777777" w:rsidR="00AB7928" w:rsidRPr="009D2A75" w:rsidRDefault="00AB7928" w:rsidP="00AB7928">
      <w:pPr>
        <w:rPr>
          <w:sz w:val="24"/>
          <w:szCs w:val="24"/>
        </w:rPr>
      </w:pPr>
      <w:r w:rsidRPr="009D2A75">
        <w:rPr>
          <w:sz w:val="24"/>
          <w:szCs w:val="24"/>
        </w:rPr>
        <w:t>A survey is a form of documentation to aid in receiving written or oral input.</w:t>
      </w:r>
    </w:p>
    <w:p w14:paraId="02A6CA3C" w14:textId="268B0B9F" w:rsidR="00AB7928" w:rsidRPr="009D2A75" w:rsidRDefault="00AB7928" w:rsidP="00AB7928">
      <w:pPr>
        <w:rPr>
          <w:sz w:val="24"/>
          <w:szCs w:val="24"/>
        </w:rPr>
      </w:pPr>
      <w:r w:rsidRPr="009D2A75">
        <w:rPr>
          <w:sz w:val="24"/>
          <w:szCs w:val="24"/>
        </w:rPr>
        <w:t xml:space="preserve">Have you become aware of how </w:t>
      </w:r>
      <w:r>
        <w:rPr>
          <w:sz w:val="24"/>
          <w:szCs w:val="24"/>
        </w:rPr>
        <w:t>MSUM</w:t>
      </w:r>
      <w:r w:rsidRPr="009D2A75">
        <w:rPr>
          <w:sz w:val="24"/>
          <w:szCs w:val="24"/>
        </w:rPr>
        <w:t xml:space="preserve">’s runoff discharges </w:t>
      </w:r>
      <w:r w:rsidR="00A92FA6">
        <w:rPr>
          <w:sz w:val="24"/>
          <w:szCs w:val="24"/>
        </w:rPr>
        <w:t xml:space="preserve">directly </w:t>
      </w:r>
      <w:r w:rsidRPr="009D2A75">
        <w:rPr>
          <w:sz w:val="24"/>
          <w:szCs w:val="24"/>
        </w:rPr>
        <w:t xml:space="preserve">to the </w:t>
      </w:r>
      <w:r>
        <w:rPr>
          <w:sz w:val="24"/>
          <w:szCs w:val="24"/>
        </w:rPr>
        <w:t>Red River</w:t>
      </w:r>
      <w:r w:rsidRPr="009D2A75">
        <w:rPr>
          <w:sz w:val="24"/>
          <w:szCs w:val="24"/>
        </w:rPr>
        <w:t xml:space="preserve">, and best management practices (BMPs) the </w:t>
      </w:r>
      <w:r w:rsidR="00A436E9">
        <w:rPr>
          <w:sz w:val="24"/>
          <w:szCs w:val="24"/>
        </w:rPr>
        <w:t>university</w:t>
      </w:r>
      <w:r w:rsidRPr="009D2A75">
        <w:rPr>
          <w:sz w:val="24"/>
          <w:szCs w:val="24"/>
        </w:rPr>
        <w:t xml:space="preserve"> does to help improve storm water runoff from the campus?</w:t>
      </w:r>
    </w:p>
    <w:p w14:paraId="53A8FFB7" w14:textId="77777777" w:rsidR="00AB7928" w:rsidRPr="009D2A75" w:rsidRDefault="00AB7928" w:rsidP="00AB7928">
      <w:pPr>
        <w:rPr>
          <w:sz w:val="24"/>
          <w:szCs w:val="24"/>
        </w:rPr>
      </w:pPr>
      <w:r w:rsidRPr="009D2A75">
        <w:rPr>
          <w:sz w:val="24"/>
          <w:szCs w:val="24"/>
        </w:rPr>
        <w:t>Yes__</w:t>
      </w:r>
    </w:p>
    <w:p w14:paraId="1566F7DC" w14:textId="77777777" w:rsidR="00AB7928" w:rsidRPr="009D2A75" w:rsidRDefault="00AB7928" w:rsidP="00AB7928">
      <w:pPr>
        <w:rPr>
          <w:sz w:val="24"/>
          <w:szCs w:val="24"/>
        </w:rPr>
      </w:pPr>
      <w:r w:rsidRPr="009D2A75">
        <w:rPr>
          <w:sz w:val="24"/>
          <w:szCs w:val="24"/>
        </w:rPr>
        <w:t>No___</w:t>
      </w:r>
    </w:p>
    <w:p w14:paraId="2A3F7E60" w14:textId="77777777" w:rsidR="00AB7928" w:rsidRDefault="00AB7928" w:rsidP="00AB7928">
      <w:pPr>
        <w:rPr>
          <w:sz w:val="24"/>
          <w:szCs w:val="24"/>
        </w:rPr>
      </w:pPr>
      <w:r w:rsidRPr="009D2A75">
        <w:rPr>
          <w:sz w:val="24"/>
          <w:szCs w:val="24"/>
        </w:rPr>
        <w:t>Provide any comments below:</w:t>
      </w:r>
    </w:p>
    <w:p w14:paraId="60DFFF57" w14:textId="77777777" w:rsidR="00AB7928" w:rsidRDefault="00AB7928" w:rsidP="00AB7928">
      <w:pPr>
        <w:rPr>
          <w:sz w:val="24"/>
          <w:szCs w:val="24"/>
        </w:rPr>
      </w:pPr>
    </w:p>
    <w:p w14:paraId="0C539DFA" w14:textId="77777777" w:rsidR="00AB7928" w:rsidRPr="009D2A75" w:rsidRDefault="00AB7928" w:rsidP="00AB7928">
      <w:pPr>
        <w:rPr>
          <w:sz w:val="24"/>
          <w:szCs w:val="24"/>
        </w:rPr>
      </w:pPr>
    </w:p>
    <w:p w14:paraId="7EE02C79" w14:textId="77777777" w:rsidR="00AB7928" w:rsidRPr="009D2A75" w:rsidRDefault="00AB7928" w:rsidP="00AB7928">
      <w:pPr>
        <w:rPr>
          <w:sz w:val="24"/>
          <w:szCs w:val="24"/>
        </w:rPr>
      </w:pPr>
      <w:r w:rsidRPr="009D2A75">
        <w:rPr>
          <w:sz w:val="24"/>
          <w:szCs w:val="24"/>
        </w:rPr>
        <w:t>Educational materials were presented. Are they useful?</w:t>
      </w:r>
    </w:p>
    <w:p w14:paraId="7917280C" w14:textId="77777777" w:rsidR="00AB7928" w:rsidRPr="009D2A75" w:rsidRDefault="00AB7928" w:rsidP="00AB7928">
      <w:pPr>
        <w:rPr>
          <w:sz w:val="24"/>
          <w:szCs w:val="24"/>
        </w:rPr>
      </w:pPr>
      <w:r w:rsidRPr="009D2A75">
        <w:rPr>
          <w:sz w:val="24"/>
          <w:szCs w:val="24"/>
        </w:rPr>
        <w:t>Yes___</w:t>
      </w:r>
    </w:p>
    <w:p w14:paraId="08684B93" w14:textId="77777777" w:rsidR="00AB7928" w:rsidRPr="009D2A75" w:rsidRDefault="00AB7928" w:rsidP="00AB7928">
      <w:pPr>
        <w:rPr>
          <w:sz w:val="24"/>
          <w:szCs w:val="24"/>
        </w:rPr>
      </w:pPr>
      <w:r w:rsidRPr="009D2A75">
        <w:rPr>
          <w:sz w:val="24"/>
          <w:szCs w:val="24"/>
        </w:rPr>
        <w:t>No___</w:t>
      </w:r>
    </w:p>
    <w:p w14:paraId="2427F995" w14:textId="77777777" w:rsidR="00AB7928" w:rsidRDefault="00AB7928" w:rsidP="00AB7928">
      <w:pPr>
        <w:rPr>
          <w:sz w:val="24"/>
          <w:szCs w:val="24"/>
        </w:rPr>
      </w:pPr>
      <w:r w:rsidRPr="009D2A75">
        <w:rPr>
          <w:sz w:val="24"/>
          <w:szCs w:val="24"/>
        </w:rPr>
        <w:t>Provide any comments below:</w:t>
      </w:r>
    </w:p>
    <w:p w14:paraId="2C9E7EEE" w14:textId="77777777" w:rsidR="00AB7928" w:rsidRPr="009D2A75" w:rsidRDefault="00AB7928" w:rsidP="00AB7928">
      <w:pPr>
        <w:rPr>
          <w:sz w:val="24"/>
          <w:szCs w:val="24"/>
        </w:rPr>
      </w:pPr>
    </w:p>
    <w:p w14:paraId="577833F8" w14:textId="267F667A" w:rsidR="00AB7928" w:rsidRPr="009D2A75" w:rsidRDefault="00AB7928" w:rsidP="00AB7928">
      <w:pPr>
        <w:rPr>
          <w:sz w:val="24"/>
          <w:szCs w:val="24"/>
        </w:rPr>
      </w:pPr>
      <w:r w:rsidRPr="009D2A75">
        <w:rPr>
          <w:sz w:val="24"/>
          <w:szCs w:val="24"/>
        </w:rPr>
        <w:t xml:space="preserve">Any other comments to help </w:t>
      </w:r>
      <w:r w:rsidR="00A92FA6">
        <w:rPr>
          <w:sz w:val="24"/>
          <w:szCs w:val="24"/>
        </w:rPr>
        <w:t>MSUM</w:t>
      </w:r>
      <w:r w:rsidRPr="009D2A75">
        <w:rPr>
          <w:sz w:val="24"/>
          <w:szCs w:val="24"/>
        </w:rPr>
        <w:t xml:space="preserve"> with future Annual Meeting presentations?</w:t>
      </w:r>
    </w:p>
    <w:p w14:paraId="396EA42F" w14:textId="77777777" w:rsidR="00AB7928" w:rsidRDefault="00AB7928" w:rsidP="00AB7928">
      <w:pPr>
        <w:rPr>
          <w:sz w:val="24"/>
          <w:szCs w:val="24"/>
        </w:rPr>
      </w:pPr>
      <w:r w:rsidRPr="009D2A75">
        <w:rPr>
          <w:sz w:val="24"/>
          <w:szCs w:val="24"/>
        </w:rPr>
        <w:t xml:space="preserve">Name (optional): </w:t>
      </w:r>
    </w:p>
    <w:p w14:paraId="649D78E9" w14:textId="77777777" w:rsidR="00AB7928" w:rsidRPr="009D2A75" w:rsidRDefault="00AB7928" w:rsidP="00AB7928">
      <w:pPr>
        <w:rPr>
          <w:sz w:val="24"/>
          <w:szCs w:val="24"/>
        </w:rPr>
      </w:pPr>
    </w:p>
    <w:p w14:paraId="08347AAF" w14:textId="6C0C1C11" w:rsidR="00AB7928" w:rsidRDefault="00AB7928" w:rsidP="00AB7928">
      <w:pPr>
        <w:rPr>
          <w:sz w:val="24"/>
          <w:szCs w:val="24"/>
        </w:rPr>
      </w:pPr>
      <w:r w:rsidRPr="009D2A75">
        <w:rPr>
          <w:sz w:val="24"/>
          <w:szCs w:val="24"/>
        </w:rPr>
        <w:t>If you would like a response to your above comments, please mark them with a star or asterisk (*) and provide your email address below:</w:t>
      </w:r>
    </w:p>
    <w:p w14:paraId="60533E99" w14:textId="77777777" w:rsidR="00AB7928" w:rsidRPr="009D2A75" w:rsidRDefault="00AB7928" w:rsidP="00AB7928">
      <w:pPr>
        <w:rPr>
          <w:sz w:val="24"/>
          <w:szCs w:val="24"/>
        </w:rPr>
      </w:pPr>
    </w:p>
    <w:p w14:paraId="7495682B" w14:textId="77777777" w:rsidR="00AB7928" w:rsidRPr="009D2A75" w:rsidRDefault="00AB7928" w:rsidP="00AB7928">
      <w:pPr>
        <w:rPr>
          <w:sz w:val="24"/>
          <w:szCs w:val="24"/>
        </w:rPr>
      </w:pPr>
      <w:r w:rsidRPr="009D2A75">
        <w:rPr>
          <w:sz w:val="24"/>
          <w:szCs w:val="24"/>
        </w:rPr>
        <w:t>Thanks for your participation!</w:t>
      </w:r>
    </w:p>
    <w:p w14:paraId="547E28AE" w14:textId="22CA2BBD" w:rsidR="009E0FA7" w:rsidRPr="00036CC9" w:rsidRDefault="009E0FA7" w:rsidP="009B1596">
      <w:pPr>
        <w:rPr>
          <w:bCs/>
          <w:sz w:val="24"/>
          <w:szCs w:val="24"/>
        </w:rPr>
      </w:pPr>
      <w:r>
        <w:rPr>
          <w:bCs/>
          <w:sz w:val="24"/>
          <w:szCs w:val="24"/>
        </w:rPr>
        <w:br w:type="page"/>
      </w:r>
    </w:p>
    <w:p w14:paraId="6D92056D" w14:textId="77777777" w:rsidR="007A1C8C" w:rsidRDefault="007A1C8C" w:rsidP="007A1C8C">
      <w:pPr>
        <w:rPr>
          <w:sz w:val="24"/>
          <w:szCs w:val="24"/>
        </w:rPr>
      </w:pPr>
      <w:r>
        <w:rPr>
          <w:sz w:val="24"/>
          <w:szCs w:val="24"/>
        </w:rPr>
        <w:lastRenderedPageBreak/>
        <w:t>Appendix 5: MCM 2: Public Participation Program</w:t>
      </w:r>
    </w:p>
    <w:p w14:paraId="15E706E2" w14:textId="77777777" w:rsidR="007A1C8C" w:rsidRDefault="007A1C8C" w:rsidP="007A1C8C">
      <w:pPr>
        <w:jc w:val="center"/>
        <w:rPr>
          <w:sz w:val="24"/>
          <w:szCs w:val="24"/>
        </w:rPr>
      </w:pPr>
    </w:p>
    <w:p w14:paraId="5AFFCF50" w14:textId="428389A6" w:rsidR="007A1C8C" w:rsidRPr="006F1AF5" w:rsidRDefault="00DB3033" w:rsidP="007A1C8C">
      <w:pPr>
        <w:jc w:val="center"/>
        <w:rPr>
          <w:b/>
          <w:bCs/>
          <w:sz w:val="28"/>
          <w:szCs w:val="28"/>
        </w:rPr>
      </w:pPr>
      <w:r>
        <w:rPr>
          <w:b/>
          <w:bCs/>
          <w:sz w:val="28"/>
          <w:szCs w:val="28"/>
        </w:rPr>
        <w:t>Minnesota State Moorhead</w:t>
      </w:r>
    </w:p>
    <w:p w14:paraId="22C10748" w14:textId="77777777" w:rsidR="007A1C8C" w:rsidRDefault="007A1C8C" w:rsidP="007A1C8C">
      <w:pPr>
        <w:jc w:val="center"/>
        <w:rPr>
          <w:b/>
          <w:bCs/>
          <w:sz w:val="28"/>
          <w:szCs w:val="28"/>
        </w:rPr>
      </w:pPr>
      <w:r w:rsidRPr="009D2A75">
        <w:rPr>
          <w:b/>
          <w:bCs/>
          <w:sz w:val="28"/>
          <w:szCs w:val="28"/>
        </w:rPr>
        <w:t xml:space="preserve">Annual </w:t>
      </w:r>
      <w:r>
        <w:rPr>
          <w:b/>
          <w:bCs/>
          <w:sz w:val="28"/>
          <w:szCs w:val="28"/>
        </w:rPr>
        <w:t>Public Involvement Activity</w:t>
      </w:r>
    </w:p>
    <w:p w14:paraId="6241191D" w14:textId="77777777" w:rsidR="007A1C8C" w:rsidRDefault="007A1C8C" w:rsidP="007A1C8C">
      <w:pPr>
        <w:jc w:val="center"/>
        <w:rPr>
          <w:b/>
          <w:bCs/>
          <w:sz w:val="28"/>
          <w:szCs w:val="28"/>
        </w:rPr>
      </w:pPr>
    </w:p>
    <w:p w14:paraId="766D6412" w14:textId="77777777" w:rsidR="007A1C8C" w:rsidRDefault="007A1C8C" w:rsidP="007A1C8C">
      <w:pPr>
        <w:rPr>
          <w:sz w:val="24"/>
          <w:szCs w:val="24"/>
        </w:rPr>
      </w:pPr>
      <w:r>
        <w:rPr>
          <w:sz w:val="24"/>
          <w:szCs w:val="24"/>
        </w:rPr>
        <w:t>Date:</w:t>
      </w:r>
    </w:p>
    <w:p w14:paraId="5DA4EE03" w14:textId="77777777" w:rsidR="007A1C8C" w:rsidRDefault="007A1C8C" w:rsidP="007A1C8C">
      <w:pPr>
        <w:rPr>
          <w:sz w:val="24"/>
          <w:szCs w:val="24"/>
        </w:rPr>
      </w:pPr>
    </w:p>
    <w:p w14:paraId="1B4BE373" w14:textId="77777777" w:rsidR="007A1C8C" w:rsidRDefault="007A1C8C" w:rsidP="007A1C8C">
      <w:pPr>
        <w:rPr>
          <w:sz w:val="24"/>
          <w:szCs w:val="24"/>
        </w:rPr>
      </w:pPr>
      <w:r>
        <w:rPr>
          <w:sz w:val="24"/>
          <w:szCs w:val="24"/>
        </w:rPr>
        <w:t>Location:</w:t>
      </w:r>
    </w:p>
    <w:p w14:paraId="49617E01" w14:textId="77777777" w:rsidR="007A1C8C" w:rsidRDefault="007A1C8C" w:rsidP="007A1C8C">
      <w:pPr>
        <w:rPr>
          <w:sz w:val="24"/>
          <w:szCs w:val="24"/>
        </w:rPr>
      </w:pPr>
    </w:p>
    <w:p w14:paraId="3C2BD44A" w14:textId="77777777" w:rsidR="007A1C8C" w:rsidRDefault="007A1C8C" w:rsidP="007A1C8C">
      <w:pPr>
        <w:rPr>
          <w:sz w:val="24"/>
          <w:szCs w:val="24"/>
        </w:rPr>
      </w:pPr>
      <w:r>
        <w:rPr>
          <w:sz w:val="24"/>
          <w:szCs w:val="24"/>
        </w:rPr>
        <w:t>Estimated Number of Participants:</w:t>
      </w:r>
    </w:p>
    <w:p w14:paraId="787BF23F" w14:textId="77777777" w:rsidR="007A1C8C" w:rsidRDefault="007A1C8C" w:rsidP="007A1C8C">
      <w:pPr>
        <w:rPr>
          <w:sz w:val="24"/>
          <w:szCs w:val="24"/>
        </w:rPr>
      </w:pPr>
    </w:p>
    <w:p w14:paraId="46095326" w14:textId="77777777" w:rsidR="007A1C8C" w:rsidRDefault="007A1C8C" w:rsidP="007A1C8C">
      <w:pPr>
        <w:rPr>
          <w:sz w:val="24"/>
          <w:szCs w:val="24"/>
        </w:rPr>
      </w:pPr>
      <w:r>
        <w:rPr>
          <w:sz w:val="24"/>
          <w:szCs w:val="24"/>
        </w:rPr>
        <w:t>Description of Activities:</w:t>
      </w:r>
    </w:p>
    <w:p w14:paraId="6EC7A0CF" w14:textId="77777777" w:rsidR="007A1C8C" w:rsidRDefault="007A1C8C" w:rsidP="007A1C8C">
      <w:pPr>
        <w:rPr>
          <w:sz w:val="24"/>
          <w:szCs w:val="24"/>
        </w:rPr>
      </w:pPr>
    </w:p>
    <w:p w14:paraId="7B711464" w14:textId="77777777" w:rsidR="007A1C8C" w:rsidRDefault="007A1C8C" w:rsidP="007A1C8C">
      <w:pPr>
        <w:rPr>
          <w:sz w:val="24"/>
          <w:szCs w:val="24"/>
        </w:rPr>
      </w:pPr>
    </w:p>
    <w:p w14:paraId="3C282F73" w14:textId="77777777" w:rsidR="007A1C8C" w:rsidRDefault="007A1C8C" w:rsidP="007A1C8C">
      <w:pPr>
        <w:rPr>
          <w:sz w:val="24"/>
          <w:szCs w:val="24"/>
        </w:rPr>
      </w:pPr>
    </w:p>
    <w:p w14:paraId="6CB110A3" w14:textId="77777777" w:rsidR="007A1C8C" w:rsidRDefault="007A1C8C" w:rsidP="007A1C8C">
      <w:pPr>
        <w:rPr>
          <w:sz w:val="24"/>
          <w:szCs w:val="24"/>
        </w:rPr>
      </w:pPr>
    </w:p>
    <w:p w14:paraId="5FD83074" w14:textId="77777777" w:rsidR="007A1C8C" w:rsidRDefault="007A1C8C" w:rsidP="007A1C8C">
      <w:pPr>
        <w:rPr>
          <w:sz w:val="24"/>
          <w:szCs w:val="24"/>
        </w:rPr>
      </w:pPr>
    </w:p>
    <w:p w14:paraId="03C7BA12" w14:textId="77777777" w:rsidR="007A1C8C" w:rsidRPr="009D2A75" w:rsidRDefault="007A1C8C" w:rsidP="007A1C8C">
      <w:pPr>
        <w:rPr>
          <w:sz w:val="24"/>
          <w:szCs w:val="24"/>
        </w:rPr>
      </w:pPr>
    </w:p>
    <w:p w14:paraId="2039F58B" w14:textId="77777777" w:rsidR="007A1C8C" w:rsidRDefault="007A1C8C" w:rsidP="007A1C8C">
      <w:pPr>
        <w:rPr>
          <w:sz w:val="24"/>
          <w:szCs w:val="24"/>
        </w:rPr>
      </w:pPr>
      <w:r>
        <w:rPr>
          <w:sz w:val="24"/>
          <w:szCs w:val="24"/>
        </w:rPr>
        <w:br w:type="page"/>
      </w:r>
    </w:p>
    <w:p w14:paraId="0B01334C" w14:textId="77777777" w:rsidR="00BC1D5F" w:rsidRDefault="00BC1D5F" w:rsidP="00BC1D5F">
      <w:pPr>
        <w:rPr>
          <w:sz w:val="24"/>
          <w:szCs w:val="24"/>
        </w:rPr>
      </w:pPr>
      <w:r>
        <w:rPr>
          <w:sz w:val="24"/>
          <w:szCs w:val="24"/>
        </w:rPr>
        <w:lastRenderedPageBreak/>
        <w:t>Appendix 6: MCM 3: Illicit Discharge Detection and Elimination</w:t>
      </w:r>
    </w:p>
    <w:p w14:paraId="6FAA3F76" w14:textId="77777777" w:rsidR="00BC1D5F" w:rsidRDefault="00BC1D5F" w:rsidP="00BC1D5F">
      <w:pPr>
        <w:jc w:val="center"/>
        <w:rPr>
          <w:b/>
          <w:bCs/>
          <w:sz w:val="28"/>
          <w:szCs w:val="28"/>
        </w:rPr>
      </w:pPr>
    </w:p>
    <w:p w14:paraId="4819947E" w14:textId="2A4209ED" w:rsidR="00BC1D5F" w:rsidRPr="006F1AF5" w:rsidRDefault="00BC1D5F" w:rsidP="00BC1D5F">
      <w:pPr>
        <w:jc w:val="center"/>
        <w:rPr>
          <w:b/>
          <w:bCs/>
          <w:sz w:val="28"/>
          <w:szCs w:val="28"/>
        </w:rPr>
      </w:pPr>
      <w:r>
        <w:rPr>
          <w:b/>
          <w:bCs/>
          <w:sz w:val="28"/>
          <w:szCs w:val="28"/>
        </w:rPr>
        <w:t>Minnesota State Moorhead</w:t>
      </w:r>
    </w:p>
    <w:p w14:paraId="18629438" w14:textId="77777777" w:rsidR="00BC1D5F" w:rsidRDefault="00BC1D5F" w:rsidP="00BC1D5F">
      <w:pPr>
        <w:jc w:val="center"/>
        <w:rPr>
          <w:b/>
          <w:bCs/>
          <w:sz w:val="28"/>
          <w:szCs w:val="28"/>
        </w:rPr>
      </w:pPr>
      <w:r>
        <w:rPr>
          <w:b/>
          <w:bCs/>
          <w:sz w:val="28"/>
          <w:szCs w:val="28"/>
        </w:rPr>
        <w:t>Illicit Discharge Detection and Elimination Investigation Procedures</w:t>
      </w:r>
    </w:p>
    <w:p w14:paraId="5F720453" w14:textId="77777777" w:rsidR="00BC1D5F" w:rsidRDefault="00BC1D5F" w:rsidP="00BC1D5F">
      <w:pPr>
        <w:jc w:val="center"/>
        <w:rPr>
          <w:b/>
          <w:bCs/>
          <w:sz w:val="28"/>
          <w:szCs w:val="28"/>
        </w:rPr>
      </w:pPr>
    </w:p>
    <w:p w14:paraId="18DCF825" w14:textId="77777777" w:rsidR="00BC1D5F" w:rsidRPr="006705FD" w:rsidRDefault="00BC1D5F" w:rsidP="00BC1D5F">
      <w:pPr>
        <w:jc w:val="both"/>
        <w:rPr>
          <w:b/>
          <w:bCs/>
          <w:sz w:val="24"/>
          <w:szCs w:val="24"/>
        </w:rPr>
      </w:pPr>
      <w:r w:rsidRPr="006705FD">
        <w:rPr>
          <w:b/>
          <w:bCs/>
          <w:sz w:val="24"/>
          <w:szCs w:val="24"/>
        </w:rPr>
        <w:t>Inspection Reporting Procedures</w:t>
      </w:r>
      <w:r>
        <w:rPr>
          <w:b/>
          <w:bCs/>
          <w:sz w:val="24"/>
          <w:szCs w:val="24"/>
        </w:rPr>
        <w:t>:</w:t>
      </w:r>
      <w:r w:rsidRPr="006705FD">
        <w:rPr>
          <w:b/>
          <w:bCs/>
          <w:sz w:val="24"/>
          <w:szCs w:val="24"/>
        </w:rPr>
        <w:t xml:space="preserve"> </w:t>
      </w:r>
    </w:p>
    <w:p w14:paraId="70286813" w14:textId="13AD2D2B" w:rsidR="00BC1D5F" w:rsidRPr="006705FD" w:rsidRDefault="00BC1D5F" w:rsidP="00BC1D5F">
      <w:pPr>
        <w:jc w:val="both"/>
        <w:rPr>
          <w:sz w:val="24"/>
          <w:szCs w:val="24"/>
        </w:rPr>
      </w:pPr>
      <w:r w:rsidRPr="006705FD">
        <w:rPr>
          <w:sz w:val="24"/>
          <w:szCs w:val="24"/>
        </w:rPr>
        <w:t xml:space="preserve">The </w:t>
      </w:r>
      <w:r>
        <w:rPr>
          <w:sz w:val="24"/>
          <w:szCs w:val="24"/>
        </w:rPr>
        <w:t>Unive</w:t>
      </w:r>
      <w:r w:rsidR="005E427B">
        <w:rPr>
          <w:sz w:val="24"/>
          <w:szCs w:val="24"/>
        </w:rPr>
        <w:t>rsity’s</w:t>
      </w:r>
      <w:r w:rsidRPr="006705FD">
        <w:rPr>
          <w:sz w:val="24"/>
          <w:szCs w:val="24"/>
        </w:rPr>
        <w:t xml:space="preserve"> Illicit Discharge Detection and Elimination procedures include frequent (as often as daily) inspections to detect and eliminate illicit discharges. The inspector </w:t>
      </w:r>
      <w:r w:rsidR="005E427B" w:rsidRPr="006705FD">
        <w:rPr>
          <w:sz w:val="24"/>
          <w:szCs w:val="24"/>
        </w:rPr>
        <w:t>conducts</w:t>
      </w:r>
      <w:r w:rsidRPr="006705FD">
        <w:rPr>
          <w:sz w:val="24"/>
          <w:szCs w:val="24"/>
        </w:rPr>
        <w:t xml:space="preserve"> a visual survey of: </w:t>
      </w:r>
    </w:p>
    <w:p w14:paraId="592D896D" w14:textId="77777777" w:rsidR="00BC1D5F" w:rsidRPr="006705FD" w:rsidRDefault="00BC1D5F" w:rsidP="00BC1D5F">
      <w:pPr>
        <w:ind w:left="720"/>
        <w:jc w:val="both"/>
        <w:rPr>
          <w:sz w:val="24"/>
          <w:szCs w:val="24"/>
        </w:rPr>
      </w:pPr>
      <w:r w:rsidRPr="006705FD">
        <w:rPr>
          <w:sz w:val="24"/>
          <w:szCs w:val="24"/>
        </w:rPr>
        <w:t xml:space="preserve">• campus outfalls, </w:t>
      </w:r>
    </w:p>
    <w:p w14:paraId="42FE036C" w14:textId="77777777" w:rsidR="00BC1D5F" w:rsidRPr="006705FD" w:rsidRDefault="00BC1D5F" w:rsidP="00BC1D5F">
      <w:pPr>
        <w:ind w:left="720"/>
        <w:jc w:val="both"/>
        <w:rPr>
          <w:sz w:val="24"/>
          <w:szCs w:val="24"/>
        </w:rPr>
      </w:pPr>
      <w:r w:rsidRPr="006705FD">
        <w:rPr>
          <w:sz w:val="24"/>
          <w:szCs w:val="24"/>
        </w:rPr>
        <w:t xml:space="preserve">• parking lots and paved areas and catch basins, </w:t>
      </w:r>
    </w:p>
    <w:p w14:paraId="25D6247F" w14:textId="77777777" w:rsidR="00BC1D5F" w:rsidRPr="006705FD" w:rsidRDefault="00BC1D5F" w:rsidP="00BC1D5F">
      <w:pPr>
        <w:ind w:left="720"/>
        <w:jc w:val="both"/>
        <w:rPr>
          <w:sz w:val="24"/>
          <w:szCs w:val="24"/>
        </w:rPr>
      </w:pPr>
      <w:r w:rsidRPr="006705FD">
        <w:rPr>
          <w:sz w:val="24"/>
          <w:szCs w:val="24"/>
        </w:rPr>
        <w:t xml:space="preserve">• any stockpiles on site, </w:t>
      </w:r>
    </w:p>
    <w:p w14:paraId="2342E2F2" w14:textId="77777777" w:rsidR="00BC1D5F" w:rsidRPr="006705FD" w:rsidRDefault="00BC1D5F" w:rsidP="00BC1D5F">
      <w:pPr>
        <w:ind w:left="720"/>
        <w:jc w:val="both"/>
        <w:rPr>
          <w:sz w:val="24"/>
          <w:szCs w:val="24"/>
        </w:rPr>
      </w:pPr>
      <w:r w:rsidRPr="006705FD">
        <w:rPr>
          <w:sz w:val="24"/>
          <w:szCs w:val="24"/>
        </w:rPr>
        <w:t xml:space="preserve">• construction activities if there are any, and </w:t>
      </w:r>
    </w:p>
    <w:p w14:paraId="58092A57" w14:textId="77777777" w:rsidR="00BC1D5F" w:rsidRDefault="00BC1D5F" w:rsidP="00BC1D5F">
      <w:pPr>
        <w:ind w:left="720"/>
        <w:jc w:val="both"/>
        <w:rPr>
          <w:sz w:val="24"/>
          <w:szCs w:val="24"/>
        </w:rPr>
      </w:pPr>
      <w:r w:rsidRPr="006705FD">
        <w:rPr>
          <w:sz w:val="24"/>
          <w:szCs w:val="24"/>
        </w:rPr>
        <w:t xml:space="preserve">• vegetative cover </w:t>
      </w:r>
    </w:p>
    <w:p w14:paraId="72AA2FEF" w14:textId="77777777" w:rsidR="00BC1D5F" w:rsidRPr="006705FD" w:rsidRDefault="00BC1D5F" w:rsidP="00BC1D5F">
      <w:pPr>
        <w:ind w:left="720"/>
        <w:jc w:val="both"/>
        <w:rPr>
          <w:sz w:val="24"/>
          <w:szCs w:val="24"/>
        </w:rPr>
      </w:pPr>
    </w:p>
    <w:p w14:paraId="05FDC5FC" w14:textId="7E5FE923" w:rsidR="00BC1D5F" w:rsidRDefault="00BC1D5F" w:rsidP="00BC1D5F">
      <w:pPr>
        <w:jc w:val="both"/>
        <w:rPr>
          <w:sz w:val="24"/>
          <w:szCs w:val="24"/>
        </w:rPr>
      </w:pPr>
      <w:r w:rsidRPr="006705FD">
        <w:rPr>
          <w:sz w:val="24"/>
          <w:szCs w:val="24"/>
        </w:rPr>
        <w:t xml:space="preserve">Inspection results are documented in writing and submitted to the </w:t>
      </w:r>
      <w:r>
        <w:rPr>
          <w:sz w:val="24"/>
          <w:szCs w:val="24"/>
        </w:rPr>
        <w:t>Facilities Director</w:t>
      </w:r>
      <w:r w:rsidRPr="006705FD">
        <w:rPr>
          <w:sz w:val="24"/>
          <w:szCs w:val="24"/>
        </w:rPr>
        <w:t xml:space="preserve">. The </w:t>
      </w:r>
      <w:r>
        <w:rPr>
          <w:sz w:val="24"/>
          <w:szCs w:val="24"/>
        </w:rPr>
        <w:t>Facility Director</w:t>
      </w:r>
      <w:r w:rsidR="00136886">
        <w:rPr>
          <w:sz w:val="24"/>
          <w:szCs w:val="24"/>
        </w:rPr>
        <w:t xml:space="preserve"> works with the </w:t>
      </w:r>
      <w:r w:rsidR="00894B1C">
        <w:rPr>
          <w:sz w:val="24"/>
          <w:szCs w:val="24"/>
        </w:rPr>
        <w:t>Safety Administrator to</w:t>
      </w:r>
      <w:r w:rsidRPr="006705FD">
        <w:rPr>
          <w:sz w:val="24"/>
          <w:szCs w:val="24"/>
        </w:rPr>
        <w:t xml:space="preserve"> coordinate any necessary maintenance or response activities with facilities staff. Facilities staff, including maintenance and security staff who are on site, are required to notify the </w:t>
      </w:r>
      <w:r>
        <w:rPr>
          <w:sz w:val="24"/>
          <w:szCs w:val="24"/>
        </w:rPr>
        <w:t>Facility Director</w:t>
      </w:r>
      <w:r w:rsidRPr="006705FD">
        <w:rPr>
          <w:sz w:val="24"/>
          <w:szCs w:val="24"/>
        </w:rPr>
        <w:t xml:space="preserve"> of any illicit discharges. </w:t>
      </w:r>
    </w:p>
    <w:p w14:paraId="7BCFD72C" w14:textId="77777777" w:rsidR="005247D8" w:rsidRDefault="005247D8" w:rsidP="00BC1D5F">
      <w:pPr>
        <w:jc w:val="both"/>
        <w:rPr>
          <w:b/>
          <w:bCs/>
          <w:sz w:val="24"/>
          <w:szCs w:val="24"/>
        </w:rPr>
      </w:pPr>
    </w:p>
    <w:p w14:paraId="73A10639" w14:textId="5C6DCFF5" w:rsidR="00BC1D5F" w:rsidRPr="00911927" w:rsidRDefault="00BC1D5F" w:rsidP="00BC1D5F">
      <w:pPr>
        <w:jc w:val="both"/>
        <w:rPr>
          <w:sz w:val="24"/>
          <w:szCs w:val="24"/>
        </w:rPr>
      </w:pPr>
      <w:r w:rsidRPr="00911927">
        <w:rPr>
          <w:b/>
          <w:bCs/>
          <w:sz w:val="24"/>
          <w:szCs w:val="24"/>
        </w:rPr>
        <w:t>Potential IDDE Investigation Procedures</w:t>
      </w:r>
      <w:r>
        <w:rPr>
          <w:sz w:val="24"/>
          <w:szCs w:val="24"/>
        </w:rPr>
        <w:t>:</w:t>
      </w:r>
      <w:r w:rsidRPr="00911927">
        <w:rPr>
          <w:sz w:val="24"/>
          <w:szCs w:val="24"/>
        </w:rPr>
        <w:t xml:space="preserve"> </w:t>
      </w:r>
    </w:p>
    <w:p w14:paraId="0378A2F6" w14:textId="77777777" w:rsidR="00BC1D5F" w:rsidRDefault="00BC1D5F" w:rsidP="00BC1D5F">
      <w:pPr>
        <w:jc w:val="both"/>
        <w:rPr>
          <w:sz w:val="24"/>
          <w:szCs w:val="24"/>
        </w:rPr>
      </w:pPr>
      <w:r w:rsidRPr="006705FD">
        <w:rPr>
          <w:sz w:val="24"/>
          <w:szCs w:val="24"/>
        </w:rPr>
        <w:t xml:space="preserve">Any inspector who initially identifies the potential illicit discharge will need to document the following: </w:t>
      </w:r>
    </w:p>
    <w:p w14:paraId="46105A5C" w14:textId="690A8F28" w:rsidR="00BC1D5F" w:rsidRDefault="00BC1D5F" w:rsidP="00BC1D5F">
      <w:pPr>
        <w:ind w:left="720"/>
        <w:jc w:val="both"/>
        <w:rPr>
          <w:sz w:val="24"/>
          <w:szCs w:val="24"/>
        </w:rPr>
      </w:pPr>
      <w:r w:rsidRPr="006705FD">
        <w:rPr>
          <w:sz w:val="24"/>
          <w:szCs w:val="24"/>
        </w:rPr>
        <w:t xml:space="preserve">• Location of outfall </w:t>
      </w:r>
      <w:r w:rsidR="00E52E48" w:rsidRPr="006705FD">
        <w:rPr>
          <w:sz w:val="24"/>
          <w:szCs w:val="24"/>
        </w:rPr>
        <w:t>inventory</w:t>
      </w:r>
      <w:r w:rsidRPr="006705FD">
        <w:rPr>
          <w:sz w:val="24"/>
          <w:szCs w:val="24"/>
        </w:rPr>
        <w:t xml:space="preserve"> and site description </w:t>
      </w:r>
    </w:p>
    <w:p w14:paraId="7C674E97" w14:textId="77777777" w:rsidR="00BC1D5F" w:rsidRDefault="00BC1D5F" w:rsidP="00BC1D5F">
      <w:pPr>
        <w:ind w:left="720"/>
        <w:jc w:val="both"/>
        <w:rPr>
          <w:sz w:val="24"/>
          <w:szCs w:val="24"/>
        </w:rPr>
      </w:pPr>
      <w:r w:rsidRPr="006705FD">
        <w:rPr>
          <w:sz w:val="24"/>
          <w:szCs w:val="24"/>
        </w:rPr>
        <w:t xml:space="preserve">• Photograph the outfall/ discharge </w:t>
      </w:r>
    </w:p>
    <w:p w14:paraId="223EE886" w14:textId="77777777" w:rsidR="00BC1D5F" w:rsidRDefault="00BC1D5F" w:rsidP="00BC1D5F">
      <w:pPr>
        <w:ind w:left="720"/>
        <w:jc w:val="both"/>
        <w:rPr>
          <w:sz w:val="24"/>
          <w:szCs w:val="24"/>
        </w:rPr>
      </w:pPr>
      <w:r w:rsidRPr="006705FD">
        <w:rPr>
          <w:sz w:val="24"/>
          <w:szCs w:val="24"/>
        </w:rPr>
        <w:t xml:space="preserve">• Time/Date/Team Names </w:t>
      </w:r>
    </w:p>
    <w:p w14:paraId="626B2549" w14:textId="77777777" w:rsidR="00BC1D5F" w:rsidRDefault="00BC1D5F" w:rsidP="00BC1D5F">
      <w:pPr>
        <w:ind w:left="720"/>
        <w:jc w:val="both"/>
        <w:rPr>
          <w:sz w:val="24"/>
          <w:szCs w:val="24"/>
        </w:rPr>
      </w:pPr>
      <w:r w:rsidRPr="006705FD">
        <w:rPr>
          <w:sz w:val="24"/>
          <w:szCs w:val="24"/>
        </w:rPr>
        <w:t xml:space="preserve">• Physical Characteristics: </w:t>
      </w:r>
    </w:p>
    <w:p w14:paraId="43823BBC" w14:textId="77777777" w:rsidR="00BC1D5F" w:rsidRDefault="00BC1D5F" w:rsidP="00BC1D5F">
      <w:pPr>
        <w:ind w:left="1440"/>
        <w:jc w:val="both"/>
        <w:rPr>
          <w:sz w:val="24"/>
          <w:szCs w:val="24"/>
        </w:rPr>
      </w:pPr>
      <w:r w:rsidRPr="006705FD">
        <w:rPr>
          <w:sz w:val="24"/>
          <w:szCs w:val="24"/>
        </w:rPr>
        <w:t xml:space="preserve">o Presence of flow </w:t>
      </w:r>
    </w:p>
    <w:p w14:paraId="763A6972" w14:textId="77777777" w:rsidR="00BC1D5F" w:rsidRDefault="00BC1D5F" w:rsidP="00BC1D5F">
      <w:pPr>
        <w:ind w:left="1440"/>
        <w:jc w:val="both"/>
        <w:rPr>
          <w:sz w:val="24"/>
          <w:szCs w:val="24"/>
        </w:rPr>
      </w:pPr>
      <w:r w:rsidRPr="006705FD">
        <w:rPr>
          <w:sz w:val="24"/>
          <w:szCs w:val="24"/>
        </w:rPr>
        <w:t xml:space="preserve">o Odors </w:t>
      </w:r>
    </w:p>
    <w:p w14:paraId="39EC2590" w14:textId="77777777" w:rsidR="00BC1D5F" w:rsidRDefault="00BC1D5F" w:rsidP="00BC1D5F">
      <w:pPr>
        <w:ind w:left="1440"/>
        <w:jc w:val="both"/>
        <w:rPr>
          <w:sz w:val="24"/>
          <w:szCs w:val="24"/>
        </w:rPr>
      </w:pPr>
      <w:r w:rsidRPr="006705FD">
        <w:rPr>
          <w:sz w:val="24"/>
          <w:szCs w:val="24"/>
        </w:rPr>
        <w:t xml:space="preserve">o Color of any discharges </w:t>
      </w:r>
    </w:p>
    <w:p w14:paraId="3369D590" w14:textId="77777777" w:rsidR="00BC1D5F" w:rsidRDefault="00BC1D5F" w:rsidP="00BC1D5F">
      <w:pPr>
        <w:ind w:left="1440"/>
        <w:jc w:val="both"/>
        <w:rPr>
          <w:sz w:val="24"/>
          <w:szCs w:val="24"/>
        </w:rPr>
      </w:pPr>
      <w:r w:rsidRPr="006705FD">
        <w:rPr>
          <w:sz w:val="24"/>
          <w:szCs w:val="24"/>
        </w:rPr>
        <w:t xml:space="preserve">o Presence of a </w:t>
      </w:r>
      <w:proofErr w:type="gramStart"/>
      <w:r w:rsidRPr="006705FD">
        <w:rPr>
          <w:sz w:val="24"/>
          <w:szCs w:val="24"/>
        </w:rPr>
        <w:t>sheen</w:t>
      </w:r>
      <w:proofErr w:type="gramEnd"/>
      <w:r w:rsidRPr="006705FD">
        <w:rPr>
          <w:sz w:val="24"/>
          <w:szCs w:val="24"/>
        </w:rPr>
        <w:t xml:space="preserve"> </w:t>
      </w:r>
    </w:p>
    <w:p w14:paraId="7E32BD64" w14:textId="77777777" w:rsidR="00BC1D5F" w:rsidRDefault="00BC1D5F" w:rsidP="00BC1D5F">
      <w:pPr>
        <w:ind w:left="1440"/>
        <w:jc w:val="both"/>
        <w:rPr>
          <w:sz w:val="24"/>
          <w:szCs w:val="24"/>
        </w:rPr>
      </w:pPr>
      <w:r w:rsidRPr="006705FD">
        <w:rPr>
          <w:sz w:val="24"/>
          <w:szCs w:val="24"/>
        </w:rPr>
        <w:t xml:space="preserve">o Presence of </w:t>
      </w:r>
      <w:proofErr w:type="spellStart"/>
      <w:r w:rsidRPr="006705FD">
        <w:rPr>
          <w:sz w:val="24"/>
          <w:szCs w:val="24"/>
        </w:rPr>
        <w:t>floatables</w:t>
      </w:r>
      <w:proofErr w:type="spellEnd"/>
      <w:r w:rsidRPr="006705FD">
        <w:rPr>
          <w:sz w:val="24"/>
          <w:szCs w:val="24"/>
        </w:rPr>
        <w:t xml:space="preserve"> </w:t>
      </w:r>
    </w:p>
    <w:p w14:paraId="7B989B7D" w14:textId="77777777" w:rsidR="00BC1D5F" w:rsidRDefault="00BC1D5F" w:rsidP="00BC1D5F">
      <w:pPr>
        <w:ind w:left="1440"/>
        <w:jc w:val="both"/>
        <w:rPr>
          <w:sz w:val="24"/>
          <w:szCs w:val="24"/>
        </w:rPr>
      </w:pPr>
      <w:r w:rsidRPr="006705FD">
        <w:rPr>
          <w:sz w:val="24"/>
          <w:szCs w:val="24"/>
        </w:rPr>
        <w:t xml:space="preserve">o Stains/Algae </w:t>
      </w:r>
    </w:p>
    <w:p w14:paraId="2891F57C" w14:textId="77777777" w:rsidR="00BC1D5F" w:rsidRDefault="00BC1D5F" w:rsidP="00BC1D5F">
      <w:pPr>
        <w:ind w:left="1440"/>
        <w:jc w:val="both"/>
        <w:rPr>
          <w:sz w:val="24"/>
          <w:szCs w:val="24"/>
        </w:rPr>
      </w:pPr>
      <w:r w:rsidRPr="006705FD">
        <w:rPr>
          <w:sz w:val="24"/>
          <w:szCs w:val="24"/>
        </w:rPr>
        <w:t xml:space="preserve">o Vegetative conditions </w:t>
      </w:r>
    </w:p>
    <w:p w14:paraId="02835F42" w14:textId="77777777" w:rsidR="00BC1D5F" w:rsidRDefault="00BC1D5F" w:rsidP="00BC1D5F">
      <w:pPr>
        <w:jc w:val="both"/>
        <w:rPr>
          <w:sz w:val="24"/>
          <w:szCs w:val="24"/>
        </w:rPr>
      </w:pPr>
      <w:r w:rsidRPr="006705FD">
        <w:rPr>
          <w:sz w:val="24"/>
          <w:szCs w:val="24"/>
        </w:rPr>
        <w:t xml:space="preserve">This documentation is provided to the </w:t>
      </w:r>
      <w:r>
        <w:rPr>
          <w:sz w:val="24"/>
          <w:szCs w:val="24"/>
        </w:rPr>
        <w:t>Facility Director</w:t>
      </w:r>
      <w:r w:rsidRPr="006705FD">
        <w:rPr>
          <w:sz w:val="24"/>
          <w:szCs w:val="24"/>
        </w:rPr>
        <w:t xml:space="preserve"> within 24 hours of identification. An investigator will conduct the follow-up investigation within 48 hours of receiving the report. Any outfall investigated should typically have an antecedent dry period of at least 72 hours so that any discharges found from an outfall may not be mistaken for rainfall runoff and drainage. If the investigation is considered a high priority, this may be waived. The following tools are available to the investigator in attempt to trace the illicit discharge to its source: </w:t>
      </w:r>
    </w:p>
    <w:p w14:paraId="04EA05DA" w14:textId="77777777" w:rsidR="00BC1D5F" w:rsidRDefault="00BC1D5F" w:rsidP="00BC1D5F">
      <w:pPr>
        <w:ind w:left="720"/>
        <w:jc w:val="both"/>
        <w:rPr>
          <w:sz w:val="24"/>
          <w:szCs w:val="24"/>
        </w:rPr>
      </w:pPr>
      <w:r w:rsidRPr="006705FD">
        <w:rPr>
          <w:sz w:val="24"/>
          <w:szCs w:val="24"/>
        </w:rPr>
        <w:t xml:space="preserve">- GIS maps to provide a layout of the storm sewer network. </w:t>
      </w:r>
    </w:p>
    <w:p w14:paraId="20EF2962" w14:textId="77777777" w:rsidR="00BC1D5F" w:rsidRDefault="00BC1D5F" w:rsidP="00BC1D5F">
      <w:pPr>
        <w:ind w:left="720"/>
        <w:jc w:val="both"/>
        <w:rPr>
          <w:sz w:val="24"/>
          <w:szCs w:val="24"/>
        </w:rPr>
      </w:pPr>
      <w:r w:rsidRPr="006705FD">
        <w:rPr>
          <w:sz w:val="24"/>
          <w:szCs w:val="24"/>
        </w:rPr>
        <w:t xml:space="preserve">- Visual tracing to follow the illicit discharge upstream to its source. </w:t>
      </w:r>
    </w:p>
    <w:p w14:paraId="12134D04" w14:textId="77777777" w:rsidR="00BC1D5F" w:rsidRDefault="00BC1D5F" w:rsidP="00BC1D5F">
      <w:pPr>
        <w:ind w:left="720"/>
        <w:jc w:val="both"/>
        <w:rPr>
          <w:sz w:val="24"/>
          <w:szCs w:val="24"/>
        </w:rPr>
      </w:pPr>
      <w:r w:rsidRPr="006705FD">
        <w:rPr>
          <w:sz w:val="24"/>
          <w:szCs w:val="24"/>
        </w:rPr>
        <w:t xml:space="preserve">- Mobile cameras investigate within the storm sewer pipes. </w:t>
      </w:r>
    </w:p>
    <w:p w14:paraId="097E546E" w14:textId="77777777" w:rsidR="00BC1D5F" w:rsidRDefault="00BC1D5F" w:rsidP="00BC1D5F">
      <w:pPr>
        <w:ind w:left="720"/>
        <w:jc w:val="both"/>
        <w:rPr>
          <w:sz w:val="24"/>
          <w:szCs w:val="24"/>
        </w:rPr>
      </w:pPr>
      <w:r w:rsidRPr="006705FD">
        <w:rPr>
          <w:sz w:val="24"/>
          <w:szCs w:val="24"/>
        </w:rPr>
        <w:t xml:space="preserve">- Dye testing to verify the source. </w:t>
      </w:r>
    </w:p>
    <w:p w14:paraId="4E79C41C" w14:textId="77777777" w:rsidR="00BC1D5F" w:rsidRDefault="00BC1D5F" w:rsidP="00BC1D5F">
      <w:pPr>
        <w:ind w:left="720"/>
        <w:jc w:val="both"/>
        <w:rPr>
          <w:sz w:val="24"/>
          <w:szCs w:val="24"/>
        </w:rPr>
      </w:pPr>
      <w:r w:rsidRPr="006705FD">
        <w:rPr>
          <w:sz w:val="24"/>
          <w:szCs w:val="24"/>
        </w:rPr>
        <w:lastRenderedPageBreak/>
        <w:t xml:space="preserve">- Sampling of the upstream and downstream of the discharge. </w:t>
      </w:r>
    </w:p>
    <w:p w14:paraId="30653496" w14:textId="77777777" w:rsidR="00BC1D5F" w:rsidRDefault="00BC1D5F" w:rsidP="00BC1D5F">
      <w:pPr>
        <w:ind w:left="720"/>
        <w:jc w:val="both"/>
        <w:rPr>
          <w:sz w:val="24"/>
          <w:szCs w:val="24"/>
        </w:rPr>
      </w:pPr>
    </w:p>
    <w:p w14:paraId="359F2886" w14:textId="77777777" w:rsidR="00BC1D5F" w:rsidRDefault="00BC1D5F" w:rsidP="00BC1D5F">
      <w:pPr>
        <w:jc w:val="both"/>
        <w:rPr>
          <w:sz w:val="24"/>
          <w:szCs w:val="24"/>
        </w:rPr>
      </w:pPr>
      <w:r w:rsidRPr="006705FD">
        <w:rPr>
          <w:sz w:val="24"/>
          <w:szCs w:val="24"/>
        </w:rPr>
        <w:t xml:space="preserve">If the investigator deems it necessary, grab samples will be collected using a sterile sampling bucket or sampling pole. Laboratory analysis for suspected pollutants will be run according to the methods allowed under 40 CFR §136.3. All samples should be iced immediately and be prepared for delivery to the contract laboratory for analysis as soon as possible. If the inspector </w:t>
      </w:r>
      <w:proofErr w:type="gramStart"/>
      <w:r w:rsidRPr="006705FD">
        <w:rPr>
          <w:sz w:val="24"/>
          <w:szCs w:val="24"/>
        </w:rPr>
        <w:t>deems</w:t>
      </w:r>
      <w:proofErr w:type="gramEnd"/>
      <w:r w:rsidRPr="006705FD">
        <w:rPr>
          <w:sz w:val="24"/>
          <w:szCs w:val="24"/>
        </w:rPr>
        <w:t xml:space="preserve"> necessary, and it is available, a quick turn-around time for reporting shall be requested. </w:t>
      </w:r>
    </w:p>
    <w:p w14:paraId="39C1D74F" w14:textId="77777777" w:rsidR="005247D8" w:rsidRDefault="005247D8" w:rsidP="00BC1D5F">
      <w:pPr>
        <w:jc w:val="both"/>
        <w:rPr>
          <w:b/>
          <w:bCs/>
          <w:sz w:val="24"/>
          <w:szCs w:val="24"/>
        </w:rPr>
      </w:pPr>
    </w:p>
    <w:p w14:paraId="35E261D7" w14:textId="640548AC" w:rsidR="00BC1D5F" w:rsidRPr="00AD517A" w:rsidRDefault="00BC1D5F" w:rsidP="00BC1D5F">
      <w:pPr>
        <w:jc w:val="both"/>
        <w:rPr>
          <w:sz w:val="24"/>
          <w:szCs w:val="24"/>
        </w:rPr>
      </w:pPr>
      <w:r w:rsidRPr="00AD517A">
        <w:rPr>
          <w:b/>
          <w:bCs/>
          <w:sz w:val="24"/>
          <w:szCs w:val="24"/>
        </w:rPr>
        <w:t>Potential IDDE General Sampling Methods</w:t>
      </w:r>
      <w:r>
        <w:rPr>
          <w:sz w:val="24"/>
          <w:szCs w:val="24"/>
        </w:rPr>
        <w:t>:</w:t>
      </w:r>
      <w:r w:rsidRPr="00AD517A">
        <w:rPr>
          <w:sz w:val="24"/>
          <w:szCs w:val="24"/>
        </w:rPr>
        <w:t xml:space="preserve"> </w:t>
      </w:r>
    </w:p>
    <w:p w14:paraId="48D041AF" w14:textId="77777777" w:rsidR="00BC1D5F" w:rsidRDefault="00BC1D5F" w:rsidP="00BC1D5F">
      <w:pPr>
        <w:jc w:val="both"/>
        <w:rPr>
          <w:sz w:val="24"/>
          <w:szCs w:val="24"/>
        </w:rPr>
      </w:pPr>
      <w:r w:rsidRPr="006705FD">
        <w:rPr>
          <w:sz w:val="24"/>
          <w:szCs w:val="24"/>
        </w:rPr>
        <w:t xml:space="preserve">Investigative personnel should follow the instructions below regarding water quality sample collection: </w:t>
      </w:r>
    </w:p>
    <w:p w14:paraId="7874A279" w14:textId="77777777" w:rsidR="00BC1D5F" w:rsidRDefault="00BC1D5F" w:rsidP="00BC1D5F">
      <w:pPr>
        <w:ind w:left="720"/>
        <w:jc w:val="both"/>
        <w:rPr>
          <w:sz w:val="24"/>
          <w:szCs w:val="24"/>
        </w:rPr>
      </w:pPr>
      <w:r w:rsidRPr="006705FD">
        <w:rPr>
          <w:sz w:val="24"/>
          <w:szCs w:val="24"/>
        </w:rPr>
        <w:t xml:space="preserve">1. Collect flows directly into sample containers using a bucket or sampling pole. </w:t>
      </w:r>
    </w:p>
    <w:p w14:paraId="2D89FC3C" w14:textId="77777777" w:rsidR="00BC1D5F" w:rsidRDefault="00BC1D5F" w:rsidP="00BC1D5F">
      <w:pPr>
        <w:ind w:left="720"/>
        <w:jc w:val="both"/>
        <w:rPr>
          <w:sz w:val="24"/>
          <w:szCs w:val="24"/>
        </w:rPr>
      </w:pPr>
      <w:r w:rsidRPr="006705FD">
        <w:rPr>
          <w:sz w:val="24"/>
          <w:szCs w:val="24"/>
        </w:rPr>
        <w:t xml:space="preserve">2. Pour samples into appropriate sample containers. </w:t>
      </w:r>
    </w:p>
    <w:p w14:paraId="219E6270" w14:textId="77777777" w:rsidR="00BC1D5F" w:rsidRDefault="00BC1D5F" w:rsidP="00BC1D5F">
      <w:pPr>
        <w:ind w:left="720"/>
        <w:jc w:val="both"/>
        <w:rPr>
          <w:sz w:val="24"/>
          <w:szCs w:val="24"/>
        </w:rPr>
      </w:pPr>
      <w:r w:rsidRPr="006705FD">
        <w:rPr>
          <w:sz w:val="24"/>
          <w:szCs w:val="24"/>
        </w:rPr>
        <w:t xml:space="preserve">3. Add sample preservative, if necessary. </w:t>
      </w:r>
    </w:p>
    <w:p w14:paraId="543337F4" w14:textId="77777777" w:rsidR="00BC1D5F" w:rsidRDefault="00BC1D5F" w:rsidP="00BC1D5F">
      <w:pPr>
        <w:ind w:left="720"/>
        <w:jc w:val="both"/>
        <w:rPr>
          <w:sz w:val="24"/>
          <w:szCs w:val="24"/>
        </w:rPr>
      </w:pPr>
      <w:r w:rsidRPr="006705FD">
        <w:rPr>
          <w:sz w:val="24"/>
          <w:szCs w:val="24"/>
        </w:rPr>
        <w:t xml:space="preserve">4. Label sample containers with a unique identification number for the outfall being inventoried. If multiple containers are used on one site, all bottles will contain the same ID number for that site. </w:t>
      </w:r>
    </w:p>
    <w:p w14:paraId="4BF6809A" w14:textId="77777777" w:rsidR="00BC1D5F" w:rsidRDefault="00BC1D5F" w:rsidP="00BC1D5F">
      <w:pPr>
        <w:ind w:left="720"/>
        <w:jc w:val="both"/>
        <w:rPr>
          <w:sz w:val="24"/>
          <w:szCs w:val="24"/>
        </w:rPr>
      </w:pPr>
      <w:r w:rsidRPr="006705FD">
        <w:rPr>
          <w:sz w:val="24"/>
          <w:szCs w:val="24"/>
        </w:rPr>
        <w:t xml:space="preserve">5. Place sample containers on ice. </w:t>
      </w:r>
    </w:p>
    <w:p w14:paraId="4AB0828A" w14:textId="77777777" w:rsidR="00BC1D5F" w:rsidRDefault="00BC1D5F" w:rsidP="00BC1D5F">
      <w:pPr>
        <w:ind w:left="720"/>
        <w:jc w:val="both"/>
        <w:rPr>
          <w:sz w:val="24"/>
          <w:szCs w:val="24"/>
        </w:rPr>
      </w:pPr>
      <w:r w:rsidRPr="006705FD">
        <w:rPr>
          <w:sz w:val="24"/>
          <w:szCs w:val="24"/>
        </w:rPr>
        <w:t xml:space="preserve">6. Fill out Chain of Custody form. </w:t>
      </w:r>
    </w:p>
    <w:p w14:paraId="708CC5DE" w14:textId="77777777" w:rsidR="00BC1D5F" w:rsidRDefault="00BC1D5F" w:rsidP="00BC1D5F">
      <w:pPr>
        <w:ind w:left="720"/>
        <w:jc w:val="both"/>
        <w:rPr>
          <w:sz w:val="24"/>
          <w:szCs w:val="24"/>
        </w:rPr>
      </w:pPr>
      <w:r w:rsidRPr="006705FD">
        <w:rPr>
          <w:sz w:val="24"/>
          <w:szCs w:val="24"/>
        </w:rPr>
        <w:t xml:space="preserve">7. Submit to laboratory. </w:t>
      </w:r>
    </w:p>
    <w:p w14:paraId="638FB867" w14:textId="77777777" w:rsidR="00BC1D5F" w:rsidRDefault="00BC1D5F" w:rsidP="00BC1D5F">
      <w:pPr>
        <w:ind w:left="720"/>
        <w:jc w:val="both"/>
        <w:rPr>
          <w:sz w:val="24"/>
          <w:szCs w:val="24"/>
        </w:rPr>
      </w:pPr>
    </w:p>
    <w:p w14:paraId="1BA230D8" w14:textId="77777777" w:rsidR="00BC1D5F" w:rsidRPr="00AD517A" w:rsidRDefault="00BC1D5F" w:rsidP="00BC1D5F">
      <w:pPr>
        <w:jc w:val="both"/>
        <w:rPr>
          <w:sz w:val="24"/>
          <w:szCs w:val="24"/>
        </w:rPr>
      </w:pPr>
      <w:r w:rsidRPr="00AD517A">
        <w:rPr>
          <w:b/>
          <w:bCs/>
          <w:sz w:val="24"/>
          <w:szCs w:val="24"/>
        </w:rPr>
        <w:t>Potential IDDE Reporting</w:t>
      </w:r>
      <w:r>
        <w:rPr>
          <w:sz w:val="24"/>
          <w:szCs w:val="24"/>
        </w:rPr>
        <w:t>:</w:t>
      </w:r>
      <w:r w:rsidRPr="00AD517A">
        <w:rPr>
          <w:sz w:val="24"/>
          <w:szCs w:val="24"/>
        </w:rPr>
        <w:t xml:space="preserve"> </w:t>
      </w:r>
    </w:p>
    <w:p w14:paraId="383897C0" w14:textId="63D4739B" w:rsidR="00BC1D5F" w:rsidRDefault="00BC1D5F" w:rsidP="00BC1D5F">
      <w:pPr>
        <w:jc w:val="both"/>
        <w:rPr>
          <w:sz w:val="24"/>
          <w:szCs w:val="24"/>
        </w:rPr>
      </w:pPr>
      <w:r w:rsidRPr="006705FD">
        <w:rPr>
          <w:sz w:val="24"/>
          <w:szCs w:val="24"/>
        </w:rPr>
        <w:t xml:space="preserve">Results of potential illicit discharge investigations along with findings and recommendations of the consulting engineer, if requested, will be provided to the </w:t>
      </w:r>
      <w:r>
        <w:rPr>
          <w:sz w:val="24"/>
          <w:szCs w:val="24"/>
        </w:rPr>
        <w:t>Facility Director</w:t>
      </w:r>
      <w:r w:rsidRPr="006705FD">
        <w:rPr>
          <w:sz w:val="24"/>
          <w:szCs w:val="24"/>
        </w:rPr>
        <w:t xml:space="preserve"> within 48 hours of follow-up inspection. The </w:t>
      </w:r>
      <w:r>
        <w:rPr>
          <w:sz w:val="24"/>
          <w:szCs w:val="24"/>
        </w:rPr>
        <w:t>Facility Director</w:t>
      </w:r>
      <w:r w:rsidR="002E25A4">
        <w:rPr>
          <w:sz w:val="24"/>
          <w:szCs w:val="24"/>
        </w:rPr>
        <w:t xml:space="preserve"> and Safety Administrator</w:t>
      </w:r>
      <w:r w:rsidRPr="006705FD">
        <w:rPr>
          <w:sz w:val="24"/>
          <w:szCs w:val="24"/>
        </w:rPr>
        <w:t xml:space="preserve"> shall take necessary steps to report illicit discharge to the proper entities required under the permit and applicable state and local requirements and to coordinate with these entities to mitigate for the discharge if its origin is found to be the </w:t>
      </w:r>
      <w:r w:rsidR="00D16874">
        <w:rPr>
          <w:sz w:val="24"/>
          <w:szCs w:val="24"/>
        </w:rPr>
        <w:t>U</w:t>
      </w:r>
      <w:r w:rsidR="00F2656C">
        <w:rPr>
          <w:sz w:val="24"/>
          <w:szCs w:val="24"/>
        </w:rPr>
        <w:t>niversity</w:t>
      </w:r>
      <w:r w:rsidRPr="006705FD">
        <w:rPr>
          <w:sz w:val="24"/>
          <w:szCs w:val="24"/>
        </w:rPr>
        <w:t xml:space="preserve">. </w:t>
      </w:r>
    </w:p>
    <w:p w14:paraId="3744C34E" w14:textId="77777777" w:rsidR="005247D8" w:rsidRDefault="005247D8" w:rsidP="00BC1D5F">
      <w:pPr>
        <w:jc w:val="both"/>
        <w:rPr>
          <w:b/>
          <w:bCs/>
          <w:sz w:val="24"/>
          <w:szCs w:val="24"/>
        </w:rPr>
      </w:pPr>
    </w:p>
    <w:p w14:paraId="6E226CF3" w14:textId="1AEDFE62" w:rsidR="00BC1D5F" w:rsidRPr="004E3B1F" w:rsidRDefault="00BC1D5F" w:rsidP="00BC1D5F">
      <w:pPr>
        <w:jc w:val="both"/>
        <w:rPr>
          <w:sz w:val="24"/>
          <w:szCs w:val="24"/>
        </w:rPr>
      </w:pPr>
      <w:r w:rsidRPr="004E3B1F">
        <w:rPr>
          <w:b/>
          <w:bCs/>
          <w:sz w:val="24"/>
          <w:szCs w:val="24"/>
        </w:rPr>
        <w:t>Potential IDDE Cleanup</w:t>
      </w:r>
      <w:r>
        <w:rPr>
          <w:sz w:val="24"/>
          <w:szCs w:val="24"/>
        </w:rPr>
        <w:t>:</w:t>
      </w:r>
      <w:r w:rsidRPr="004E3B1F">
        <w:rPr>
          <w:sz w:val="24"/>
          <w:szCs w:val="24"/>
        </w:rPr>
        <w:t xml:space="preserve"> </w:t>
      </w:r>
    </w:p>
    <w:p w14:paraId="39BA9C11" w14:textId="77BAC81D" w:rsidR="00BC1D5F" w:rsidRDefault="00BC1D5F" w:rsidP="00BC1D5F">
      <w:pPr>
        <w:jc w:val="both"/>
        <w:rPr>
          <w:sz w:val="24"/>
          <w:szCs w:val="24"/>
        </w:rPr>
      </w:pPr>
      <w:r w:rsidRPr="006705FD">
        <w:rPr>
          <w:sz w:val="24"/>
          <w:szCs w:val="24"/>
        </w:rPr>
        <w:t xml:space="preserve">For smaller illicit discharge, spill kits shall be obtained by the </w:t>
      </w:r>
      <w:r w:rsidR="00D065A4">
        <w:rPr>
          <w:sz w:val="24"/>
          <w:szCs w:val="24"/>
        </w:rPr>
        <w:t>University</w:t>
      </w:r>
      <w:r w:rsidRPr="006705FD">
        <w:rPr>
          <w:sz w:val="24"/>
          <w:szCs w:val="24"/>
        </w:rPr>
        <w:t xml:space="preserve"> to remove illicit discharge. Contaminated soil and debris shall be removed for proper waste disposal. For larger spills that </w:t>
      </w:r>
      <w:proofErr w:type="gramStart"/>
      <w:r w:rsidRPr="006705FD">
        <w:rPr>
          <w:sz w:val="24"/>
          <w:szCs w:val="24"/>
        </w:rPr>
        <w:t>needs</w:t>
      </w:r>
      <w:proofErr w:type="gramEnd"/>
      <w:r w:rsidRPr="006705FD">
        <w:rPr>
          <w:sz w:val="24"/>
          <w:szCs w:val="24"/>
        </w:rPr>
        <w:t xml:space="preserve"> to be removed by trained professionals, the </w:t>
      </w:r>
      <w:r w:rsidR="00064833">
        <w:rPr>
          <w:sz w:val="24"/>
          <w:szCs w:val="24"/>
        </w:rPr>
        <w:t>University</w:t>
      </w:r>
      <w:r w:rsidRPr="006705FD">
        <w:rPr>
          <w:sz w:val="24"/>
          <w:szCs w:val="24"/>
        </w:rPr>
        <w:t xml:space="preserve"> shall acquire certified clean-up and disposal contractors to remove the spill and consultants to sample soil and water to ensure the clean-up is thorough. </w:t>
      </w:r>
    </w:p>
    <w:p w14:paraId="4C7551EA" w14:textId="77777777" w:rsidR="00FF7FC8" w:rsidRPr="00D55F46" w:rsidRDefault="00FF7FC8" w:rsidP="00D55F46">
      <w:pPr>
        <w:spacing w:after="160" w:line="259" w:lineRule="auto"/>
        <w:rPr>
          <w:rFonts w:eastAsiaTheme="minorHAnsi"/>
          <w:bCs/>
          <w:kern w:val="2"/>
          <w:sz w:val="24"/>
          <w:szCs w:val="24"/>
          <w14:ligatures w14:val="standardContextual"/>
        </w:rPr>
      </w:pPr>
    </w:p>
    <w:p w14:paraId="3CF9E2E7" w14:textId="77777777" w:rsidR="00E14573" w:rsidRDefault="00E14573" w:rsidP="005247D8">
      <w:pPr>
        <w:rPr>
          <w:sz w:val="24"/>
          <w:szCs w:val="24"/>
        </w:rPr>
      </w:pPr>
    </w:p>
    <w:p w14:paraId="7ECB8BEA" w14:textId="77777777" w:rsidR="00E14573" w:rsidRDefault="00E14573" w:rsidP="005247D8">
      <w:pPr>
        <w:rPr>
          <w:sz w:val="24"/>
          <w:szCs w:val="24"/>
        </w:rPr>
      </w:pPr>
    </w:p>
    <w:p w14:paraId="27CACA91" w14:textId="77777777" w:rsidR="00E14573" w:rsidRDefault="00E14573" w:rsidP="005247D8">
      <w:pPr>
        <w:rPr>
          <w:sz w:val="24"/>
          <w:szCs w:val="24"/>
        </w:rPr>
      </w:pPr>
    </w:p>
    <w:p w14:paraId="440017C1" w14:textId="77777777" w:rsidR="00E14573" w:rsidRDefault="00E14573" w:rsidP="005247D8">
      <w:pPr>
        <w:rPr>
          <w:sz w:val="24"/>
          <w:szCs w:val="24"/>
        </w:rPr>
      </w:pPr>
    </w:p>
    <w:p w14:paraId="4B35DBFA" w14:textId="77777777" w:rsidR="00E14573" w:rsidRDefault="00E14573" w:rsidP="005247D8">
      <w:pPr>
        <w:rPr>
          <w:sz w:val="24"/>
          <w:szCs w:val="24"/>
        </w:rPr>
      </w:pPr>
    </w:p>
    <w:p w14:paraId="27AFDA4E" w14:textId="77777777" w:rsidR="00E14573" w:rsidRDefault="00E14573" w:rsidP="005247D8">
      <w:pPr>
        <w:rPr>
          <w:sz w:val="24"/>
          <w:szCs w:val="24"/>
        </w:rPr>
      </w:pPr>
    </w:p>
    <w:p w14:paraId="3587552F" w14:textId="77777777" w:rsidR="00E14573" w:rsidRDefault="00E14573" w:rsidP="005247D8">
      <w:pPr>
        <w:rPr>
          <w:sz w:val="24"/>
          <w:szCs w:val="24"/>
        </w:rPr>
      </w:pPr>
    </w:p>
    <w:p w14:paraId="3E3696DB" w14:textId="77777777" w:rsidR="00E14573" w:rsidRDefault="00E14573" w:rsidP="005247D8">
      <w:pPr>
        <w:rPr>
          <w:sz w:val="24"/>
          <w:szCs w:val="24"/>
        </w:rPr>
      </w:pPr>
    </w:p>
    <w:p w14:paraId="52DFB204" w14:textId="77777777" w:rsidR="00E14573" w:rsidRDefault="00E14573" w:rsidP="005247D8">
      <w:pPr>
        <w:rPr>
          <w:sz w:val="24"/>
          <w:szCs w:val="24"/>
        </w:rPr>
      </w:pPr>
    </w:p>
    <w:p w14:paraId="778EF015" w14:textId="77777777" w:rsidR="00E14573" w:rsidRDefault="00E14573" w:rsidP="005247D8">
      <w:pPr>
        <w:rPr>
          <w:sz w:val="24"/>
          <w:szCs w:val="24"/>
        </w:rPr>
      </w:pPr>
    </w:p>
    <w:p w14:paraId="6AACBBE0" w14:textId="6ABD345E" w:rsidR="005247D8" w:rsidRDefault="005247D8" w:rsidP="005247D8">
      <w:pPr>
        <w:rPr>
          <w:sz w:val="24"/>
          <w:szCs w:val="24"/>
        </w:rPr>
      </w:pPr>
      <w:r>
        <w:rPr>
          <w:sz w:val="24"/>
          <w:szCs w:val="24"/>
        </w:rPr>
        <w:t>Appendix 7: MCM 3: Illicit Discharge Detection and Elimination</w:t>
      </w:r>
    </w:p>
    <w:p w14:paraId="4B62E497" w14:textId="77777777" w:rsidR="00E14573" w:rsidRDefault="00E14573" w:rsidP="005247D8">
      <w:pPr>
        <w:rPr>
          <w:sz w:val="24"/>
          <w:szCs w:val="24"/>
        </w:rPr>
      </w:pPr>
    </w:p>
    <w:p w14:paraId="7FB06021" w14:textId="166B37A2" w:rsidR="005247D8" w:rsidRPr="006F1AF5" w:rsidRDefault="00FC687D" w:rsidP="005247D8">
      <w:pPr>
        <w:jc w:val="center"/>
        <w:rPr>
          <w:b/>
          <w:bCs/>
          <w:sz w:val="28"/>
          <w:szCs w:val="28"/>
        </w:rPr>
      </w:pPr>
      <w:r>
        <w:rPr>
          <w:b/>
          <w:bCs/>
          <w:sz w:val="28"/>
          <w:szCs w:val="28"/>
        </w:rPr>
        <w:t>Minnesota State Moorhead</w:t>
      </w:r>
    </w:p>
    <w:p w14:paraId="2C64D770" w14:textId="77777777" w:rsidR="005247D8" w:rsidRDefault="005247D8" w:rsidP="005247D8">
      <w:pPr>
        <w:jc w:val="center"/>
        <w:rPr>
          <w:b/>
          <w:bCs/>
          <w:sz w:val="28"/>
          <w:szCs w:val="28"/>
        </w:rPr>
      </w:pPr>
      <w:r w:rsidRPr="00463CB7">
        <w:rPr>
          <w:noProof/>
          <w:sz w:val="24"/>
          <w:szCs w:val="24"/>
        </w:rPr>
        <mc:AlternateContent>
          <mc:Choice Requires="wps">
            <w:drawing>
              <wp:anchor distT="45720" distB="45720" distL="114300" distR="114300" simplePos="0" relativeHeight="251658240" behindDoc="0" locked="0" layoutInCell="1" allowOverlap="1" wp14:anchorId="571EB890" wp14:editId="509B4C4C">
                <wp:simplePos x="0" y="0"/>
                <wp:positionH relativeFrom="margin">
                  <wp:posOffset>218440</wp:posOffset>
                </wp:positionH>
                <wp:positionV relativeFrom="paragraph">
                  <wp:posOffset>330200</wp:posOffset>
                </wp:positionV>
                <wp:extent cx="55721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solidFill>
                            <a:srgbClr val="000000"/>
                          </a:solidFill>
                          <a:miter lim="800000"/>
                          <a:headEnd/>
                          <a:tailEnd/>
                        </a:ln>
                      </wps:spPr>
                      <wps:txbx>
                        <w:txbxContent>
                          <w:p w14:paraId="68AA8142" w14:textId="77777777" w:rsidR="005247D8" w:rsidRPr="00463CB7" w:rsidRDefault="005247D8" w:rsidP="005247D8">
                            <w:pPr>
                              <w:jc w:val="center"/>
                              <w:rPr>
                                <w:b/>
                                <w:bCs/>
                                <w:color w:val="FF0000"/>
                              </w:rPr>
                            </w:pPr>
                            <w:r w:rsidRPr="00463CB7">
                              <w:rPr>
                                <w:b/>
                                <w:bCs/>
                                <w:color w:val="FF0000"/>
                              </w:rPr>
                              <w:t>If an illicit discharge is an immediate threat to public health or the environment, call 911.</w:t>
                            </w:r>
                          </w:p>
                          <w:p w14:paraId="702DA334" w14:textId="77777777" w:rsidR="005247D8" w:rsidRDefault="005247D8" w:rsidP="005247D8">
                            <w:pPr>
                              <w:jc w:val="center"/>
                            </w:pPr>
                            <w:r>
                              <w:t>If the illicit discharge is a spill or leak as defined by MN statute, first responders or college staff must call the State Duty Officer at 800-422-0798 immediately.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EB890" id="_x0000_t202" coordsize="21600,21600" o:spt="202" path="m,l,21600r21600,l21600,xe">
                <v:stroke joinstyle="miter"/>
                <v:path gradientshapeok="t" o:connecttype="rect"/>
              </v:shapetype>
              <v:shape id="Text Box 2" o:spid="_x0000_s1026" type="#_x0000_t202" style="position:absolute;left:0;text-align:left;margin-left:17.2pt;margin-top:26pt;width:438.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">
                <v:textbox style="mso-fit-shape-to-text:t">
                  <w:txbxContent>
                    <w:p w14:paraId="68AA8142" w14:textId="77777777" w:rsidR="005247D8" w:rsidRPr="00463CB7" w:rsidRDefault="005247D8" w:rsidP="005247D8">
                      <w:pPr>
                        <w:jc w:val="center"/>
                        <w:rPr>
                          <w:b/>
                          <w:bCs/>
                          <w:color w:val="FF0000"/>
                        </w:rPr>
                      </w:pPr>
                      <w:r w:rsidRPr="00463CB7">
                        <w:rPr>
                          <w:b/>
                          <w:bCs/>
                          <w:color w:val="FF0000"/>
                        </w:rPr>
                        <w:t>If an illicit discharge is an immediate threat to public health or the environment, call 911.</w:t>
                      </w:r>
                    </w:p>
                    <w:p w14:paraId="702DA334" w14:textId="77777777" w:rsidR="005247D8" w:rsidRDefault="005247D8" w:rsidP="005247D8">
                      <w:pPr>
                        <w:jc w:val="center"/>
                      </w:pPr>
                      <w:r>
                        <w:t>If the illicit discharge is a spill or leak as defined by MN statute, first responders or college staff must call the State Duty Officer at 800-422-0798 immediately.</w:t>
                      </w:r>
                    </w:p>
                  </w:txbxContent>
                </v:textbox>
                <w10:wrap type="square" anchorx="margin"/>
              </v:shape>
            </w:pict>
          </mc:Fallback>
        </mc:AlternateContent>
      </w:r>
      <w:r>
        <w:rPr>
          <w:b/>
          <w:bCs/>
          <w:sz w:val="28"/>
          <w:szCs w:val="28"/>
        </w:rPr>
        <w:t>Illicit Discharge Detection and Elimination Enforcement Response Procedures</w:t>
      </w:r>
    </w:p>
    <w:p w14:paraId="33A9AA7F" w14:textId="77777777" w:rsidR="005247D8" w:rsidRDefault="005247D8" w:rsidP="005247D8">
      <w:pPr>
        <w:rPr>
          <w:sz w:val="24"/>
          <w:szCs w:val="24"/>
        </w:rPr>
      </w:pPr>
    </w:p>
    <w:p w14:paraId="0EFE9691" w14:textId="77777777" w:rsidR="005247D8" w:rsidRPr="00E14573" w:rsidRDefault="005247D8" w:rsidP="005247D8">
      <w:pPr>
        <w:rPr>
          <w:i/>
          <w:iCs/>
          <w:sz w:val="24"/>
          <w:szCs w:val="24"/>
        </w:rPr>
      </w:pPr>
      <w:r w:rsidRPr="00E14573">
        <w:rPr>
          <w:i/>
          <w:iCs/>
          <w:sz w:val="24"/>
          <w:szCs w:val="24"/>
        </w:rPr>
        <w:t xml:space="preserve">Document all notifications or other steps taken using an illicit discharge report form or illicit discharge log or save emails or other written communications in a dedicated file location (paper and/or electronic). </w:t>
      </w:r>
    </w:p>
    <w:p w14:paraId="57E2F6A4" w14:textId="77777777" w:rsidR="005247D8" w:rsidRPr="00E14573" w:rsidRDefault="005247D8" w:rsidP="005247D8">
      <w:pPr>
        <w:rPr>
          <w:i/>
          <w:iCs/>
          <w:sz w:val="24"/>
          <w:szCs w:val="24"/>
        </w:rPr>
      </w:pPr>
    </w:p>
    <w:p w14:paraId="391CD3BC" w14:textId="2C841E4C" w:rsidR="005247D8" w:rsidRPr="00FC687D" w:rsidRDefault="005247D8" w:rsidP="00FC687D">
      <w:pPr>
        <w:pStyle w:val="ListParagraph"/>
        <w:numPr>
          <w:ilvl w:val="0"/>
          <w:numId w:val="12"/>
        </w:numPr>
        <w:rPr>
          <w:sz w:val="24"/>
          <w:szCs w:val="24"/>
        </w:rPr>
      </w:pPr>
      <w:r w:rsidRPr="00FC687D">
        <w:rPr>
          <w:sz w:val="24"/>
          <w:szCs w:val="24"/>
        </w:rPr>
        <w:t xml:space="preserve">Verbal notification: If the party responsible for the illicit discharge can be identified, notify that party verbally about the prohibition of illicit discharges. If the discharge is not hazardous, the </w:t>
      </w:r>
      <w:proofErr w:type="gramStart"/>
      <w:r w:rsidRPr="00FC687D">
        <w:rPr>
          <w:sz w:val="24"/>
          <w:szCs w:val="24"/>
        </w:rPr>
        <w:t>responsible party</w:t>
      </w:r>
      <w:proofErr w:type="gramEnd"/>
      <w:r w:rsidRPr="00FC687D">
        <w:rPr>
          <w:sz w:val="24"/>
          <w:szCs w:val="24"/>
        </w:rPr>
        <w:t xml:space="preserve"> may be asked to assist with clean-up. </w:t>
      </w:r>
    </w:p>
    <w:p w14:paraId="4FA949E1" w14:textId="679F75C6" w:rsidR="00FC687D" w:rsidRDefault="00FC687D" w:rsidP="00FC687D">
      <w:pPr>
        <w:pStyle w:val="ListParagraph"/>
        <w:numPr>
          <w:ilvl w:val="0"/>
          <w:numId w:val="12"/>
        </w:numPr>
        <w:rPr>
          <w:sz w:val="24"/>
          <w:szCs w:val="24"/>
        </w:rPr>
      </w:pPr>
      <w:r w:rsidRPr="00FC687D">
        <w:rPr>
          <w:sz w:val="24"/>
          <w:szCs w:val="24"/>
        </w:rPr>
        <w:t>Written notification: If the party responsible for the illicit discharge fails to respond to a verbal notification, a written notification will be given to the party that explains the violation and identifies next steps (3-5) below. A template notice of violation is attached.</w:t>
      </w:r>
    </w:p>
    <w:p w14:paraId="2BEE2E38" w14:textId="275ED85D" w:rsidR="00FC687D" w:rsidRDefault="00FC687D" w:rsidP="00FC687D">
      <w:pPr>
        <w:pStyle w:val="ListParagraph"/>
        <w:numPr>
          <w:ilvl w:val="0"/>
          <w:numId w:val="12"/>
        </w:numPr>
        <w:rPr>
          <w:sz w:val="24"/>
          <w:szCs w:val="24"/>
        </w:rPr>
      </w:pPr>
      <w:r w:rsidRPr="00FC687D">
        <w:rPr>
          <w:sz w:val="24"/>
          <w:szCs w:val="24"/>
        </w:rPr>
        <w:t xml:space="preserve">The party must take corrective </w:t>
      </w:r>
      <w:proofErr w:type="gramStart"/>
      <w:r w:rsidRPr="00FC687D">
        <w:rPr>
          <w:sz w:val="24"/>
          <w:szCs w:val="24"/>
        </w:rPr>
        <w:t>actions</w:t>
      </w:r>
      <w:proofErr w:type="gramEnd"/>
      <w:r w:rsidRPr="00FC687D">
        <w:rPr>
          <w:sz w:val="24"/>
          <w:szCs w:val="24"/>
        </w:rPr>
        <w:t xml:space="preserve"> and return to compliance within five (5) days of receiving the written notification.</w:t>
      </w:r>
    </w:p>
    <w:p w14:paraId="5B61077B" w14:textId="3468D09A" w:rsidR="00FC687D" w:rsidRDefault="00FC687D" w:rsidP="00FC687D">
      <w:pPr>
        <w:pStyle w:val="ListParagraph"/>
        <w:numPr>
          <w:ilvl w:val="0"/>
          <w:numId w:val="12"/>
        </w:numPr>
        <w:rPr>
          <w:sz w:val="24"/>
          <w:szCs w:val="24"/>
        </w:rPr>
      </w:pPr>
      <w:r w:rsidRPr="00FC687D">
        <w:rPr>
          <w:sz w:val="24"/>
          <w:szCs w:val="24"/>
        </w:rPr>
        <w:t xml:space="preserve">The party may </w:t>
      </w:r>
      <w:proofErr w:type="gramStart"/>
      <w:r w:rsidRPr="00FC687D">
        <w:rPr>
          <w:sz w:val="24"/>
          <w:szCs w:val="24"/>
        </w:rPr>
        <w:t>appeal</w:t>
      </w:r>
      <w:proofErr w:type="gramEnd"/>
      <w:r w:rsidRPr="00FC687D">
        <w:rPr>
          <w:sz w:val="24"/>
          <w:szCs w:val="24"/>
        </w:rPr>
        <w:t xml:space="preserve"> the verbal or written notices in writing to the Facility Director. A response to the appeal will be provided in writing to the </w:t>
      </w:r>
      <w:proofErr w:type="gramStart"/>
      <w:r w:rsidRPr="00FC687D">
        <w:rPr>
          <w:sz w:val="24"/>
          <w:szCs w:val="24"/>
        </w:rPr>
        <w:t>responsible party</w:t>
      </w:r>
      <w:proofErr w:type="gramEnd"/>
      <w:r w:rsidRPr="00FC687D">
        <w:rPr>
          <w:sz w:val="24"/>
          <w:szCs w:val="24"/>
        </w:rPr>
        <w:t xml:space="preserve"> within seven (7) business days.</w:t>
      </w:r>
    </w:p>
    <w:p w14:paraId="2AAD0B02" w14:textId="64A8710D" w:rsidR="00CE688E" w:rsidRDefault="00CE688E" w:rsidP="00FC687D">
      <w:pPr>
        <w:pStyle w:val="ListParagraph"/>
        <w:numPr>
          <w:ilvl w:val="0"/>
          <w:numId w:val="12"/>
        </w:numPr>
        <w:rPr>
          <w:sz w:val="24"/>
          <w:szCs w:val="24"/>
        </w:rPr>
      </w:pPr>
      <w:r w:rsidRPr="00CE688E">
        <w:rPr>
          <w:sz w:val="24"/>
          <w:szCs w:val="24"/>
        </w:rPr>
        <w:t xml:space="preserve">If clean-up, abatement or restoration of affected property or surface waters is required, the </w:t>
      </w:r>
      <w:r w:rsidR="00D16874">
        <w:rPr>
          <w:sz w:val="24"/>
          <w:szCs w:val="24"/>
        </w:rPr>
        <w:t>university</w:t>
      </w:r>
      <w:r w:rsidRPr="00CE688E">
        <w:rPr>
          <w:sz w:val="24"/>
          <w:szCs w:val="24"/>
        </w:rPr>
        <w:t xml:space="preserve"> reserves the right to charge the cost to the violating party.</w:t>
      </w:r>
    </w:p>
    <w:p w14:paraId="031158C4" w14:textId="498ED434" w:rsidR="00CE688E" w:rsidRPr="00CE688E" w:rsidRDefault="00CE688E" w:rsidP="00CE688E">
      <w:pPr>
        <w:pStyle w:val="ListParagraph"/>
        <w:numPr>
          <w:ilvl w:val="0"/>
          <w:numId w:val="12"/>
        </w:numPr>
        <w:rPr>
          <w:sz w:val="24"/>
          <w:szCs w:val="24"/>
        </w:rPr>
      </w:pPr>
      <w:r w:rsidRPr="00CE688E">
        <w:rPr>
          <w:sz w:val="24"/>
          <w:szCs w:val="24"/>
        </w:rPr>
        <w:t xml:space="preserve">If the party continues violating the prohibition against illicit discharges, the </w:t>
      </w:r>
      <w:r w:rsidR="00D16874">
        <w:rPr>
          <w:sz w:val="24"/>
          <w:szCs w:val="24"/>
        </w:rPr>
        <w:t>university</w:t>
      </w:r>
      <w:r w:rsidRPr="00CE688E">
        <w:rPr>
          <w:sz w:val="24"/>
          <w:szCs w:val="24"/>
        </w:rPr>
        <w:t xml:space="preserve"> reserves the right to take one or more of the following actions. </w:t>
      </w:r>
    </w:p>
    <w:p w14:paraId="4B86F9E5" w14:textId="2B182981" w:rsidR="00CE688E" w:rsidRDefault="00CE688E" w:rsidP="008F751D">
      <w:pPr>
        <w:pStyle w:val="ListParagraph"/>
        <w:numPr>
          <w:ilvl w:val="1"/>
          <w:numId w:val="12"/>
        </w:numPr>
        <w:rPr>
          <w:sz w:val="24"/>
          <w:szCs w:val="24"/>
        </w:rPr>
      </w:pPr>
      <w:r w:rsidRPr="00CE688E">
        <w:rPr>
          <w:sz w:val="24"/>
          <w:szCs w:val="24"/>
        </w:rPr>
        <w:t xml:space="preserve">Report the incident to local law enforcement. </w:t>
      </w:r>
    </w:p>
    <w:p w14:paraId="6BC139AD" w14:textId="6ECEA3D9" w:rsidR="002648B2" w:rsidRDefault="002648B2" w:rsidP="008F751D">
      <w:pPr>
        <w:pStyle w:val="ListParagraph"/>
        <w:numPr>
          <w:ilvl w:val="1"/>
          <w:numId w:val="12"/>
        </w:numPr>
        <w:rPr>
          <w:sz w:val="24"/>
          <w:szCs w:val="24"/>
        </w:rPr>
      </w:pPr>
      <w:r w:rsidRPr="002648B2">
        <w:rPr>
          <w:sz w:val="24"/>
          <w:szCs w:val="24"/>
        </w:rPr>
        <w:t>Ban an individual or an individual’s property (a car, e.g.) from campus.</w:t>
      </w:r>
    </w:p>
    <w:p w14:paraId="5E5C2457" w14:textId="7F8896F4" w:rsidR="002648B2" w:rsidRPr="00CE688E" w:rsidRDefault="002648B2" w:rsidP="002648B2">
      <w:pPr>
        <w:pStyle w:val="ListParagraph"/>
        <w:numPr>
          <w:ilvl w:val="1"/>
          <w:numId w:val="12"/>
        </w:numPr>
        <w:rPr>
          <w:sz w:val="24"/>
          <w:szCs w:val="24"/>
        </w:rPr>
      </w:pPr>
      <w:r w:rsidRPr="00CE688E">
        <w:rPr>
          <w:sz w:val="24"/>
          <w:szCs w:val="24"/>
        </w:rPr>
        <w:t xml:space="preserve">Take other steps deemed appropriate and necessary by the </w:t>
      </w:r>
      <w:r w:rsidR="00E95087">
        <w:rPr>
          <w:sz w:val="24"/>
          <w:szCs w:val="24"/>
        </w:rPr>
        <w:t>Stormwater Pollution Prevention Team</w:t>
      </w:r>
      <w:r w:rsidRPr="00CE688E">
        <w:rPr>
          <w:sz w:val="24"/>
          <w:szCs w:val="24"/>
        </w:rPr>
        <w:t>.</w:t>
      </w:r>
    </w:p>
    <w:p w14:paraId="3DFBB04A" w14:textId="3506ECA8" w:rsidR="3EE01D2A" w:rsidRDefault="3EE01D2A"/>
    <w:p w14:paraId="73699847" w14:textId="77777777" w:rsidR="008E7A67" w:rsidRDefault="008E7A67"/>
    <w:p w14:paraId="6DD131C3" w14:textId="77777777" w:rsidR="008E7A67" w:rsidRDefault="008E7A67"/>
    <w:p w14:paraId="77C34041" w14:textId="77777777" w:rsidR="008E7A67" w:rsidRDefault="008E7A67"/>
    <w:p w14:paraId="3F803E77" w14:textId="77777777" w:rsidR="008E7A67" w:rsidRDefault="008E7A67"/>
    <w:p w14:paraId="4F0A60AF" w14:textId="77777777" w:rsidR="008E7A67" w:rsidRDefault="008E7A67"/>
    <w:p w14:paraId="1E764C0D" w14:textId="77777777" w:rsidR="008E7A67" w:rsidRDefault="008E7A67"/>
    <w:p w14:paraId="13727466" w14:textId="77777777" w:rsidR="008E7A67" w:rsidRDefault="008E7A67"/>
    <w:p w14:paraId="6B96BA30" w14:textId="77777777" w:rsidR="008E7A67" w:rsidRDefault="008E7A67"/>
    <w:p w14:paraId="76D2E340" w14:textId="77777777" w:rsidR="008E7A67" w:rsidRDefault="008E7A67"/>
    <w:p w14:paraId="272A66FD" w14:textId="77777777" w:rsidR="008E7A67" w:rsidRDefault="008E7A67"/>
    <w:p w14:paraId="2C752C50" w14:textId="77777777" w:rsidR="008E7A67" w:rsidRDefault="008E7A67"/>
    <w:p w14:paraId="5DD137FB" w14:textId="77777777" w:rsidR="008E7A67" w:rsidRDefault="008E7A67"/>
    <w:p w14:paraId="46553C7E" w14:textId="77777777" w:rsidR="00765655" w:rsidRDefault="00765655" w:rsidP="00765655">
      <w:pPr>
        <w:rPr>
          <w:sz w:val="24"/>
          <w:szCs w:val="24"/>
        </w:rPr>
      </w:pPr>
      <w:r>
        <w:rPr>
          <w:sz w:val="24"/>
          <w:szCs w:val="24"/>
        </w:rPr>
        <w:t xml:space="preserve">Appendix 8: </w:t>
      </w:r>
      <w:bookmarkStart w:id="122" w:name="_Hlk142651386"/>
      <w:r>
        <w:rPr>
          <w:sz w:val="24"/>
          <w:szCs w:val="24"/>
        </w:rPr>
        <w:t>MCM 3: Illicit Discharge Detection and Elimination</w:t>
      </w:r>
      <w:bookmarkEnd w:id="122"/>
    </w:p>
    <w:p w14:paraId="4EFE91F4" w14:textId="587B7272" w:rsidR="00765655" w:rsidRPr="003E3EBE" w:rsidRDefault="00FF5FBE" w:rsidP="00765655">
      <w:pPr>
        <w:jc w:val="center"/>
        <w:rPr>
          <w:b/>
          <w:bCs/>
          <w:sz w:val="32"/>
          <w:szCs w:val="32"/>
        </w:rPr>
      </w:pPr>
      <w:r>
        <w:rPr>
          <w:b/>
          <w:bCs/>
          <w:sz w:val="32"/>
          <w:szCs w:val="32"/>
        </w:rPr>
        <w:t>Minnesota State Moorhead</w:t>
      </w:r>
    </w:p>
    <w:p w14:paraId="173211DD" w14:textId="77777777" w:rsidR="00765655" w:rsidRDefault="00765655" w:rsidP="00765655">
      <w:pPr>
        <w:jc w:val="center"/>
        <w:rPr>
          <w:b/>
          <w:bCs/>
          <w:sz w:val="32"/>
          <w:szCs w:val="32"/>
        </w:rPr>
      </w:pPr>
      <w:r w:rsidRPr="003E3EBE">
        <w:rPr>
          <w:b/>
          <w:bCs/>
          <w:sz w:val="32"/>
          <w:szCs w:val="32"/>
        </w:rPr>
        <w:t>Emergency Spill Safety Program</w:t>
      </w:r>
    </w:p>
    <w:p w14:paraId="76E4050D" w14:textId="77777777" w:rsidR="00765655" w:rsidRDefault="00765655" w:rsidP="00765655">
      <w:pPr>
        <w:jc w:val="center"/>
        <w:rPr>
          <w:b/>
          <w:bCs/>
          <w:sz w:val="32"/>
          <w:szCs w:val="32"/>
        </w:rPr>
      </w:pPr>
    </w:p>
    <w:p w14:paraId="24A2C5A6" w14:textId="77777777" w:rsidR="00765655" w:rsidRPr="00A714BB" w:rsidRDefault="00765655" w:rsidP="00765655">
      <w:pPr>
        <w:pStyle w:val="paragraph"/>
        <w:spacing w:before="0" w:beforeAutospacing="0" w:after="0" w:afterAutospacing="0"/>
        <w:ind w:left="-15"/>
        <w:textAlignment w:val="baseline"/>
        <w:rPr>
          <w:color w:val="000000"/>
        </w:rPr>
      </w:pPr>
      <w:r w:rsidRPr="00A714BB">
        <w:rPr>
          <w:rStyle w:val="normaltextrun"/>
          <w:b/>
          <w:bCs/>
          <w:color w:val="000000"/>
        </w:rPr>
        <w:t>EMERGENCY TELEPHONE NUMBERS</w:t>
      </w:r>
      <w:r w:rsidRPr="00A714BB">
        <w:rPr>
          <w:rStyle w:val="normaltextrun"/>
          <w:color w:val="000000"/>
        </w:rPr>
        <w:t> </w:t>
      </w:r>
      <w:r w:rsidRPr="00A714BB">
        <w:rPr>
          <w:rStyle w:val="eop"/>
          <w:color w:val="000000"/>
        </w:rPr>
        <w:t> </w:t>
      </w:r>
    </w:p>
    <w:p w14:paraId="138549F3" w14:textId="77777777" w:rsidR="00765655" w:rsidRPr="00A714BB" w:rsidRDefault="00765655" w:rsidP="00765655">
      <w:pPr>
        <w:pStyle w:val="paragraph"/>
        <w:numPr>
          <w:ilvl w:val="0"/>
          <w:numId w:val="13"/>
        </w:numPr>
        <w:tabs>
          <w:tab w:val="clear" w:pos="720"/>
          <w:tab w:val="num" w:pos="-720"/>
        </w:tabs>
        <w:spacing w:before="0" w:beforeAutospacing="0" w:after="0" w:afterAutospacing="0"/>
        <w:ind w:firstLine="0"/>
        <w:jc w:val="both"/>
        <w:textAlignment w:val="baseline"/>
        <w:rPr>
          <w:color w:val="000000"/>
        </w:rPr>
      </w:pPr>
      <w:r w:rsidRPr="00A714BB">
        <w:rPr>
          <w:rStyle w:val="normaltextrun"/>
          <w:color w:val="000000"/>
        </w:rPr>
        <w:t>POLICE/FIRE............................................................ 911 </w:t>
      </w:r>
      <w:r w:rsidRPr="00A714BB">
        <w:rPr>
          <w:rStyle w:val="eop"/>
          <w:color w:val="000000"/>
        </w:rPr>
        <w:t> </w:t>
      </w:r>
    </w:p>
    <w:p w14:paraId="7B729E2E" w14:textId="77777777" w:rsidR="00765655" w:rsidRPr="00A714BB" w:rsidRDefault="00765655" w:rsidP="00765655">
      <w:pPr>
        <w:pStyle w:val="paragraph"/>
        <w:numPr>
          <w:ilvl w:val="0"/>
          <w:numId w:val="14"/>
        </w:numPr>
        <w:tabs>
          <w:tab w:val="clear" w:pos="720"/>
          <w:tab w:val="num" w:pos="-720"/>
        </w:tabs>
        <w:spacing w:before="0" w:beforeAutospacing="0" w:after="0" w:afterAutospacing="0"/>
        <w:ind w:firstLine="0"/>
        <w:jc w:val="both"/>
        <w:textAlignment w:val="baseline"/>
        <w:rPr>
          <w:color w:val="000000"/>
        </w:rPr>
      </w:pPr>
      <w:r w:rsidRPr="00A714BB">
        <w:rPr>
          <w:rStyle w:val="normaltextrun"/>
          <w:color w:val="000000"/>
        </w:rPr>
        <w:t>MPCA SPILLS HOTLINE (24 Hours) ....... 800-422-0798 </w:t>
      </w:r>
      <w:r w:rsidRPr="00A714BB">
        <w:rPr>
          <w:rStyle w:val="eop"/>
          <w:color w:val="000000"/>
        </w:rPr>
        <w:t> </w:t>
      </w:r>
    </w:p>
    <w:p w14:paraId="772B3FAC" w14:textId="77777777" w:rsidR="00765655" w:rsidRPr="00A714BB" w:rsidRDefault="00765655" w:rsidP="00765655">
      <w:pPr>
        <w:pStyle w:val="paragraph"/>
        <w:numPr>
          <w:ilvl w:val="0"/>
          <w:numId w:val="15"/>
        </w:numPr>
        <w:tabs>
          <w:tab w:val="clear" w:pos="720"/>
          <w:tab w:val="num" w:pos="-720"/>
        </w:tabs>
        <w:spacing w:before="0" w:beforeAutospacing="0" w:after="0" w:afterAutospacing="0"/>
        <w:ind w:firstLine="0"/>
        <w:jc w:val="both"/>
        <w:textAlignment w:val="baseline"/>
        <w:rPr>
          <w:color w:val="000000"/>
        </w:rPr>
      </w:pPr>
      <w:r w:rsidRPr="00A714BB">
        <w:rPr>
          <w:rStyle w:val="normaltextrun"/>
          <w:color w:val="000000"/>
        </w:rPr>
        <w:t>MN DUTY OFFICER ……………………….651-649-5451</w:t>
      </w:r>
      <w:r w:rsidRPr="00A714BB">
        <w:rPr>
          <w:rStyle w:val="eop"/>
          <w:color w:val="000000"/>
        </w:rPr>
        <w:t> </w:t>
      </w:r>
    </w:p>
    <w:p w14:paraId="51369827" w14:textId="395BEF0C" w:rsidR="00765655" w:rsidRPr="00A714BB" w:rsidRDefault="00765655" w:rsidP="00765655">
      <w:pPr>
        <w:pStyle w:val="paragraph"/>
        <w:numPr>
          <w:ilvl w:val="0"/>
          <w:numId w:val="16"/>
        </w:numPr>
        <w:tabs>
          <w:tab w:val="clear" w:pos="720"/>
          <w:tab w:val="num" w:pos="-720"/>
        </w:tabs>
        <w:spacing w:before="0" w:beforeAutospacing="0" w:after="0" w:afterAutospacing="0"/>
        <w:ind w:firstLine="0"/>
        <w:jc w:val="both"/>
        <w:textAlignment w:val="baseline"/>
        <w:rPr>
          <w:color w:val="000000"/>
        </w:rPr>
      </w:pPr>
      <w:r w:rsidRPr="00A714BB">
        <w:rPr>
          <w:rStyle w:val="normaltextrun"/>
          <w:color w:val="000000"/>
        </w:rPr>
        <w:t xml:space="preserve">COLLEGE PUBLIC SAFETY……………... </w:t>
      </w:r>
      <w:r w:rsidR="00582BD7">
        <w:rPr>
          <w:rStyle w:val="normaltextrun"/>
          <w:color w:val="000000"/>
        </w:rPr>
        <w:t>218-477-2449</w:t>
      </w:r>
      <w:r w:rsidRPr="00A714BB">
        <w:rPr>
          <w:rStyle w:val="eop"/>
          <w:color w:val="000000"/>
        </w:rPr>
        <w:t> </w:t>
      </w:r>
    </w:p>
    <w:p w14:paraId="3677F4F3"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32FCCD85"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b/>
          <w:bCs/>
          <w:color w:val="000000"/>
        </w:rPr>
        <w:t>PURPOSE </w:t>
      </w:r>
      <w:r w:rsidRPr="00A714BB">
        <w:rPr>
          <w:rStyle w:val="eop"/>
          <w:color w:val="000000"/>
        </w:rPr>
        <w:t> </w:t>
      </w:r>
    </w:p>
    <w:p w14:paraId="2765267C"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6E821B3E"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color w:val="000000"/>
        </w:rPr>
        <w:t>The purpose of the Hazardous Material Spill Response Plan is to minimize the likelihood of hazardous materials from endangering College employees and the surrounding environment.  This plan outlines ways to reduce hazardous materials from being used and stored at the College and to be able to adequately control materials if they are spilled from their original container. </w:t>
      </w:r>
      <w:r w:rsidRPr="00A714BB">
        <w:rPr>
          <w:rStyle w:val="eop"/>
          <w:color w:val="000000"/>
        </w:rPr>
        <w:t> </w:t>
      </w:r>
    </w:p>
    <w:p w14:paraId="105BFC35"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33E73946"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b/>
          <w:bCs/>
          <w:color w:val="000000"/>
        </w:rPr>
        <w:t>WASTE MANAGEMENT HIERARCHY </w:t>
      </w:r>
      <w:r w:rsidRPr="00A714BB">
        <w:rPr>
          <w:rStyle w:val="eop"/>
          <w:color w:val="000000"/>
        </w:rPr>
        <w:t> </w:t>
      </w:r>
    </w:p>
    <w:p w14:paraId="488CF8DD"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6334063B" w14:textId="59009AD0"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color w:val="000000"/>
        </w:rPr>
        <w:t xml:space="preserve">The following list outlines the waste management practices implemented at the </w:t>
      </w:r>
      <w:r w:rsidR="006B4323">
        <w:rPr>
          <w:rStyle w:val="normaltextrun"/>
          <w:color w:val="000000"/>
        </w:rPr>
        <w:t>University</w:t>
      </w:r>
      <w:r w:rsidRPr="00A714BB">
        <w:rPr>
          <w:rStyle w:val="normaltextrun"/>
          <w:color w:val="000000"/>
        </w:rPr>
        <w:t>: </w:t>
      </w:r>
      <w:r w:rsidRPr="00A714BB">
        <w:rPr>
          <w:rStyle w:val="eop"/>
          <w:color w:val="000000"/>
        </w:rPr>
        <w:t> </w:t>
      </w:r>
    </w:p>
    <w:p w14:paraId="5DDFFE5E" w14:textId="77777777" w:rsidR="00765655" w:rsidRPr="00A714BB" w:rsidRDefault="00765655" w:rsidP="008F3248">
      <w:pPr>
        <w:pStyle w:val="paragraph"/>
        <w:numPr>
          <w:ilvl w:val="0"/>
          <w:numId w:val="17"/>
        </w:numPr>
        <w:spacing w:before="0" w:beforeAutospacing="0" w:after="0" w:afterAutospacing="0"/>
        <w:jc w:val="both"/>
        <w:textAlignment w:val="baseline"/>
        <w:rPr>
          <w:color w:val="000000"/>
        </w:rPr>
      </w:pPr>
      <w:r w:rsidRPr="00A714BB">
        <w:rPr>
          <w:rStyle w:val="normaltextrun"/>
          <w:color w:val="000000"/>
        </w:rPr>
        <w:t>Prevent the formation or production of pollutants at the source. </w:t>
      </w:r>
      <w:r w:rsidRPr="00A714BB">
        <w:rPr>
          <w:rStyle w:val="eop"/>
          <w:color w:val="000000"/>
        </w:rPr>
        <w:t> </w:t>
      </w:r>
    </w:p>
    <w:p w14:paraId="752E3C6E" w14:textId="77777777" w:rsidR="00765655" w:rsidRPr="00A714BB" w:rsidRDefault="00765655" w:rsidP="008F3248">
      <w:pPr>
        <w:pStyle w:val="paragraph"/>
        <w:numPr>
          <w:ilvl w:val="0"/>
          <w:numId w:val="17"/>
        </w:numPr>
        <w:spacing w:before="0" w:beforeAutospacing="0" w:after="0" w:afterAutospacing="0"/>
        <w:jc w:val="both"/>
        <w:textAlignment w:val="baseline"/>
        <w:rPr>
          <w:color w:val="000000"/>
        </w:rPr>
      </w:pPr>
      <w:r w:rsidRPr="00A714BB">
        <w:rPr>
          <w:rStyle w:val="normaltextrun"/>
          <w:color w:val="000000"/>
        </w:rPr>
        <w:t>Reuse or recycle any waste that cannot be prevented. </w:t>
      </w:r>
      <w:r w:rsidRPr="00A714BB">
        <w:rPr>
          <w:rStyle w:val="eop"/>
          <w:color w:val="000000"/>
        </w:rPr>
        <w:t> </w:t>
      </w:r>
    </w:p>
    <w:p w14:paraId="09D13177" w14:textId="77777777" w:rsidR="00765655" w:rsidRPr="00A714BB" w:rsidRDefault="00765655" w:rsidP="008F3248">
      <w:pPr>
        <w:pStyle w:val="paragraph"/>
        <w:numPr>
          <w:ilvl w:val="0"/>
          <w:numId w:val="17"/>
        </w:numPr>
        <w:spacing w:before="0" w:beforeAutospacing="0" w:after="0" w:afterAutospacing="0"/>
        <w:jc w:val="both"/>
        <w:textAlignment w:val="baseline"/>
        <w:rPr>
          <w:color w:val="000000"/>
        </w:rPr>
      </w:pPr>
      <w:r w:rsidRPr="00A714BB">
        <w:rPr>
          <w:rStyle w:val="normaltextrun"/>
          <w:color w:val="000000"/>
        </w:rPr>
        <w:t>Provide treatment for any waste that cannot be prevented or recycled. </w:t>
      </w:r>
      <w:r w:rsidRPr="00A714BB">
        <w:rPr>
          <w:rStyle w:val="eop"/>
          <w:color w:val="000000"/>
        </w:rPr>
        <w:t> </w:t>
      </w:r>
    </w:p>
    <w:p w14:paraId="316BE2FB" w14:textId="3413F94D" w:rsidR="00765655" w:rsidRPr="00A714BB" w:rsidRDefault="00765655" w:rsidP="008F3248">
      <w:pPr>
        <w:pStyle w:val="paragraph"/>
        <w:numPr>
          <w:ilvl w:val="0"/>
          <w:numId w:val="17"/>
        </w:numPr>
        <w:spacing w:before="0" w:beforeAutospacing="0" w:after="0" w:afterAutospacing="0"/>
        <w:jc w:val="both"/>
        <w:textAlignment w:val="baseline"/>
        <w:rPr>
          <w:color w:val="000000"/>
        </w:rPr>
      </w:pPr>
      <w:r w:rsidRPr="00A714BB">
        <w:rPr>
          <w:rStyle w:val="normaltextrun"/>
          <w:color w:val="000000"/>
        </w:rPr>
        <w:t>Ensure the safe release or disposal of any residuals that cannot be prevented, recycled or treated. </w:t>
      </w:r>
      <w:r w:rsidRPr="00A714BB">
        <w:rPr>
          <w:rStyle w:val="eop"/>
          <w:color w:val="000000"/>
        </w:rPr>
        <w:t> </w:t>
      </w:r>
    </w:p>
    <w:p w14:paraId="12EF86FC" w14:textId="20E9ADB5" w:rsidR="00765655" w:rsidRPr="00A714BB" w:rsidRDefault="00765655" w:rsidP="008F3248">
      <w:pPr>
        <w:pStyle w:val="paragraph"/>
        <w:numPr>
          <w:ilvl w:val="0"/>
          <w:numId w:val="17"/>
        </w:numPr>
        <w:spacing w:before="0" w:beforeAutospacing="0" w:after="0" w:afterAutospacing="0"/>
        <w:jc w:val="both"/>
        <w:textAlignment w:val="baseline"/>
        <w:rPr>
          <w:color w:val="000000"/>
        </w:rPr>
      </w:pPr>
      <w:r w:rsidRPr="00A714BB">
        <w:rPr>
          <w:rStyle w:val="normaltextrun"/>
          <w:color w:val="000000"/>
        </w:rPr>
        <w:t xml:space="preserve">All </w:t>
      </w:r>
      <w:r w:rsidR="008C29F4">
        <w:rPr>
          <w:rStyle w:val="normaltextrun"/>
          <w:color w:val="000000"/>
        </w:rPr>
        <w:t xml:space="preserve">science </w:t>
      </w:r>
      <w:r w:rsidR="008D53E8">
        <w:rPr>
          <w:rStyle w:val="normaltextrun"/>
          <w:color w:val="000000"/>
        </w:rPr>
        <w:t>chemical waste</w:t>
      </w:r>
      <w:r w:rsidRPr="00A714BB">
        <w:rPr>
          <w:rStyle w:val="normaltextrun"/>
          <w:color w:val="000000"/>
        </w:rPr>
        <w:t xml:space="preserve"> will be picked up by the </w:t>
      </w:r>
      <w:r w:rsidR="006B4323">
        <w:rPr>
          <w:rStyle w:val="normaltextrun"/>
          <w:color w:val="000000"/>
        </w:rPr>
        <w:t>University’s</w:t>
      </w:r>
      <w:r w:rsidRPr="00A714BB">
        <w:rPr>
          <w:rStyle w:val="normaltextrun"/>
          <w:color w:val="000000"/>
        </w:rPr>
        <w:t xml:space="preserve"> waste</w:t>
      </w:r>
      <w:r w:rsidR="008D53E8">
        <w:rPr>
          <w:rStyle w:val="normaltextrun"/>
          <w:color w:val="000000"/>
        </w:rPr>
        <w:t xml:space="preserve"> </w:t>
      </w:r>
      <w:r w:rsidR="00CD03AC">
        <w:t>vendor</w:t>
      </w:r>
      <w:r w:rsidR="00372122">
        <w:t>.</w:t>
      </w:r>
    </w:p>
    <w:p w14:paraId="0A1A362F"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2A9D6B3D"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color w:val="000000"/>
        </w:rPr>
        <w:t xml:space="preserve">The main goal of Hazardous Waste Management is to prevent the procurement of hazardous materials or the creation of </w:t>
      </w:r>
      <w:proofErr w:type="gramStart"/>
      <w:r w:rsidRPr="00A714BB">
        <w:rPr>
          <w:rStyle w:val="normaltextrun"/>
          <w:color w:val="000000"/>
        </w:rPr>
        <w:t>a hazardous</w:t>
      </w:r>
      <w:proofErr w:type="gramEnd"/>
      <w:r w:rsidRPr="00A714BB">
        <w:rPr>
          <w:rStyle w:val="normaltextrun"/>
          <w:color w:val="000000"/>
        </w:rPr>
        <w:t xml:space="preserve"> waste to begin with, but if that cannot be accomplished, the facility must be able to minimize and properly dispose of the waste that is generated. </w:t>
      </w:r>
      <w:r w:rsidRPr="00A714BB">
        <w:rPr>
          <w:rStyle w:val="eop"/>
          <w:color w:val="000000"/>
        </w:rPr>
        <w:t> </w:t>
      </w:r>
    </w:p>
    <w:p w14:paraId="7427C58B"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34D26327"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b/>
          <w:bCs/>
          <w:color w:val="000000"/>
        </w:rPr>
        <w:t>WASTE MINIMIZATION </w:t>
      </w:r>
      <w:r w:rsidRPr="00A714BB">
        <w:rPr>
          <w:rStyle w:val="eop"/>
          <w:color w:val="000000"/>
        </w:rPr>
        <w:t> </w:t>
      </w:r>
    </w:p>
    <w:p w14:paraId="06329A2D"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5E515D01"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color w:val="000000"/>
        </w:rPr>
        <w:t>The following options are ways to reduce the amount of Hazardous Waste generated. </w:t>
      </w:r>
      <w:r w:rsidRPr="00A714BB">
        <w:rPr>
          <w:rStyle w:val="eop"/>
          <w:color w:val="000000"/>
        </w:rPr>
        <w:t> </w:t>
      </w:r>
    </w:p>
    <w:p w14:paraId="7269D317"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39E88801" w14:textId="77777777" w:rsidR="003A543B" w:rsidRPr="003A543B" w:rsidRDefault="00765655" w:rsidP="003A543B">
      <w:pPr>
        <w:pStyle w:val="paragraph"/>
        <w:numPr>
          <w:ilvl w:val="1"/>
          <w:numId w:val="15"/>
        </w:numPr>
        <w:spacing w:before="0" w:beforeAutospacing="0" w:after="0" w:afterAutospacing="0"/>
        <w:jc w:val="both"/>
        <w:textAlignment w:val="baseline"/>
        <w:rPr>
          <w:color w:val="000000"/>
        </w:rPr>
      </w:pPr>
      <w:r w:rsidRPr="00A714BB">
        <w:rPr>
          <w:rStyle w:val="normaltextrun"/>
          <w:b/>
          <w:bCs/>
          <w:color w:val="000000"/>
        </w:rPr>
        <w:t>Waste-stream Segregation:</w:t>
      </w:r>
      <w:r w:rsidRPr="00A714BB">
        <w:rPr>
          <w:rStyle w:val="normaltextrun"/>
          <w:color w:val="000000"/>
        </w:rPr>
        <w:t xml:space="preserve"> Mixing hazardous waste with other wast</w:t>
      </w:r>
      <w:r w:rsidR="00582BD7">
        <w:rPr>
          <w:rStyle w:val="normaltextrun"/>
          <w:color w:val="000000"/>
        </w:rPr>
        <w:t>e</w:t>
      </w:r>
      <w:r w:rsidR="00C42317">
        <w:rPr>
          <w:rStyle w:val="normaltextrun"/>
          <w:color w:val="000000"/>
        </w:rPr>
        <w:t xml:space="preserve">s </w:t>
      </w:r>
      <w:r w:rsidRPr="00A714BB">
        <w:rPr>
          <w:rStyle w:val="normaltextrun"/>
          <w:color w:val="000000"/>
        </w:rPr>
        <w:t xml:space="preserve">creates a </w:t>
      </w:r>
      <w:r w:rsidR="003A543B" w:rsidRPr="003A543B">
        <w:rPr>
          <w:color w:val="000000"/>
        </w:rPr>
        <w:t>bigger waste problem.  Waste stream segregation is an extremely easy way and important method to cut back on the amount of hazardous waste generated.  Waste segregation also makes it easier to reuse and recycle wastes.</w:t>
      </w:r>
      <w:r w:rsidR="003A543B" w:rsidRPr="003A543B">
        <w:rPr>
          <w:b/>
          <w:bCs/>
          <w:color w:val="000000"/>
        </w:rPr>
        <w:t> </w:t>
      </w:r>
      <w:r w:rsidR="003A543B" w:rsidRPr="003A543B">
        <w:rPr>
          <w:color w:val="000000"/>
        </w:rPr>
        <w:t> </w:t>
      </w:r>
    </w:p>
    <w:p w14:paraId="736E896B" w14:textId="233A62B2" w:rsidR="0082205C" w:rsidRPr="0082205C" w:rsidRDefault="0082205C" w:rsidP="0082205C">
      <w:pPr>
        <w:pStyle w:val="paragraph"/>
        <w:numPr>
          <w:ilvl w:val="1"/>
          <w:numId w:val="15"/>
        </w:numPr>
        <w:jc w:val="both"/>
        <w:textAlignment w:val="baseline"/>
        <w:rPr>
          <w:rStyle w:val="normaltextrun"/>
          <w:color w:val="000000"/>
        </w:rPr>
      </w:pPr>
      <w:r w:rsidRPr="007850AC">
        <w:rPr>
          <w:rStyle w:val="normaltextrun"/>
          <w:b/>
          <w:bCs/>
          <w:color w:val="000000"/>
        </w:rPr>
        <w:lastRenderedPageBreak/>
        <w:t>Good Housekeeping:</w:t>
      </w:r>
      <w:r w:rsidRPr="0082205C">
        <w:rPr>
          <w:rStyle w:val="normaltextrun"/>
          <w:color w:val="000000"/>
        </w:rPr>
        <w:t xml:space="preserve"> Careful operating and transferring can help prevent spills and leaks.  Careful monitoring can help keep down waste generation from preparing excess raw materials or from careless use of products and materials.  Check to see if all the equipment is running properly.  Are there leaks in the system that cause waste?  </w:t>
      </w:r>
    </w:p>
    <w:p w14:paraId="34CC97F3" w14:textId="5C0CA7AB" w:rsidR="0082205C" w:rsidRPr="0082205C" w:rsidRDefault="0082205C" w:rsidP="0082205C">
      <w:pPr>
        <w:pStyle w:val="paragraph"/>
        <w:numPr>
          <w:ilvl w:val="1"/>
          <w:numId w:val="15"/>
        </w:numPr>
        <w:jc w:val="both"/>
        <w:textAlignment w:val="baseline"/>
        <w:rPr>
          <w:rStyle w:val="normaltextrun"/>
          <w:color w:val="000000"/>
        </w:rPr>
      </w:pPr>
      <w:r w:rsidRPr="007850AC">
        <w:rPr>
          <w:rStyle w:val="normaltextrun"/>
          <w:b/>
          <w:bCs/>
          <w:color w:val="000000"/>
        </w:rPr>
        <w:t>Inventory Control:</w:t>
      </w:r>
      <w:r w:rsidRPr="0082205C">
        <w:rPr>
          <w:rStyle w:val="normaltextrun"/>
          <w:color w:val="000000"/>
        </w:rPr>
        <w:t xml:space="preserve"> Improve the inventory management practices so you don’t overstock and end up with expired materials.  Get purchasing agents involved.  Buying in bulk might not be such a good deal once the cost of hazardous waste disposal of unused surplus is considered.  Often chemicals unwanted and unused in one Department can be used in another.  Many businesses and organizations have set up formal systems of advertising surplus products throughout the facility.  Surplus chemicals or products do not become waste until you choose to discard them.  </w:t>
      </w:r>
    </w:p>
    <w:p w14:paraId="7F53732C" w14:textId="2450F924" w:rsidR="0082205C" w:rsidRPr="0082205C" w:rsidRDefault="0082205C" w:rsidP="0082205C">
      <w:pPr>
        <w:pStyle w:val="paragraph"/>
        <w:numPr>
          <w:ilvl w:val="1"/>
          <w:numId w:val="15"/>
        </w:numPr>
        <w:jc w:val="both"/>
        <w:textAlignment w:val="baseline"/>
        <w:rPr>
          <w:rStyle w:val="normaltextrun"/>
          <w:color w:val="000000"/>
        </w:rPr>
      </w:pPr>
      <w:r w:rsidRPr="007850AC">
        <w:rPr>
          <w:rStyle w:val="normaltextrun"/>
          <w:b/>
          <w:bCs/>
          <w:color w:val="000000"/>
        </w:rPr>
        <w:t>Material Substitution:</w:t>
      </w:r>
      <w:r w:rsidRPr="0082205C">
        <w:rPr>
          <w:rStyle w:val="normaltextrun"/>
          <w:color w:val="000000"/>
        </w:rPr>
        <w:t xml:space="preserve"> Substitute non-hazardous materials for hazardous materials whenever possible, for example, several manufacturers are marketing alternatives to </w:t>
      </w:r>
      <w:proofErr w:type="gramStart"/>
      <w:r w:rsidRPr="0082205C">
        <w:rPr>
          <w:rStyle w:val="normaltextrun"/>
          <w:color w:val="000000"/>
        </w:rPr>
        <w:t>solvent based</w:t>
      </w:r>
      <w:proofErr w:type="gramEnd"/>
      <w:r w:rsidRPr="0082205C">
        <w:rPr>
          <w:rStyle w:val="normaltextrun"/>
          <w:color w:val="000000"/>
        </w:rPr>
        <w:t xml:space="preserve"> cleaners.  Substitute water-based paints for oil or solvent based paints.  Often a product that creates hazardous waste is used simply because it is more convenient, it is traditional, or it is promoted by a certain supplier.  When a variety of products can be used to perform the same job, the least hazardous product should be chosen.  Encourage suppliers to provide products that do not become hazardous waste.  </w:t>
      </w:r>
    </w:p>
    <w:p w14:paraId="7C2DE1D5" w14:textId="1D81A91D" w:rsidR="0082205C" w:rsidRPr="0082205C" w:rsidRDefault="0082205C" w:rsidP="0082205C">
      <w:pPr>
        <w:pStyle w:val="paragraph"/>
        <w:numPr>
          <w:ilvl w:val="1"/>
          <w:numId w:val="15"/>
        </w:numPr>
        <w:jc w:val="both"/>
        <w:textAlignment w:val="baseline"/>
        <w:rPr>
          <w:rStyle w:val="normaltextrun"/>
          <w:color w:val="000000"/>
        </w:rPr>
      </w:pPr>
      <w:r w:rsidRPr="007850AC">
        <w:rPr>
          <w:rStyle w:val="normaltextrun"/>
          <w:b/>
          <w:bCs/>
          <w:color w:val="000000"/>
        </w:rPr>
        <w:t>Reduce Waste Through Improved Operations and Process Modifications:</w:t>
      </w:r>
      <w:r w:rsidRPr="0082205C">
        <w:rPr>
          <w:rStyle w:val="normaltextrun"/>
          <w:color w:val="000000"/>
        </w:rPr>
        <w:t xml:space="preserve"> Have production and maintenance staff look for ways to improve the efficiency of the current operations and reduce waste.  The College should always be on the lookout for new processes that do not create hazardous waste.  If there is thought of purchasing new machinery or a change of process in some way, factor waste generation into the decision.  A process that creates less hazardous waste or that recycles hazardous waste as an integral step in the process can result in significant savings.  At the same time, liabilities will be limited.  Many companies have discovered equipment and process changes that reduce waste generation often have payback periods of less than one year.  </w:t>
      </w:r>
    </w:p>
    <w:p w14:paraId="7208C72E" w14:textId="2B776FF2" w:rsidR="0082205C" w:rsidRPr="0082205C" w:rsidRDefault="0082205C" w:rsidP="0082205C">
      <w:pPr>
        <w:pStyle w:val="paragraph"/>
        <w:numPr>
          <w:ilvl w:val="1"/>
          <w:numId w:val="15"/>
        </w:numPr>
        <w:jc w:val="both"/>
        <w:textAlignment w:val="baseline"/>
        <w:rPr>
          <w:rStyle w:val="normaltextrun"/>
          <w:color w:val="000000"/>
        </w:rPr>
      </w:pPr>
      <w:r w:rsidRPr="007850AC">
        <w:rPr>
          <w:rStyle w:val="normaltextrun"/>
          <w:b/>
          <w:bCs/>
          <w:color w:val="000000"/>
        </w:rPr>
        <w:t>Product Design:</w:t>
      </w:r>
      <w:r w:rsidRPr="0082205C">
        <w:rPr>
          <w:rStyle w:val="normaltextrun"/>
          <w:color w:val="000000"/>
        </w:rPr>
        <w:t xml:space="preserve"> Consider manufacturing a new product or redesigning the existing line.  Get research and development along with marketing people involved.  They may be able to design a product that uses less toxic and hazardous materials and that will create less waste and pollution in its production, use and disposal.  Designing “clean” and “environmentally friendly” products can open new markets and reduce your long-term waste management costs and liabilities.  </w:t>
      </w:r>
    </w:p>
    <w:p w14:paraId="3D9DD403" w14:textId="60E19139" w:rsidR="0082205C" w:rsidRPr="0082205C" w:rsidRDefault="0082205C" w:rsidP="0082205C">
      <w:pPr>
        <w:pStyle w:val="paragraph"/>
        <w:numPr>
          <w:ilvl w:val="1"/>
          <w:numId w:val="15"/>
        </w:numPr>
        <w:jc w:val="both"/>
        <w:textAlignment w:val="baseline"/>
        <w:rPr>
          <w:rStyle w:val="normaltextrun"/>
          <w:color w:val="000000"/>
        </w:rPr>
      </w:pPr>
      <w:r w:rsidRPr="007850AC">
        <w:rPr>
          <w:rStyle w:val="normaltextrun"/>
          <w:b/>
          <w:bCs/>
          <w:color w:val="000000"/>
        </w:rPr>
        <w:t>Recycling:</w:t>
      </w:r>
      <w:r w:rsidRPr="0082205C">
        <w:rPr>
          <w:rStyle w:val="normaltextrun"/>
          <w:color w:val="000000"/>
        </w:rPr>
        <w:t xml:space="preserve"> Many wastes are amenable to recycling or reclamation.  Since recycling</w:t>
      </w:r>
      <w:r>
        <w:rPr>
          <w:rStyle w:val="normaltextrun"/>
          <w:color w:val="000000"/>
        </w:rPr>
        <w:t xml:space="preserve"> </w:t>
      </w:r>
      <w:r w:rsidRPr="0082205C">
        <w:rPr>
          <w:rStyle w:val="normaltextrun"/>
          <w:color w:val="000000"/>
        </w:rPr>
        <w:t xml:space="preserve">is an important and generally an environmentally sound waste management option for generators, certain types of recycling activities are </w:t>
      </w:r>
      <w:r w:rsidRPr="0082205C">
        <w:rPr>
          <w:rStyle w:val="normaltextrun"/>
          <w:color w:val="000000"/>
        </w:rPr>
        <w:lastRenderedPageBreak/>
        <w:t xml:space="preserve">exempt from licensing if the activity conforms to specific standards.  The College should note these exemptions apply only to the licensing of the recycling activities itself; any applicable generator rules must still be complied with.  The law defines three different types of recycling:  </w:t>
      </w:r>
    </w:p>
    <w:p w14:paraId="0A417AAE" w14:textId="1CD9AD51" w:rsidR="0082205C" w:rsidRPr="0082205C" w:rsidRDefault="0082205C" w:rsidP="0082205C">
      <w:pPr>
        <w:pStyle w:val="paragraph"/>
        <w:numPr>
          <w:ilvl w:val="2"/>
          <w:numId w:val="15"/>
        </w:numPr>
        <w:jc w:val="both"/>
        <w:textAlignment w:val="baseline"/>
        <w:rPr>
          <w:rStyle w:val="normaltextrun"/>
          <w:color w:val="000000"/>
        </w:rPr>
      </w:pPr>
      <w:r w:rsidRPr="00E10FC6">
        <w:rPr>
          <w:rStyle w:val="normaltextrun"/>
          <w:b/>
          <w:bCs/>
          <w:color w:val="000000"/>
        </w:rPr>
        <w:t>Legitimate recovery or reclamation:</w:t>
      </w:r>
      <w:r w:rsidRPr="0082205C">
        <w:rPr>
          <w:rStyle w:val="normaltextrun"/>
          <w:color w:val="000000"/>
        </w:rPr>
        <w:t xml:space="preserve"> the regeneration of hazardous waste to remove contaminants so the material can be put to further use; the processing of hazardous waste to recover usable materials; the regeneration of waste to its original form.  Examples include silver recovery form photographic waste and solvent distillation.  </w:t>
      </w:r>
    </w:p>
    <w:p w14:paraId="3EB34331" w14:textId="7756C386" w:rsidR="0082205C" w:rsidRPr="0082205C" w:rsidRDefault="0082205C" w:rsidP="0082205C">
      <w:pPr>
        <w:pStyle w:val="paragraph"/>
        <w:numPr>
          <w:ilvl w:val="2"/>
          <w:numId w:val="15"/>
        </w:numPr>
        <w:jc w:val="both"/>
        <w:textAlignment w:val="baseline"/>
        <w:rPr>
          <w:rStyle w:val="normaltextrun"/>
          <w:color w:val="000000"/>
        </w:rPr>
      </w:pPr>
      <w:r w:rsidRPr="00E10FC6">
        <w:rPr>
          <w:rStyle w:val="normaltextrun"/>
          <w:b/>
          <w:bCs/>
          <w:color w:val="000000"/>
        </w:rPr>
        <w:t>Beneficial use or reuse:</w:t>
      </w:r>
      <w:r w:rsidRPr="0082205C">
        <w:rPr>
          <w:rStyle w:val="normaltextrun"/>
          <w:color w:val="000000"/>
        </w:rPr>
        <w:t xml:space="preserve"> the use or reuse of hazardous waste as an ingredient or feed in a production process or the use of hazardous waste as a substitute for materials or commercial chemical products.  </w:t>
      </w:r>
    </w:p>
    <w:p w14:paraId="10635C8D" w14:textId="77777777" w:rsidR="0082205C" w:rsidRDefault="0082205C" w:rsidP="0082205C">
      <w:pPr>
        <w:pStyle w:val="paragraph"/>
        <w:numPr>
          <w:ilvl w:val="2"/>
          <w:numId w:val="15"/>
        </w:numPr>
        <w:spacing w:before="0" w:beforeAutospacing="0" w:after="0" w:afterAutospacing="0"/>
        <w:jc w:val="both"/>
        <w:textAlignment w:val="baseline"/>
        <w:rPr>
          <w:rStyle w:val="normaltextrun"/>
          <w:color w:val="000000"/>
        </w:rPr>
      </w:pPr>
      <w:r w:rsidRPr="00A714BB">
        <w:rPr>
          <w:rStyle w:val="normaltextrun"/>
          <w:b/>
          <w:bCs/>
          <w:color w:val="000000"/>
        </w:rPr>
        <w:t>Legitimate burning:</w:t>
      </w:r>
      <w:r w:rsidRPr="00A714BB">
        <w:rPr>
          <w:rStyle w:val="normaltextrun"/>
          <w:color w:val="000000"/>
        </w:rPr>
        <w:t xml:space="preserve"> the burning of hazardous waste in an industrial boiler, </w:t>
      </w:r>
    </w:p>
    <w:p w14:paraId="6FF9B8BB" w14:textId="0057DF9C" w:rsidR="00765655" w:rsidRPr="006E3176" w:rsidRDefault="0082205C" w:rsidP="006E3176">
      <w:pPr>
        <w:pStyle w:val="paragraph"/>
        <w:spacing w:before="0" w:beforeAutospacing="0" w:after="0" w:afterAutospacing="0"/>
        <w:ind w:left="2160"/>
        <w:jc w:val="both"/>
        <w:textAlignment w:val="baseline"/>
        <w:rPr>
          <w:color w:val="000000"/>
        </w:rPr>
      </w:pPr>
      <w:r w:rsidRPr="00A714BB">
        <w:rPr>
          <w:rStyle w:val="normaltextrun"/>
          <w:color w:val="000000"/>
        </w:rPr>
        <w:t xml:space="preserve">utility burner or industrial furnace (such as cement kiln or lime kiln) for the purpose of energy recovery.  The boiler or furnace must be designed for energy </w:t>
      </w:r>
      <w:proofErr w:type="gramStart"/>
      <w:r w:rsidRPr="00A714BB">
        <w:rPr>
          <w:rStyle w:val="normaltextrun"/>
          <w:color w:val="000000"/>
        </w:rPr>
        <w:t>recovery</w:t>
      </w:r>
      <w:proofErr w:type="gramEnd"/>
      <w:r w:rsidRPr="00A714BB">
        <w:rPr>
          <w:rStyle w:val="normaltextrun"/>
          <w:color w:val="000000"/>
        </w:rPr>
        <w:t xml:space="preserve"> and the waste must have minimum heat content.  Burning simply for the purpose of destruction is not considered recycling.  The burning facility must be registered with the MPCA.</w:t>
      </w:r>
      <w:r w:rsidRPr="00A714BB">
        <w:rPr>
          <w:rStyle w:val="normaltextrun"/>
          <w:b/>
          <w:bCs/>
          <w:color w:val="000000"/>
        </w:rPr>
        <w:t> </w:t>
      </w:r>
      <w:r w:rsidRPr="00A714BB">
        <w:rPr>
          <w:rStyle w:val="eop"/>
          <w:color w:val="000000"/>
        </w:rPr>
        <w:t> </w:t>
      </w:r>
    </w:p>
    <w:p w14:paraId="76BFBC21" w14:textId="20318DA3" w:rsidR="00765655" w:rsidRPr="00A714BB" w:rsidRDefault="00765655" w:rsidP="008B1700">
      <w:pPr>
        <w:pStyle w:val="paragraph"/>
        <w:spacing w:before="0" w:beforeAutospacing="0" w:after="0" w:afterAutospacing="0"/>
        <w:ind w:left="720"/>
        <w:textAlignment w:val="baseline"/>
        <w:rPr>
          <w:color w:val="000000"/>
        </w:rPr>
      </w:pPr>
      <w:r w:rsidRPr="00A714BB">
        <w:rPr>
          <w:rStyle w:val="normaltextrun"/>
          <w:b/>
          <w:bCs/>
          <w:color w:val="000000"/>
        </w:rPr>
        <w:t> </w:t>
      </w:r>
      <w:r w:rsidRPr="00A714BB">
        <w:rPr>
          <w:rStyle w:val="eop"/>
          <w:color w:val="000000"/>
        </w:rPr>
        <w:t> </w:t>
      </w:r>
      <w:r w:rsidRPr="00A714BB">
        <w:rPr>
          <w:rStyle w:val="normaltextrun"/>
          <w:b/>
          <w:bCs/>
          <w:color w:val="000000"/>
        </w:rPr>
        <w:t> </w:t>
      </w:r>
      <w:r w:rsidRPr="00A714BB">
        <w:rPr>
          <w:rStyle w:val="eop"/>
          <w:color w:val="000000"/>
        </w:rPr>
        <w:t> </w:t>
      </w:r>
    </w:p>
    <w:p w14:paraId="34A12910" w14:textId="6A69389B" w:rsidR="00765655" w:rsidRPr="00A714BB" w:rsidRDefault="00765655" w:rsidP="00765655">
      <w:pPr>
        <w:pStyle w:val="paragraph"/>
        <w:spacing w:before="0" w:beforeAutospacing="0" w:after="0" w:afterAutospacing="0"/>
        <w:ind w:left="720"/>
        <w:jc w:val="both"/>
        <w:textAlignment w:val="baseline"/>
        <w:rPr>
          <w:color w:val="000000"/>
        </w:rPr>
      </w:pPr>
      <w:r w:rsidRPr="00A714BB">
        <w:rPr>
          <w:rStyle w:val="normaltextrun"/>
          <w:color w:val="000000"/>
        </w:rPr>
        <w:t xml:space="preserve">If the </w:t>
      </w:r>
      <w:r w:rsidR="00A300AD">
        <w:rPr>
          <w:rStyle w:val="normaltextrun"/>
          <w:color w:val="000000"/>
        </w:rPr>
        <w:t>University</w:t>
      </w:r>
      <w:r w:rsidRPr="00A714BB">
        <w:rPr>
          <w:rStyle w:val="normaltextrun"/>
          <w:color w:val="000000"/>
        </w:rPr>
        <w:t xml:space="preserve"> wants to engage in legitimate recovery or reclamation, they do not need to apply for an exemption to a treatment license providing they meet specific standards.  Such standards include maintaining an operating log and making regular inspections. </w:t>
      </w:r>
      <w:r w:rsidRPr="00A714BB">
        <w:rPr>
          <w:rStyle w:val="eop"/>
          <w:color w:val="000000"/>
        </w:rPr>
        <w:t> </w:t>
      </w:r>
    </w:p>
    <w:p w14:paraId="25B11405" w14:textId="77777777" w:rsidR="00765655" w:rsidRPr="00A714BB" w:rsidRDefault="00765655" w:rsidP="00765655">
      <w:pPr>
        <w:pStyle w:val="paragraph"/>
        <w:spacing w:before="0" w:beforeAutospacing="0" w:after="0" w:afterAutospacing="0"/>
        <w:ind w:left="720"/>
        <w:textAlignment w:val="baseline"/>
        <w:rPr>
          <w:color w:val="000000"/>
        </w:rPr>
      </w:pPr>
      <w:r w:rsidRPr="00A714BB">
        <w:rPr>
          <w:rStyle w:val="normaltextrun"/>
          <w:color w:val="000000"/>
        </w:rPr>
        <w:t> </w:t>
      </w:r>
      <w:r w:rsidRPr="00A714BB">
        <w:rPr>
          <w:rStyle w:val="eop"/>
          <w:color w:val="000000"/>
        </w:rPr>
        <w:t> </w:t>
      </w:r>
    </w:p>
    <w:p w14:paraId="3082CB45" w14:textId="799CD31C" w:rsidR="00765655" w:rsidRPr="00A714BB" w:rsidRDefault="00765655" w:rsidP="008B1700">
      <w:pPr>
        <w:pStyle w:val="paragraph"/>
        <w:spacing w:before="0" w:beforeAutospacing="0" w:after="0" w:afterAutospacing="0"/>
        <w:ind w:left="720"/>
        <w:jc w:val="both"/>
        <w:textAlignment w:val="baseline"/>
        <w:rPr>
          <w:color w:val="000000"/>
        </w:rPr>
      </w:pPr>
      <w:r w:rsidRPr="00A714BB">
        <w:rPr>
          <w:rStyle w:val="normaltextrun"/>
          <w:color w:val="000000"/>
        </w:rPr>
        <w:t>Depending on the size of the facility and how much waste is generated, recycling may be a good way to reduce the overall disposal costs.  On-site solvent recovery is the most practiced form of recycling among small businesses. For more specific information on the recycling requirements, contact the local MPCA office. </w:t>
      </w:r>
      <w:r w:rsidRPr="00A714BB">
        <w:rPr>
          <w:rStyle w:val="eop"/>
          <w:color w:val="000000"/>
        </w:rPr>
        <w:t> </w:t>
      </w:r>
    </w:p>
    <w:p w14:paraId="24BCDDDA" w14:textId="77777777" w:rsidR="00765655" w:rsidRPr="00A714BB" w:rsidRDefault="00765655" w:rsidP="00765655">
      <w:pPr>
        <w:pStyle w:val="paragraph"/>
        <w:spacing w:before="0" w:beforeAutospacing="0" w:after="0" w:afterAutospacing="0"/>
        <w:ind w:left="720"/>
        <w:textAlignment w:val="baseline"/>
        <w:rPr>
          <w:color w:val="000000"/>
        </w:rPr>
      </w:pPr>
      <w:r w:rsidRPr="00A714BB">
        <w:rPr>
          <w:rStyle w:val="normaltextrun"/>
          <w:color w:val="000000"/>
        </w:rPr>
        <w:t> </w:t>
      </w:r>
      <w:r w:rsidRPr="00A714BB">
        <w:rPr>
          <w:rStyle w:val="eop"/>
          <w:color w:val="000000"/>
        </w:rPr>
        <w:t> </w:t>
      </w:r>
    </w:p>
    <w:p w14:paraId="7C97A81E" w14:textId="77777777" w:rsidR="00765655" w:rsidRPr="00A714BB" w:rsidRDefault="00765655" w:rsidP="00765655">
      <w:pPr>
        <w:pStyle w:val="paragraph"/>
        <w:spacing w:before="0" w:beforeAutospacing="0" w:after="0" w:afterAutospacing="0"/>
        <w:ind w:left="720"/>
        <w:jc w:val="both"/>
        <w:textAlignment w:val="baseline"/>
        <w:rPr>
          <w:color w:val="000000"/>
        </w:rPr>
      </w:pPr>
      <w:r w:rsidRPr="00A714BB">
        <w:rPr>
          <w:rStyle w:val="normaltextrun"/>
          <w:color w:val="000000"/>
        </w:rPr>
        <w:t>Reducing waste does not refer just to hazardous waste.  The principles outlined above are simply good business sense and apply to all aspects of both business and facility management.  Reducing operating costs on everything from energy to pencils to waste disposal costs is not a new idea.  Many businesses, however, do not routinely consider their waste disposal costs and the cost of valuable raw materials that are wasted when calculating their operating expenses. </w:t>
      </w:r>
      <w:r w:rsidRPr="00A714BB">
        <w:rPr>
          <w:rStyle w:val="eop"/>
          <w:color w:val="000000"/>
        </w:rPr>
        <w:t> </w:t>
      </w:r>
    </w:p>
    <w:p w14:paraId="61198261" w14:textId="77777777" w:rsidR="00765655" w:rsidRPr="00A714BB" w:rsidRDefault="00765655" w:rsidP="00765655">
      <w:pPr>
        <w:pStyle w:val="paragraph"/>
        <w:spacing w:before="0" w:beforeAutospacing="0" w:after="0" w:afterAutospacing="0"/>
        <w:ind w:left="720"/>
        <w:textAlignment w:val="baseline"/>
        <w:rPr>
          <w:color w:val="000000"/>
        </w:rPr>
      </w:pPr>
      <w:r w:rsidRPr="00A714BB">
        <w:rPr>
          <w:rStyle w:val="normaltextrun"/>
          <w:color w:val="000000"/>
        </w:rPr>
        <w:t> </w:t>
      </w:r>
      <w:r w:rsidRPr="00A714BB">
        <w:rPr>
          <w:rStyle w:val="eop"/>
          <w:color w:val="000000"/>
        </w:rPr>
        <w:t> </w:t>
      </w:r>
    </w:p>
    <w:p w14:paraId="2AABAA44" w14:textId="77777777" w:rsidR="00765655" w:rsidRPr="00A714BB" w:rsidRDefault="00765655" w:rsidP="00765655">
      <w:pPr>
        <w:pStyle w:val="paragraph"/>
        <w:spacing w:before="0" w:beforeAutospacing="0" w:after="0" w:afterAutospacing="0"/>
        <w:ind w:left="720"/>
        <w:jc w:val="both"/>
        <w:textAlignment w:val="baseline"/>
        <w:rPr>
          <w:color w:val="000000"/>
        </w:rPr>
      </w:pPr>
      <w:r w:rsidRPr="00A714BB">
        <w:rPr>
          <w:rStyle w:val="normaltextrun"/>
          <w:color w:val="000000"/>
        </w:rPr>
        <w:t>Once these costs are understood, it becomes clear that source reduction is the optimum management strategy.  Make sure everyone in the College is aware of this as well. </w:t>
      </w:r>
      <w:r w:rsidRPr="00A714BB">
        <w:rPr>
          <w:rStyle w:val="eop"/>
          <w:color w:val="000000"/>
        </w:rPr>
        <w:t> </w:t>
      </w:r>
    </w:p>
    <w:p w14:paraId="16AFC32E"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6FDF7255"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b/>
          <w:bCs/>
          <w:color w:val="000000"/>
        </w:rPr>
        <w:t>RESPONSIBLE INDIVIDUALS </w:t>
      </w:r>
      <w:r w:rsidRPr="00A714BB">
        <w:rPr>
          <w:rStyle w:val="eop"/>
          <w:color w:val="000000"/>
        </w:rPr>
        <w:t> </w:t>
      </w:r>
    </w:p>
    <w:p w14:paraId="6A3210AD"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037D100F" w14:textId="60D72D3B" w:rsidR="00765655" w:rsidRPr="00A714BB" w:rsidRDefault="00115A16" w:rsidP="00242EDE">
      <w:pPr>
        <w:pStyle w:val="paragraph"/>
        <w:spacing w:before="0" w:beforeAutospacing="0" w:after="0" w:afterAutospacing="0"/>
        <w:ind w:left="-15"/>
        <w:jc w:val="both"/>
        <w:textAlignment w:val="baseline"/>
        <w:rPr>
          <w:color w:val="000000"/>
        </w:rPr>
      </w:pPr>
      <w:r>
        <w:rPr>
          <w:rStyle w:val="normaltextrun"/>
          <w:color w:val="000000"/>
        </w:rPr>
        <w:lastRenderedPageBreak/>
        <w:t>MSUM’s Safety Administrator</w:t>
      </w:r>
      <w:r w:rsidR="00765655" w:rsidRPr="00A714BB">
        <w:rPr>
          <w:rStyle w:val="normaltextrun"/>
          <w:color w:val="000000"/>
        </w:rPr>
        <w:t xml:space="preserve">, and individual programs are responsible for the overall safety and security of hazardous materials used and stored in their respective workplaces / areas. The </w:t>
      </w:r>
      <w:r w:rsidR="00DD69FE">
        <w:rPr>
          <w:rStyle w:val="normaltextrun"/>
          <w:color w:val="000000"/>
        </w:rPr>
        <w:t>Environmental Health and Safety</w:t>
      </w:r>
      <w:r w:rsidR="00765655" w:rsidRPr="00A714BB">
        <w:rPr>
          <w:rStyle w:val="normaltextrun"/>
          <w:color w:val="000000"/>
        </w:rPr>
        <w:t xml:space="preserve"> Department is also accountable for the control and/or reporting of accidental or intended spill or release of hazardous materials</w:t>
      </w:r>
      <w:r w:rsidR="00A6368D">
        <w:rPr>
          <w:rStyle w:val="normaltextrun"/>
          <w:color w:val="000000"/>
        </w:rPr>
        <w:t>.</w:t>
      </w:r>
      <w:r w:rsidR="00765655" w:rsidRPr="00A714BB">
        <w:rPr>
          <w:rStyle w:val="eop"/>
          <w:color w:val="000000"/>
        </w:rPr>
        <w:t> </w:t>
      </w:r>
    </w:p>
    <w:p w14:paraId="6FDDBA61" w14:textId="77777777" w:rsidR="00765655" w:rsidRPr="00A714BB" w:rsidRDefault="00765655" w:rsidP="00765655">
      <w:pPr>
        <w:pStyle w:val="paragraph"/>
        <w:spacing w:before="0" w:beforeAutospacing="0" w:after="0" w:afterAutospacing="0"/>
        <w:textAlignment w:val="baseline"/>
        <w:rPr>
          <w:color w:val="000000"/>
        </w:rPr>
      </w:pPr>
      <w:r w:rsidRPr="00A714BB">
        <w:rPr>
          <w:rStyle w:val="eop"/>
          <w:color w:val="000000"/>
        </w:rPr>
        <w:t> </w:t>
      </w:r>
    </w:p>
    <w:p w14:paraId="13267B1E"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b/>
          <w:bCs/>
          <w:color w:val="000000"/>
        </w:rPr>
        <w:t>HAZARDOUS MATERIAL CONTAINMENT PREPARDNESS </w:t>
      </w:r>
      <w:r w:rsidRPr="00A714BB">
        <w:rPr>
          <w:rStyle w:val="eop"/>
          <w:color w:val="000000"/>
        </w:rPr>
        <w:t> </w:t>
      </w:r>
    </w:p>
    <w:p w14:paraId="464DE51F"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355BAB15" w14:textId="77777777" w:rsidR="00765655" w:rsidRPr="00A714BB" w:rsidRDefault="00765655" w:rsidP="008F3248">
      <w:pPr>
        <w:pStyle w:val="paragraph"/>
        <w:numPr>
          <w:ilvl w:val="0"/>
          <w:numId w:val="18"/>
        </w:numPr>
        <w:spacing w:before="0" w:beforeAutospacing="0" w:after="0" w:afterAutospacing="0"/>
        <w:jc w:val="both"/>
        <w:textAlignment w:val="baseline"/>
        <w:rPr>
          <w:color w:val="000000"/>
        </w:rPr>
      </w:pPr>
      <w:r w:rsidRPr="00A714BB">
        <w:rPr>
          <w:rStyle w:val="normaltextrun"/>
          <w:color w:val="000000"/>
        </w:rPr>
        <w:t>The facility must be prepared to handle a hazardous material spill in the event a material spill occurs.  The facility must have the following in place to appropriately deal with possible spills: </w:t>
      </w:r>
      <w:r w:rsidRPr="00A714BB">
        <w:rPr>
          <w:rStyle w:val="eop"/>
          <w:color w:val="000000"/>
        </w:rPr>
        <w:t> </w:t>
      </w:r>
    </w:p>
    <w:p w14:paraId="18BF0FC9" w14:textId="79AAA6D5" w:rsidR="00765655" w:rsidRPr="00A714BB" w:rsidRDefault="00765655" w:rsidP="00493172">
      <w:pPr>
        <w:pStyle w:val="paragraph"/>
        <w:spacing w:before="0" w:beforeAutospacing="0" w:after="0" w:afterAutospacing="0"/>
        <w:ind w:firstLine="120"/>
        <w:textAlignment w:val="baseline"/>
        <w:rPr>
          <w:color w:val="000000"/>
        </w:rPr>
      </w:pPr>
    </w:p>
    <w:p w14:paraId="0300FE87" w14:textId="22194D07" w:rsidR="00765655" w:rsidRPr="00A714BB" w:rsidRDefault="00765655" w:rsidP="008F3248">
      <w:pPr>
        <w:pStyle w:val="paragraph"/>
        <w:numPr>
          <w:ilvl w:val="0"/>
          <w:numId w:val="18"/>
        </w:numPr>
        <w:spacing w:before="0" w:beforeAutospacing="0" w:after="0" w:afterAutospacing="0"/>
        <w:jc w:val="both"/>
        <w:textAlignment w:val="baseline"/>
        <w:rPr>
          <w:color w:val="000000"/>
        </w:rPr>
      </w:pPr>
      <w:r w:rsidRPr="00A714BB">
        <w:rPr>
          <w:rStyle w:val="normaltextrun"/>
          <w:color w:val="000000"/>
        </w:rPr>
        <w:t xml:space="preserve">This facility </w:t>
      </w:r>
      <w:r w:rsidRPr="00A714BB">
        <w:rPr>
          <w:rStyle w:val="normaltextrun"/>
          <w:b/>
          <w:bCs/>
          <w:color w:val="000000"/>
        </w:rPr>
        <w:t>must</w:t>
      </w:r>
      <w:r w:rsidRPr="00A714BB">
        <w:rPr>
          <w:rStyle w:val="normaltextrun"/>
          <w:color w:val="000000"/>
        </w:rPr>
        <w:t xml:space="preserve"> have spill containment equipment available to control </w:t>
      </w:r>
      <w:r w:rsidR="00C97361" w:rsidRPr="00A714BB">
        <w:rPr>
          <w:rStyle w:val="normaltextrun"/>
          <w:color w:val="000000"/>
        </w:rPr>
        <w:t xml:space="preserve">hazardous </w:t>
      </w:r>
      <w:r w:rsidR="00C97361">
        <w:rPr>
          <w:rStyle w:val="normaltextrun"/>
          <w:color w:val="000000"/>
        </w:rPr>
        <w:t>materials</w:t>
      </w:r>
      <w:r w:rsidRPr="00A714BB">
        <w:rPr>
          <w:rStyle w:val="normaltextrun"/>
          <w:color w:val="000000"/>
        </w:rPr>
        <w:t xml:space="preserve"> present in the building.  If this facility does not have spill control equipment available to properly control materials, then the hazardous material should be removed from the facility or proper control equipment obtained. </w:t>
      </w:r>
      <w:r w:rsidRPr="00A714BB">
        <w:rPr>
          <w:rStyle w:val="eop"/>
          <w:color w:val="000000"/>
        </w:rPr>
        <w:t> </w:t>
      </w:r>
    </w:p>
    <w:p w14:paraId="58312C47" w14:textId="22CF413A" w:rsidR="00765655" w:rsidRPr="00A714BB" w:rsidRDefault="00765655" w:rsidP="00493172">
      <w:pPr>
        <w:pStyle w:val="paragraph"/>
        <w:spacing w:before="0" w:beforeAutospacing="0" w:after="0" w:afterAutospacing="0"/>
        <w:ind w:firstLine="120"/>
        <w:textAlignment w:val="baseline"/>
        <w:rPr>
          <w:color w:val="000000"/>
        </w:rPr>
      </w:pPr>
    </w:p>
    <w:p w14:paraId="717C7237" w14:textId="77777777" w:rsidR="00765655" w:rsidRDefault="00765655" w:rsidP="008F3248">
      <w:pPr>
        <w:pStyle w:val="paragraph"/>
        <w:numPr>
          <w:ilvl w:val="0"/>
          <w:numId w:val="18"/>
        </w:numPr>
        <w:spacing w:before="0" w:beforeAutospacing="0" w:after="0" w:afterAutospacing="0"/>
        <w:jc w:val="both"/>
        <w:textAlignment w:val="baseline"/>
        <w:rPr>
          <w:rStyle w:val="normaltextrun"/>
          <w:color w:val="000000"/>
        </w:rPr>
      </w:pPr>
      <w:r w:rsidRPr="00A714BB">
        <w:rPr>
          <w:rStyle w:val="normaltextrun"/>
          <w:color w:val="000000"/>
        </w:rPr>
        <w:t xml:space="preserve">Responsible Individuals (employees who oversee activities or areas with hazardous </w:t>
      </w:r>
    </w:p>
    <w:p w14:paraId="4E369154" w14:textId="60BD6109" w:rsidR="00765655" w:rsidRPr="00A714BB" w:rsidRDefault="00765655" w:rsidP="008F3248">
      <w:pPr>
        <w:pStyle w:val="paragraph"/>
        <w:numPr>
          <w:ilvl w:val="0"/>
          <w:numId w:val="18"/>
        </w:numPr>
        <w:spacing w:before="0" w:beforeAutospacing="0" w:after="0" w:afterAutospacing="0"/>
        <w:jc w:val="both"/>
        <w:textAlignment w:val="baseline"/>
        <w:rPr>
          <w:color w:val="000000"/>
        </w:rPr>
      </w:pPr>
      <w:r w:rsidRPr="00A714BB">
        <w:rPr>
          <w:rStyle w:val="normaltextrun"/>
          <w:color w:val="000000"/>
        </w:rPr>
        <w:t xml:space="preserve">materials) </w:t>
      </w:r>
      <w:r w:rsidRPr="00A714BB">
        <w:rPr>
          <w:rStyle w:val="normaltextrun"/>
          <w:b/>
          <w:bCs/>
          <w:color w:val="000000"/>
        </w:rPr>
        <w:t>must</w:t>
      </w:r>
      <w:r w:rsidRPr="00A714BB">
        <w:rPr>
          <w:rStyle w:val="normaltextrun"/>
          <w:color w:val="000000"/>
        </w:rPr>
        <w:t xml:space="preserve"> be ready to implement a spill control action as soon as hazardous materials</w:t>
      </w:r>
      <w:r w:rsidR="00A6368D">
        <w:rPr>
          <w:rStyle w:val="normaltextrun"/>
          <w:color w:val="000000"/>
        </w:rPr>
        <w:t xml:space="preserve"> </w:t>
      </w:r>
      <w:r w:rsidRPr="00A714BB">
        <w:rPr>
          <w:rStyle w:val="normaltextrun"/>
          <w:color w:val="000000"/>
        </w:rPr>
        <w:t>are spilled within the facility. </w:t>
      </w:r>
      <w:r w:rsidRPr="00A714BB">
        <w:rPr>
          <w:rStyle w:val="eop"/>
          <w:color w:val="000000"/>
        </w:rPr>
        <w:t> </w:t>
      </w:r>
    </w:p>
    <w:p w14:paraId="1E722C58" w14:textId="04060DB0" w:rsidR="00765655" w:rsidRPr="00A714BB" w:rsidRDefault="00765655" w:rsidP="00493172">
      <w:pPr>
        <w:pStyle w:val="paragraph"/>
        <w:spacing w:before="0" w:beforeAutospacing="0" w:after="0" w:afterAutospacing="0"/>
        <w:ind w:firstLine="120"/>
        <w:textAlignment w:val="baseline"/>
        <w:rPr>
          <w:color w:val="000000"/>
        </w:rPr>
      </w:pPr>
    </w:p>
    <w:p w14:paraId="1D1BE3DE" w14:textId="31E1B10A" w:rsidR="00765655" w:rsidRPr="00A714BB" w:rsidRDefault="00765655" w:rsidP="008F3248">
      <w:pPr>
        <w:pStyle w:val="paragraph"/>
        <w:numPr>
          <w:ilvl w:val="0"/>
          <w:numId w:val="18"/>
        </w:numPr>
        <w:spacing w:before="0" w:beforeAutospacing="0" w:after="0" w:afterAutospacing="0"/>
        <w:jc w:val="both"/>
        <w:textAlignment w:val="baseline"/>
        <w:rPr>
          <w:color w:val="000000"/>
        </w:rPr>
      </w:pPr>
      <w:r w:rsidRPr="00A714BB">
        <w:rPr>
          <w:rStyle w:val="normaltextrun"/>
          <w:color w:val="000000"/>
        </w:rPr>
        <w:t xml:space="preserve">Training and practice spill containment drills </w:t>
      </w:r>
      <w:r w:rsidRPr="00A714BB">
        <w:rPr>
          <w:rStyle w:val="normaltextrun"/>
          <w:b/>
          <w:bCs/>
          <w:color w:val="000000"/>
        </w:rPr>
        <w:t>must</w:t>
      </w:r>
      <w:r w:rsidRPr="00A714BB">
        <w:rPr>
          <w:rStyle w:val="normaltextrun"/>
          <w:color w:val="000000"/>
        </w:rPr>
        <w:t xml:space="preserve"> be run with regularity to allow</w:t>
      </w:r>
      <w:r w:rsidR="00493172">
        <w:rPr>
          <w:rStyle w:val="normaltextrun"/>
          <w:color w:val="000000"/>
        </w:rPr>
        <w:t xml:space="preserve"> </w:t>
      </w:r>
      <w:r w:rsidRPr="00A714BB">
        <w:rPr>
          <w:rStyle w:val="normaltextrun"/>
          <w:color w:val="000000"/>
        </w:rPr>
        <w:t>Responsible Individuals the experience and knowledge to properly control spills. </w:t>
      </w:r>
      <w:r w:rsidRPr="00A714BB">
        <w:rPr>
          <w:rStyle w:val="eop"/>
          <w:color w:val="000000"/>
        </w:rPr>
        <w:t> </w:t>
      </w:r>
    </w:p>
    <w:p w14:paraId="52018274" w14:textId="7747D494" w:rsidR="00765655" w:rsidRPr="00A714BB" w:rsidRDefault="00765655" w:rsidP="00493172">
      <w:pPr>
        <w:pStyle w:val="paragraph"/>
        <w:spacing w:before="0" w:beforeAutospacing="0" w:after="0" w:afterAutospacing="0"/>
        <w:ind w:firstLine="120"/>
        <w:textAlignment w:val="baseline"/>
        <w:rPr>
          <w:color w:val="000000"/>
        </w:rPr>
      </w:pPr>
    </w:p>
    <w:p w14:paraId="73D624C9" w14:textId="75DD458B" w:rsidR="00765655" w:rsidRPr="00A714BB" w:rsidRDefault="00765655" w:rsidP="008F3248">
      <w:pPr>
        <w:pStyle w:val="paragraph"/>
        <w:numPr>
          <w:ilvl w:val="0"/>
          <w:numId w:val="18"/>
        </w:numPr>
        <w:spacing w:before="0" w:beforeAutospacing="0" w:after="0" w:afterAutospacing="0"/>
        <w:jc w:val="both"/>
        <w:textAlignment w:val="baseline"/>
        <w:rPr>
          <w:color w:val="000000"/>
        </w:rPr>
      </w:pPr>
      <w:r w:rsidRPr="00A714BB">
        <w:rPr>
          <w:rStyle w:val="normaltextrun"/>
          <w:color w:val="000000"/>
        </w:rPr>
        <w:t>Not every material spill will fit a textbook definition, so Responsible Individuals</w:t>
      </w:r>
      <w:r w:rsidR="00493172">
        <w:rPr>
          <w:rStyle w:val="normaltextrun"/>
          <w:color w:val="000000"/>
        </w:rPr>
        <w:t xml:space="preserve"> </w:t>
      </w:r>
      <w:r w:rsidRPr="00A714BB">
        <w:rPr>
          <w:rStyle w:val="normaltextrun"/>
          <w:b/>
          <w:bCs/>
          <w:color w:val="000000"/>
        </w:rPr>
        <w:t>must</w:t>
      </w:r>
      <w:r w:rsidRPr="00A714BB">
        <w:rPr>
          <w:rStyle w:val="normaltextrun"/>
          <w:color w:val="000000"/>
        </w:rPr>
        <w:t xml:space="preserve"> possess the ability to think on their feet and follow proper procedures for control and reporting the spill incident. </w:t>
      </w:r>
      <w:r w:rsidRPr="00A714BB">
        <w:rPr>
          <w:rStyle w:val="eop"/>
          <w:color w:val="000000"/>
        </w:rPr>
        <w:t> </w:t>
      </w:r>
    </w:p>
    <w:p w14:paraId="794E3B89" w14:textId="19B32216" w:rsidR="00765655" w:rsidRPr="00A714BB" w:rsidRDefault="00765655" w:rsidP="00493172">
      <w:pPr>
        <w:pStyle w:val="paragraph"/>
        <w:spacing w:before="0" w:beforeAutospacing="0" w:after="0" w:afterAutospacing="0"/>
        <w:ind w:firstLine="120"/>
        <w:textAlignment w:val="baseline"/>
        <w:rPr>
          <w:color w:val="000000"/>
        </w:rPr>
      </w:pPr>
    </w:p>
    <w:p w14:paraId="7520834E" w14:textId="5A8484D3" w:rsidR="00765655" w:rsidRPr="00A714BB" w:rsidRDefault="00765655" w:rsidP="008F3248">
      <w:pPr>
        <w:pStyle w:val="paragraph"/>
        <w:numPr>
          <w:ilvl w:val="0"/>
          <w:numId w:val="18"/>
        </w:numPr>
        <w:spacing w:before="0" w:beforeAutospacing="0" w:after="0" w:afterAutospacing="0"/>
        <w:jc w:val="both"/>
        <w:textAlignment w:val="baseline"/>
        <w:rPr>
          <w:color w:val="000000"/>
        </w:rPr>
      </w:pPr>
      <w:r w:rsidRPr="00A714BB">
        <w:rPr>
          <w:rStyle w:val="normaltextrun"/>
          <w:color w:val="000000"/>
        </w:rPr>
        <w:t xml:space="preserve">The following items </w:t>
      </w:r>
      <w:r w:rsidRPr="00A714BB">
        <w:rPr>
          <w:rStyle w:val="normaltextrun"/>
          <w:b/>
          <w:bCs/>
          <w:color w:val="000000"/>
        </w:rPr>
        <w:t>must</w:t>
      </w:r>
      <w:r w:rsidRPr="00A714BB">
        <w:rPr>
          <w:rStyle w:val="normaltextrun"/>
          <w:color w:val="000000"/>
        </w:rPr>
        <w:t xml:space="preserve"> be in place </w:t>
      </w:r>
      <w:proofErr w:type="gramStart"/>
      <w:r w:rsidRPr="00A714BB">
        <w:rPr>
          <w:rStyle w:val="normaltextrun"/>
          <w:color w:val="000000"/>
        </w:rPr>
        <w:t>in order for</w:t>
      </w:r>
      <w:proofErr w:type="gramEnd"/>
      <w:r w:rsidRPr="00A714BB">
        <w:rPr>
          <w:rStyle w:val="normaltextrun"/>
          <w:color w:val="000000"/>
        </w:rPr>
        <w:t xml:space="preserve"> hazardous materials to be</w:t>
      </w:r>
      <w:r w:rsidR="00493172">
        <w:rPr>
          <w:rStyle w:val="normaltextrun"/>
          <w:color w:val="000000"/>
        </w:rPr>
        <w:t xml:space="preserve"> </w:t>
      </w:r>
      <w:r w:rsidRPr="00A714BB">
        <w:rPr>
          <w:rStyle w:val="normaltextrun"/>
          <w:color w:val="000000"/>
        </w:rPr>
        <w:t>properly controlled in the workplace: </w:t>
      </w:r>
      <w:r w:rsidRPr="00A714BB">
        <w:rPr>
          <w:rStyle w:val="eop"/>
          <w:color w:val="000000"/>
        </w:rPr>
        <w:t> </w:t>
      </w:r>
    </w:p>
    <w:p w14:paraId="50047BA3" w14:textId="7D535C0A" w:rsidR="00765655" w:rsidRPr="00493172" w:rsidRDefault="00765655" w:rsidP="00C01036">
      <w:pPr>
        <w:pStyle w:val="paragraph"/>
        <w:numPr>
          <w:ilvl w:val="0"/>
          <w:numId w:val="9"/>
        </w:numPr>
        <w:spacing w:before="0" w:beforeAutospacing="0" w:after="0" w:afterAutospacing="0"/>
        <w:jc w:val="both"/>
        <w:textAlignment w:val="baseline"/>
        <w:rPr>
          <w:color w:val="000000"/>
        </w:rPr>
      </w:pPr>
      <w:r w:rsidRPr="00A714BB">
        <w:rPr>
          <w:rStyle w:val="normaltextrun"/>
          <w:color w:val="000000"/>
        </w:rPr>
        <w:t>An inventory of all chemicals (</w:t>
      </w:r>
      <w:r w:rsidR="00C97361" w:rsidRPr="00A714BB">
        <w:rPr>
          <w:rStyle w:val="normaltextrun"/>
          <w:color w:val="000000"/>
        </w:rPr>
        <w:t>including</w:t>
      </w:r>
      <w:r w:rsidRPr="00A714BB">
        <w:rPr>
          <w:rStyle w:val="normaltextrun"/>
          <w:color w:val="000000"/>
        </w:rPr>
        <w:t xml:space="preserve"> hazardous materials) </w:t>
      </w:r>
      <w:r w:rsidRPr="00A714BB">
        <w:rPr>
          <w:rStyle w:val="normaltextrun"/>
          <w:b/>
          <w:bCs/>
          <w:color w:val="000000"/>
        </w:rPr>
        <w:t>must</w:t>
      </w:r>
      <w:r w:rsidRPr="00A714BB">
        <w:rPr>
          <w:rStyle w:val="normaltextrun"/>
          <w:color w:val="000000"/>
        </w:rPr>
        <w:t xml:space="preserve"> be found in the </w:t>
      </w:r>
      <w:r w:rsidRPr="00493172">
        <w:rPr>
          <w:rStyle w:val="normaltextrun"/>
          <w:color w:val="000000"/>
        </w:rPr>
        <w:t>immediate workplace </w:t>
      </w:r>
      <w:r w:rsidRPr="00493172">
        <w:rPr>
          <w:rStyle w:val="eop"/>
          <w:color w:val="000000"/>
        </w:rPr>
        <w:t> </w:t>
      </w:r>
    </w:p>
    <w:p w14:paraId="68ADBACA" w14:textId="4F728AF1" w:rsidR="00765655" w:rsidRPr="00493172" w:rsidRDefault="00765655" w:rsidP="00C01036">
      <w:pPr>
        <w:pStyle w:val="paragraph"/>
        <w:numPr>
          <w:ilvl w:val="0"/>
          <w:numId w:val="9"/>
        </w:numPr>
        <w:spacing w:before="0" w:beforeAutospacing="0" w:after="0" w:afterAutospacing="0"/>
        <w:jc w:val="both"/>
        <w:textAlignment w:val="baseline"/>
        <w:rPr>
          <w:color w:val="000000"/>
        </w:rPr>
      </w:pPr>
      <w:r w:rsidRPr="00A714BB">
        <w:rPr>
          <w:rStyle w:val="normaltextrun"/>
          <w:color w:val="000000"/>
        </w:rPr>
        <w:t xml:space="preserve">All chemical containers </w:t>
      </w:r>
      <w:r w:rsidRPr="00A714BB">
        <w:rPr>
          <w:rStyle w:val="normaltextrun"/>
          <w:b/>
          <w:bCs/>
          <w:color w:val="000000"/>
        </w:rPr>
        <w:t>must</w:t>
      </w:r>
      <w:r w:rsidRPr="00A714BB">
        <w:rPr>
          <w:rStyle w:val="normaltextrun"/>
          <w:color w:val="000000"/>
        </w:rPr>
        <w:t xml:space="preserve"> be properly labeled with the chemical identity, </w:t>
      </w:r>
      <w:r w:rsidRPr="00493172">
        <w:rPr>
          <w:rStyle w:val="normaltextrun"/>
          <w:color w:val="000000"/>
        </w:rPr>
        <w:t xml:space="preserve">associated hazards and chemical </w:t>
      </w:r>
      <w:r w:rsidR="00C97361" w:rsidRPr="00493172">
        <w:rPr>
          <w:rStyle w:val="normaltextrun"/>
          <w:color w:val="000000"/>
        </w:rPr>
        <w:t>manufacturers</w:t>
      </w:r>
      <w:r w:rsidRPr="00493172">
        <w:rPr>
          <w:rStyle w:val="normaltextrun"/>
          <w:color w:val="000000"/>
        </w:rPr>
        <w:t>. </w:t>
      </w:r>
      <w:r w:rsidRPr="00493172">
        <w:rPr>
          <w:rStyle w:val="eop"/>
          <w:color w:val="000000"/>
        </w:rPr>
        <w:t> </w:t>
      </w:r>
    </w:p>
    <w:p w14:paraId="1B4BCFC6" w14:textId="681F0522" w:rsidR="00765655" w:rsidRPr="00493172" w:rsidRDefault="00765655" w:rsidP="00C01036">
      <w:pPr>
        <w:pStyle w:val="paragraph"/>
        <w:numPr>
          <w:ilvl w:val="0"/>
          <w:numId w:val="9"/>
        </w:numPr>
        <w:spacing w:before="0" w:beforeAutospacing="0" w:after="0" w:afterAutospacing="0"/>
        <w:jc w:val="both"/>
        <w:textAlignment w:val="baseline"/>
        <w:rPr>
          <w:color w:val="000000"/>
        </w:rPr>
      </w:pPr>
      <w:r w:rsidRPr="00A714BB">
        <w:rPr>
          <w:rStyle w:val="normaltextrun"/>
          <w:color w:val="000000"/>
        </w:rPr>
        <w:t xml:space="preserve">All hazardous materials </w:t>
      </w:r>
      <w:r w:rsidRPr="00A714BB">
        <w:rPr>
          <w:rStyle w:val="normaltextrun"/>
          <w:b/>
          <w:bCs/>
          <w:color w:val="000000"/>
        </w:rPr>
        <w:t>must</w:t>
      </w:r>
      <w:r w:rsidRPr="00A714BB">
        <w:rPr>
          <w:rStyle w:val="normaltextrun"/>
          <w:color w:val="000000"/>
        </w:rPr>
        <w:t xml:space="preserve"> be properly handled, transported and stored to avoid </w:t>
      </w:r>
      <w:r w:rsidRPr="00493172">
        <w:rPr>
          <w:rStyle w:val="normaltextrun"/>
          <w:color w:val="000000"/>
        </w:rPr>
        <w:t>accidental release (for example, compressed gas cylinders must be transported in a chained cylinder cart). </w:t>
      </w:r>
      <w:r w:rsidRPr="00493172">
        <w:rPr>
          <w:rStyle w:val="eop"/>
          <w:color w:val="000000"/>
        </w:rPr>
        <w:t> </w:t>
      </w:r>
    </w:p>
    <w:p w14:paraId="466EADFB" w14:textId="1DD314BC" w:rsidR="00765655" w:rsidRPr="00263661" w:rsidRDefault="00765655" w:rsidP="00C01036">
      <w:pPr>
        <w:pStyle w:val="paragraph"/>
        <w:numPr>
          <w:ilvl w:val="0"/>
          <w:numId w:val="9"/>
        </w:numPr>
        <w:spacing w:before="0" w:beforeAutospacing="0" w:after="0" w:afterAutospacing="0"/>
        <w:jc w:val="both"/>
        <w:textAlignment w:val="baseline"/>
        <w:rPr>
          <w:color w:val="000000"/>
        </w:rPr>
      </w:pPr>
      <w:r w:rsidRPr="00A714BB">
        <w:rPr>
          <w:rStyle w:val="normaltextrun"/>
          <w:color w:val="000000"/>
        </w:rPr>
        <w:t xml:space="preserve">Safety Data Sheet (SDS) </w:t>
      </w:r>
      <w:r w:rsidR="005F0560">
        <w:rPr>
          <w:rStyle w:val="normaltextrun"/>
          <w:color w:val="000000"/>
        </w:rPr>
        <w:t xml:space="preserve">are also accessible to </w:t>
      </w:r>
      <w:r w:rsidR="00C01036">
        <w:rPr>
          <w:rStyle w:val="normaltextrun"/>
          <w:color w:val="000000"/>
        </w:rPr>
        <w:t xml:space="preserve">the </w:t>
      </w:r>
      <w:r w:rsidR="00BE6BB0">
        <w:rPr>
          <w:rStyle w:val="normaltextrun"/>
          <w:color w:val="000000"/>
        </w:rPr>
        <w:t>applicable</w:t>
      </w:r>
      <w:r w:rsidR="00C01036">
        <w:rPr>
          <w:rStyle w:val="normaltextrun"/>
          <w:color w:val="000000"/>
        </w:rPr>
        <w:t xml:space="preserve"> staff and faculty</w:t>
      </w:r>
      <w:r w:rsidRPr="00A714BB">
        <w:rPr>
          <w:rStyle w:val="eop"/>
          <w:color w:val="000000"/>
        </w:rPr>
        <w:t> </w:t>
      </w:r>
    </w:p>
    <w:p w14:paraId="1F1541DD" w14:textId="77777777" w:rsidR="00765655" w:rsidRPr="00A714BB" w:rsidRDefault="00765655" w:rsidP="00765655">
      <w:pPr>
        <w:pStyle w:val="paragraph"/>
        <w:spacing w:before="0" w:beforeAutospacing="0" w:after="0" w:afterAutospacing="0"/>
        <w:textAlignment w:val="baseline"/>
        <w:rPr>
          <w:color w:val="000000"/>
        </w:rPr>
      </w:pPr>
      <w:r w:rsidRPr="00A714BB">
        <w:rPr>
          <w:rStyle w:val="eop"/>
          <w:color w:val="000000"/>
        </w:rPr>
        <w:t> </w:t>
      </w:r>
    </w:p>
    <w:p w14:paraId="0D8C804C" w14:textId="77777777" w:rsidR="00765655" w:rsidRPr="00A714BB" w:rsidRDefault="00765655" w:rsidP="00765655">
      <w:pPr>
        <w:pStyle w:val="paragraph"/>
        <w:spacing w:before="0" w:beforeAutospacing="0" w:after="0" w:afterAutospacing="0"/>
        <w:textAlignment w:val="baseline"/>
        <w:rPr>
          <w:color w:val="000000"/>
        </w:rPr>
      </w:pPr>
      <w:r w:rsidRPr="00A714BB">
        <w:rPr>
          <w:rStyle w:val="eop"/>
          <w:color w:val="000000"/>
        </w:rPr>
        <w:t> </w:t>
      </w:r>
    </w:p>
    <w:p w14:paraId="6222A23F"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b/>
          <w:bCs/>
          <w:color w:val="000000"/>
        </w:rPr>
        <w:t>HAZARDOUS MATERIAL SPILL CONTAINMENT AND RESPONSE </w:t>
      </w:r>
      <w:r w:rsidRPr="00A714BB">
        <w:rPr>
          <w:rStyle w:val="eop"/>
          <w:color w:val="000000"/>
        </w:rPr>
        <w:t> </w:t>
      </w:r>
    </w:p>
    <w:p w14:paraId="65B74564"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42EE0CDB" w14:textId="77777777" w:rsidR="00765655" w:rsidRPr="00A714BB" w:rsidRDefault="00765655" w:rsidP="00765655">
      <w:pPr>
        <w:pStyle w:val="paragraph"/>
        <w:spacing w:before="0" w:beforeAutospacing="0" w:after="0" w:afterAutospacing="0"/>
        <w:ind w:left="-15"/>
        <w:jc w:val="both"/>
        <w:textAlignment w:val="baseline"/>
        <w:rPr>
          <w:color w:val="000000"/>
        </w:rPr>
      </w:pPr>
      <w:r w:rsidRPr="00A714BB">
        <w:rPr>
          <w:rStyle w:val="normaltextrun"/>
          <w:color w:val="000000"/>
        </w:rPr>
        <w:t>In the event there is a hazardous material spill or release, the College should follow these general procedures: </w:t>
      </w:r>
      <w:r w:rsidRPr="00A714BB">
        <w:rPr>
          <w:rStyle w:val="eop"/>
          <w:color w:val="000000"/>
        </w:rPr>
        <w:t> </w:t>
      </w:r>
    </w:p>
    <w:p w14:paraId="41700D3E" w14:textId="77777777" w:rsidR="00765655" w:rsidRPr="00A714BB" w:rsidRDefault="00765655" w:rsidP="00765655">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02B8DBA5" w14:textId="3D89BE14" w:rsidR="00765655" w:rsidRPr="00A714BB" w:rsidRDefault="00765655" w:rsidP="008F3248">
      <w:pPr>
        <w:pStyle w:val="paragraph"/>
        <w:numPr>
          <w:ilvl w:val="1"/>
          <w:numId w:val="17"/>
        </w:numPr>
        <w:spacing w:before="0" w:beforeAutospacing="0" w:after="0" w:afterAutospacing="0"/>
        <w:ind w:left="360"/>
        <w:jc w:val="both"/>
        <w:textAlignment w:val="baseline"/>
        <w:rPr>
          <w:color w:val="000000"/>
        </w:rPr>
      </w:pPr>
      <w:r w:rsidRPr="00A714BB">
        <w:rPr>
          <w:rStyle w:val="normaltextrun"/>
          <w:b/>
          <w:bCs/>
          <w:color w:val="000000"/>
        </w:rPr>
        <w:t xml:space="preserve">If there is a hazardous material spill and the responsible employee believes they cannot properly control the material from leaving the facility (floor drain) or they </w:t>
      </w:r>
      <w:r w:rsidRPr="00A714BB">
        <w:rPr>
          <w:rStyle w:val="normaltextrun"/>
          <w:b/>
          <w:bCs/>
          <w:color w:val="000000"/>
        </w:rPr>
        <w:lastRenderedPageBreak/>
        <w:t>believe they or others are in physical danger, the immediate area (and possibly the entire facility) should be evacuated, and proper emergency response agencies contacted immediately.</w:t>
      </w:r>
      <w:r w:rsidRPr="00A714BB">
        <w:rPr>
          <w:rStyle w:val="normaltextrun"/>
          <w:color w:val="000000"/>
        </w:rPr>
        <w:t> </w:t>
      </w:r>
      <w:r w:rsidRPr="00A714BB">
        <w:rPr>
          <w:rStyle w:val="eop"/>
          <w:color w:val="000000"/>
        </w:rPr>
        <w:t> </w:t>
      </w:r>
    </w:p>
    <w:p w14:paraId="0577806A" w14:textId="065A5809" w:rsidR="00765655" w:rsidRPr="00A714BB" w:rsidRDefault="00765655" w:rsidP="004800E4">
      <w:pPr>
        <w:pStyle w:val="paragraph"/>
        <w:spacing w:before="0" w:beforeAutospacing="0" w:after="0" w:afterAutospacing="0"/>
        <w:ind w:left="-1080"/>
        <w:textAlignment w:val="baseline"/>
        <w:rPr>
          <w:color w:val="000000"/>
        </w:rPr>
      </w:pPr>
      <w:r w:rsidRPr="00A714BB">
        <w:rPr>
          <w:rStyle w:val="normaltextrun"/>
          <w:color w:val="000000"/>
        </w:rPr>
        <w:t> </w:t>
      </w:r>
      <w:r w:rsidRPr="00A714BB">
        <w:rPr>
          <w:rStyle w:val="eop"/>
          <w:color w:val="000000"/>
        </w:rPr>
        <w:t> </w:t>
      </w:r>
    </w:p>
    <w:p w14:paraId="548618BF" w14:textId="52F01621" w:rsidR="00765655" w:rsidRPr="00A714BB" w:rsidRDefault="00765655" w:rsidP="008F3248">
      <w:pPr>
        <w:pStyle w:val="paragraph"/>
        <w:numPr>
          <w:ilvl w:val="0"/>
          <w:numId w:val="19"/>
        </w:numPr>
        <w:spacing w:before="0" w:beforeAutospacing="0" w:after="0" w:afterAutospacing="0"/>
        <w:ind w:left="1080"/>
        <w:jc w:val="both"/>
        <w:textAlignment w:val="baseline"/>
        <w:rPr>
          <w:color w:val="000000"/>
        </w:rPr>
      </w:pPr>
      <w:r w:rsidRPr="00A714BB">
        <w:rPr>
          <w:rStyle w:val="normaltextrun"/>
          <w:color w:val="000000"/>
        </w:rPr>
        <w:t>Local Fire Department/Hazardous Material Response Team – call 911 </w:t>
      </w:r>
      <w:r w:rsidRPr="00A714BB">
        <w:rPr>
          <w:rStyle w:val="eop"/>
          <w:color w:val="000000"/>
        </w:rPr>
        <w:t> </w:t>
      </w:r>
    </w:p>
    <w:p w14:paraId="37703573" w14:textId="009D10DB" w:rsidR="00765655" w:rsidRPr="00A714BB" w:rsidRDefault="001758F5" w:rsidP="008F3248">
      <w:pPr>
        <w:pStyle w:val="paragraph"/>
        <w:numPr>
          <w:ilvl w:val="0"/>
          <w:numId w:val="19"/>
        </w:numPr>
        <w:spacing w:before="0" w:beforeAutospacing="0" w:after="0" w:afterAutospacing="0"/>
        <w:ind w:left="1080"/>
        <w:jc w:val="both"/>
        <w:textAlignment w:val="baseline"/>
        <w:rPr>
          <w:color w:val="000000"/>
        </w:rPr>
      </w:pPr>
      <w:r>
        <w:rPr>
          <w:rStyle w:val="normaltextrun"/>
          <w:color w:val="000000"/>
        </w:rPr>
        <w:t xml:space="preserve">MPCA Spills Hotline/Minnesota Duty Officer (24 hours) </w:t>
      </w:r>
      <w:r w:rsidR="001A3C9C">
        <w:rPr>
          <w:rStyle w:val="normaltextrun"/>
          <w:color w:val="000000"/>
        </w:rPr>
        <w:t>–</w:t>
      </w:r>
      <w:r>
        <w:rPr>
          <w:rStyle w:val="normaltextrun"/>
          <w:color w:val="000000"/>
        </w:rPr>
        <w:t xml:space="preserve"> </w:t>
      </w:r>
      <w:r w:rsidR="001A3C9C">
        <w:rPr>
          <w:rStyle w:val="normaltextrun"/>
          <w:color w:val="000000"/>
        </w:rPr>
        <w:t xml:space="preserve">800-422-0798 </w:t>
      </w:r>
    </w:p>
    <w:p w14:paraId="66BF5C75" w14:textId="77777777" w:rsidR="00765655" w:rsidRPr="00A714BB" w:rsidRDefault="00765655" w:rsidP="008F3248">
      <w:pPr>
        <w:pStyle w:val="paragraph"/>
        <w:numPr>
          <w:ilvl w:val="0"/>
          <w:numId w:val="19"/>
        </w:numPr>
        <w:spacing w:before="0" w:beforeAutospacing="0" w:after="0" w:afterAutospacing="0"/>
        <w:ind w:left="1080"/>
        <w:jc w:val="both"/>
        <w:textAlignment w:val="baseline"/>
        <w:rPr>
          <w:color w:val="000000"/>
        </w:rPr>
      </w:pPr>
      <w:r w:rsidRPr="00A714BB">
        <w:rPr>
          <w:rStyle w:val="normaltextrun"/>
          <w:color w:val="000000"/>
        </w:rPr>
        <w:t>National Response Center (24 hours) – 800-424-8802 </w:t>
      </w:r>
      <w:r w:rsidRPr="00A714BB">
        <w:rPr>
          <w:rStyle w:val="eop"/>
          <w:color w:val="000000"/>
        </w:rPr>
        <w:t> </w:t>
      </w:r>
    </w:p>
    <w:p w14:paraId="564AF2FB" w14:textId="77777777" w:rsidR="00765655" w:rsidRPr="00A714BB" w:rsidRDefault="00765655" w:rsidP="004800E4">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210FCC81" w14:textId="2B259CD0" w:rsidR="00765655" w:rsidRPr="00A714BB" w:rsidRDefault="00765655" w:rsidP="008F3248">
      <w:pPr>
        <w:pStyle w:val="paragraph"/>
        <w:numPr>
          <w:ilvl w:val="1"/>
          <w:numId w:val="17"/>
        </w:numPr>
        <w:spacing w:before="0" w:beforeAutospacing="0" w:after="0" w:afterAutospacing="0"/>
        <w:ind w:left="360"/>
        <w:jc w:val="both"/>
        <w:textAlignment w:val="baseline"/>
        <w:rPr>
          <w:color w:val="000000"/>
        </w:rPr>
      </w:pPr>
      <w:r w:rsidRPr="00A714BB">
        <w:rPr>
          <w:rStyle w:val="normaltextrun"/>
          <w:color w:val="000000"/>
        </w:rPr>
        <w:t>If a material spill can be adequately controlled at the time the spill occurs, the Responsible Individual will take appropriate action to do so. </w:t>
      </w:r>
      <w:r w:rsidRPr="00A714BB">
        <w:rPr>
          <w:rStyle w:val="eop"/>
          <w:color w:val="000000"/>
        </w:rPr>
        <w:t> </w:t>
      </w:r>
    </w:p>
    <w:p w14:paraId="11CD4444" w14:textId="77777777" w:rsidR="001B3F55" w:rsidRDefault="001B3F55" w:rsidP="004800E4">
      <w:pPr>
        <w:pStyle w:val="paragraph"/>
        <w:spacing w:before="0" w:beforeAutospacing="0" w:after="0" w:afterAutospacing="0"/>
        <w:ind w:left="360"/>
        <w:textAlignment w:val="baseline"/>
        <w:rPr>
          <w:rStyle w:val="normaltextrun"/>
          <w:color w:val="000000"/>
        </w:rPr>
      </w:pPr>
    </w:p>
    <w:p w14:paraId="134B69BA" w14:textId="6EF03FD2" w:rsidR="00765655" w:rsidRPr="00A714BB" w:rsidRDefault="00765655" w:rsidP="008F3248">
      <w:pPr>
        <w:pStyle w:val="paragraph"/>
        <w:numPr>
          <w:ilvl w:val="1"/>
          <w:numId w:val="17"/>
        </w:numPr>
        <w:spacing w:before="0" w:beforeAutospacing="0" w:after="0" w:afterAutospacing="0"/>
        <w:ind w:left="360"/>
        <w:textAlignment w:val="baseline"/>
        <w:rPr>
          <w:color w:val="000000"/>
        </w:rPr>
      </w:pPr>
      <w:r w:rsidRPr="00A714BB">
        <w:rPr>
          <w:rStyle w:val="normaltextrun"/>
          <w:color w:val="000000"/>
        </w:rPr>
        <w:t>Spilled liquid materials will be absorbed with a non-reactive substance (non</w:t>
      </w:r>
      <w:r w:rsidR="001A3C9C">
        <w:rPr>
          <w:rStyle w:val="normaltextrun"/>
          <w:color w:val="000000"/>
        </w:rPr>
        <w:t>-</w:t>
      </w:r>
      <w:r w:rsidRPr="00A714BB">
        <w:rPr>
          <w:rStyle w:val="normaltextrun"/>
          <w:color w:val="000000"/>
        </w:rPr>
        <w:t>reactive absorbent used for acid spills) to control the release of hazardous material to the environment.  The use of chemical “pigs” would prevent liquids from running down into floor drains and entering the outside environment. </w:t>
      </w:r>
      <w:r w:rsidRPr="00A714BB">
        <w:rPr>
          <w:rStyle w:val="eop"/>
          <w:color w:val="000000"/>
        </w:rPr>
        <w:t> </w:t>
      </w:r>
    </w:p>
    <w:p w14:paraId="4F23BA5E" w14:textId="77777777" w:rsidR="00765655" w:rsidRPr="00A714BB" w:rsidRDefault="00765655" w:rsidP="004800E4">
      <w:pPr>
        <w:pStyle w:val="paragraph"/>
        <w:spacing w:before="0" w:beforeAutospacing="0" w:after="0" w:afterAutospacing="0"/>
        <w:textAlignment w:val="baseline"/>
        <w:rPr>
          <w:color w:val="000000"/>
        </w:rPr>
      </w:pPr>
      <w:r w:rsidRPr="00A714BB">
        <w:rPr>
          <w:rStyle w:val="normaltextrun"/>
          <w:color w:val="000000"/>
        </w:rPr>
        <w:t> </w:t>
      </w:r>
      <w:r w:rsidRPr="00A714BB">
        <w:rPr>
          <w:rStyle w:val="eop"/>
          <w:color w:val="000000"/>
        </w:rPr>
        <w:t> </w:t>
      </w:r>
    </w:p>
    <w:p w14:paraId="3F3BBCE8" w14:textId="63D71850" w:rsidR="00765655" w:rsidRPr="00A714BB" w:rsidRDefault="00765655" w:rsidP="008F3248">
      <w:pPr>
        <w:pStyle w:val="paragraph"/>
        <w:numPr>
          <w:ilvl w:val="1"/>
          <w:numId w:val="17"/>
        </w:numPr>
        <w:spacing w:before="0" w:beforeAutospacing="0" w:after="0" w:afterAutospacing="0"/>
        <w:ind w:left="360"/>
        <w:jc w:val="both"/>
        <w:textAlignment w:val="baseline"/>
        <w:rPr>
          <w:color w:val="000000"/>
        </w:rPr>
      </w:pPr>
      <w:r w:rsidRPr="00A714BB">
        <w:rPr>
          <w:rStyle w:val="normaltextrun"/>
          <w:color w:val="000000"/>
        </w:rPr>
        <w:t>Spilled reactive or toxic metals (for example, sodium and lead metals respectively) must be dealt with individually and appropriately. </w:t>
      </w:r>
      <w:r w:rsidRPr="00A714BB">
        <w:rPr>
          <w:rStyle w:val="eop"/>
          <w:color w:val="000000"/>
        </w:rPr>
        <w:t> </w:t>
      </w:r>
    </w:p>
    <w:p w14:paraId="108478F0" w14:textId="7E739DC7" w:rsidR="00765655" w:rsidRPr="00A714BB" w:rsidRDefault="00765655" w:rsidP="00F2026A">
      <w:pPr>
        <w:pStyle w:val="paragraph"/>
        <w:numPr>
          <w:ilvl w:val="2"/>
          <w:numId w:val="17"/>
        </w:numPr>
        <w:tabs>
          <w:tab w:val="clear" w:pos="2160"/>
        </w:tabs>
        <w:spacing w:before="0" w:beforeAutospacing="0" w:after="0" w:afterAutospacing="0"/>
        <w:ind w:left="1080"/>
        <w:jc w:val="both"/>
        <w:textAlignment w:val="baseline"/>
        <w:rPr>
          <w:color w:val="000000"/>
        </w:rPr>
      </w:pPr>
      <w:r w:rsidRPr="00A714BB">
        <w:rPr>
          <w:rStyle w:val="normaltextrun"/>
          <w:color w:val="000000"/>
        </w:rPr>
        <w:t xml:space="preserve">Reactive metals must be immediately placed into a medium </w:t>
      </w:r>
      <w:proofErr w:type="gramStart"/>
      <w:r w:rsidRPr="00A714BB">
        <w:rPr>
          <w:rStyle w:val="normaltextrun"/>
          <w:color w:val="000000"/>
        </w:rPr>
        <w:t>which it</w:t>
      </w:r>
      <w:proofErr w:type="gramEnd"/>
      <w:r w:rsidRPr="00A714BB">
        <w:rPr>
          <w:rStyle w:val="normaltextrun"/>
          <w:color w:val="000000"/>
        </w:rPr>
        <w:t xml:space="preserve"> remains in a non-reactive state (sodium metals placed back into kerosene) </w:t>
      </w:r>
      <w:r w:rsidRPr="00A714BB">
        <w:rPr>
          <w:rStyle w:val="eop"/>
          <w:color w:val="000000"/>
        </w:rPr>
        <w:t> </w:t>
      </w:r>
    </w:p>
    <w:p w14:paraId="0764A98B" w14:textId="77777777" w:rsidR="00242EDE" w:rsidRDefault="00765655" w:rsidP="00F2026A">
      <w:pPr>
        <w:pStyle w:val="paragraph"/>
        <w:numPr>
          <w:ilvl w:val="2"/>
          <w:numId w:val="17"/>
        </w:numPr>
        <w:tabs>
          <w:tab w:val="clear" w:pos="2160"/>
        </w:tabs>
        <w:spacing w:before="0" w:beforeAutospacing="0" w:after="0" w:afterAutospacing="0"/>
        <w:ind w:left="1080"/>
        <w:jc w:val="both"/>
        <w:textAlignment w:val="baseline"/>
        <w:rPr>
          <w:color w:val="000000"/>
        </w:rPr>
      </w:pPr>
      <w:r w:rsidRPr="00A714BB">
        <w:rPr>
          <w:rStyle w:val="normaltextrun"/>
          <w:color w:val="000000"/>
        </w:rPr>
        <w:t xml:space="preserve">Toxic metals (lead and silver) must be placed in a container to eliminate physical contact with the metals and store </w:t>
      </w:r>
      <w:proofErr w:type="gramStart"/>
      <w:r w:rsidRPr="00A714BB">
        <w:rPr>
          <w:rStyle w:val="normaltextrun"/>
          <w:color w:val="000000"/>
        </w:rPr>
        <w:t>it</w:t>
      </w:r>
      <w:proofErr w:type="gramEnd"/>
      <w:r w:rsidRPr="00A714BB">
        <w:rPr>
          <w:rStyle w:val="normaltextrun"/>
          <w:color w:val="000000"/>
        </w:rPr>
        <w:t xml:space="preserve"> until proper disposal. </w:t>
      </w:r>
      <w:r w:rsidRPr="00A714BB">
        <w:rPr>
          <w:rStyle w:val="eop"/>
          <w:color w:val="000000"/>
        </w:rPr>
        <w:t> </w:t>
      </w:r>
    </w:p>
    <w:p w14:paraId="00FB2CBE" w14:textId="77777777" w:rsidR="001B3F55" w:rsidRDefault="001B3F55" w:rsidP="004800E4">
      <w:pPr>
        <w:pStyle w:val="paragraph"/>
        <w:spacing w:before="0" w:beforeAutospacing="0" w:after="0" w:afterAutospacing="0"/>
        <w:ind w:left="360"/>
        <w:jc w:val="both"/>
        <w:textAlignment w:val="baseline"/>
        <w:rPr>
          <w:rStyle w:val="normaltextrun"/>
          <w:color w:val="000000"/>
        </w:rPr>
      </w:pPr>
    </w:p>
    <w:p w14:paraId="0A39CF7B" w14:textId="71345DB0" w:rsidR="00765655" w:rsidRPr="00242EDE" w:rsidRDefault="00765655" w:rsidP="008F3248">
      <w:pPr>
        <w:pStyle w:val="paragraph"/>
        <w:numPr>
          <w:ilvl w:val="1"/>
          <w:numId w:val="17"/>
        </w:numPr>
        <w:spacing w:before="0" w:beforeAutospacing="0" w:after="0" w:afterAutospacing="0"/>
        <w:ind w:left="360"/>
        <w:jc w:val="both"/>
        <w:textAlignment w:val="baseline"/>
        <w:rPr>
          <w:color w:val="000000"/>
        </w:rPr>
      </w:pPr>
      <w:r w:rsidRPr="00242EDE">
        <w:rPr>
          <w:rStyle w:val="normaltextrun"/>
          <w:color w:val="000000"/>
        </w:rPr>
        <w:t>Spilled material must be properly collected and stored so that it can be properly disposed of.</w:t>
      </w:r>
      <w:r w:rsidR="00526B59">
        <w:rPr>
          <w:rStyle w:val="normaltextrun"/>
          <w:color w:val="000000"/>
        </w:rPr>
        <w:t xml:space="preserve">  </w:t>
      </w:r>
      <w:r w:rsidRPr="00242EDE">
        <w:rPr>
          <w:rStyle w:val="normaltextrun"/>
          <w:color w:val="000000"/>
        </w:rPr>
        <w:t>The absorbent material used to control the hazardous material has now become part of</w:t>
      </w:r>
      <w:r w:rsidR="00526B59">
        <w:rPr>
          <w:rStyle w:val="normaltextrun"/>
          <w:color w:val="000000"/>
        </w:rPr>
        <w:t xml:space="preserve"> </w:t>
      </w:r>
      <w:r w:rsidRPr="00242EDE">
        <w:rPr>
          <w:rStyle w:val="normaltextrun"/>
          <w:color w:val="000000"/>
        </w:rPr>
        <w:t>the hazardous</w:t>
      </w:r>
      <w:r w:rsidR="00242EDE" w:rsidRPr="00242EDE">
        <w:rPr>
          <w:rStyle w:val="normaltextrun"/>
          <w:color w:val="000000"/>
        </w:rPr>
        <w:t xml:space="preserve"> </w:t>
      </w:r>
      <w:r w:rsidRPr="00242EDE">
        <w:rPr>
          <w:rStyle w:val="normaltextrun"/>
          <w:color w:val="000000"/>
        </w:rPr>
        <w:t>material.  Proper equipment must be readily available to use for collection (for example, plastic shovels to pick up flammable liquids mixed with absorbent materials to prevent a spark and subsequent fire).  Proper storage containers must be readily available to use and store materials for lengths of time.  Sealable plastic containers for storage of flammable liquid waste and non-corrosive containers for storage of corrosive waste. </w:t>
      </w:r>
      <w:r w:rsidRPr="00242EDE">
        <w:rPr>
          <w:rStyle w:val="eop"/>
          <w:color w:val="000000"/>
        </w:rPr>
        <w:t> </w:t>
      </w:r>
    </w:p>
    <w:p w14:paraId="1B7A28C4" w14:textId="77777777" w:rsidR="001B3F55" w:rsidRDefault="001B3F55" w:rsidP="004800E4">
      <w:pPr>
        <w:pStyle w:val="paragraph"/>
        <w:spacing w:before="0" w:beforeAutospacing="0" w:after="0" w:afterAutospacing="0"/>
        <w:ind w:left="360"/>
        <w:textAlignment w:val="baseline"/>
        <w:rPr>
          <w:rStyle w:val="normaltextrun"/>
          <w:color w:val="000000"/>
        </w:rPr>
      </w:pPr>
    </w:p>
    <w:p w14:paraId="558556AE" w14:textId="3EF0159E" w:rsidR="00765655" w:rsidRPr="00A714BB" w:rsidRDefault="00765655" w:rsidP="008F3248">
      <w:pPr>
        <w:pStyle w:val="paragraph"/>
        <w:numPr>
          <w:ilvl w:val="1"/>
          <w:numId w:val="17"/>
        </w:numPr>
        <w:spacing w:before="0" w:beforeAutospacing="0" w:after="0" w:afterAutospacing="0"/>
        <w:ind w:left="360"/>
        <w:textAlignment w:val="baseline"/>
        <w:rPr>
          <w:color w:val="000000"/>
        </w:rPr>
      </w:pPr>
      <w:r w:rsidRPr="00A714BB">
        <w:rPr>
          <w:rStyle w:val="normaltextrun"/>
          <w:color w:val="000000"/>
        </w:rPr>
        <w:t>All storage containers that house hazardous waste must be properly labeled with</w:t>
      </w:r>
      <w:r w:rsidR="006C0E38">
        <w:rPr>
          <w:rStyle w:val="normaltextrun"/>
          <w:color w:val="000000"/>
        </w:rPr>
        <w:t xml:space="preserve"> </w:t>
      </w:r>
      <w:r w:rsidRPr="00A714BB">
        <w:rPr>
          <w:rStyle w:val="normaltextrun"/>
          <w:color w:val="000000"/>
        </w:rPr>
        <w:t>hazardous waste identity, waste number, and date of storage when storage container is full. </w:t>
      </w:r>
      <w:r w:rsidRPr="00A714BB">
        <w:rPr>
          <w:rStyle w:val="eop"/>
          <w:color w:val="000000"/>
        </w:rPr>
        <w:t> </w:t>
      </w:r>
    </w:p>
    <w:p w14:paraId="549ADF37" w14:textId="77777777" w:rsidR="001B3F55" w:rsidRDefault="001B3F55" w:rsidP="004800E4">
      <w:pPr>
        <w:pStyle w:val="paragraph"/>
        <w:spacing w:before="0" w:beforeAutospacing="0" w:after="0" w:afterAutospacing="0"/>
        <w:ind w:left="360"/>
        <w:textAlignment w:val="baseline"/>
        <w:rPr>
          <w:rStyle w:val="normaltextrun"/>
          <w:color w:val="000000"/>
        </w:rPr>
      </w:pPr>
    </w:p>
    <w:p w14:paraId="02F09C79" w14:textId="387AA864" w:rsidR="00765655" w:rsidRDefault="00765655" w:rsidP="008F3248">
      <w:pPr>
        <w:pStyle w:val="paragraph"/>
        <w:numPr>
          <w:ilvl w:val="1"/>
          <w:numId w:val="17"/>
        </w:numPr>
        <w:spacing w:before="0" w:beforeAutospacing="0" w:after="0" w:afterAutospacing="0"/>
        <w:ind w:left="360"/>
        <w:textAlignment w:val="baseline"/>
        <w:rPr>
          <w:rStyle w:val="normaltextrun"/>
          <w:color w:val="000000"/>
        </w:rPr>
      </w:pPr>
      <w:r w:rsidRPr="00A714BB">
        <w:rPr>
          <w:rStyle w:val="normaltextrun"/>
          <w:color w:val="000000"/>
        </w:rPr>
        <w:t xml:space="preserve">All hazardous material spills must be documented and reported (to Public Safety) </w:t>
      </w:r>
    </w:p>
    <w:p w14:paraId="63AF743E" w14:textId="77777777" w:rsidR="00765655" w:rsidRPr="00A714BB" w:rsidRDefault="00765655" w:rsidP="004800E4">
      <w:pPr>
        <w:pStyle w:val="paragraph"/>
        <w:spacing w:before="0" w:beforeAutospacing="0" w:after="0" w:afterAutospacing="0"/>
        <w:ind w:left="360"/>
        <w:jc w:val="both"/>
        <w:textAlignment w:val="baseline"/>
        <w:rPr>
          <w:color w:val="000000"/>
        </w:rPr>
      </w:pPr>
      <w:r w:rsidRPr="00A714BB">
        <w:rPr>
          <w:rStyle w:val="normaltextrun"/>
          <w:color w:val="000000"/>
        </w:rPr>
        <w:t>even in the event of a minor spill.  Hazardous material spill documentation must include: </w:t>
      </w:r>
      <w:r w:rsidRPr="00A714BB">
        <w:rPr>
          <w:rStyle w:val="eop"/>
          <w:color w:val="000000"/>
        </w:rPr>
        <w:t> </w:t>
      </w:r>
    </w:p>
    <w:p w14:paraId="5D0B67C2"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Where material spill occurred, </w:t>
      </w:r>
      <w:r w:rsidRPr="00A714BB">
        <w:rPr>
          <w:rStyle w:val="eop"/>
          <w:color w:val="000000"/>
        </w:rPr>
        <w:t> </w:t>
      </w:r>
    </w:p>
    <w:p w14:paraId="19986A46"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When material spill occurred, </w:t>
      </w:r>
      <w:r w:rsidRPr="00A714BB">
        <w:rPr>
          <w:rStyle w:val="eop"/>
          <w:color w:val="000000"/>
        </w:rPr>
        <w:t> </w:t>
      </w:r>
    </w:p>
    <w:p w14:paraId="54BA9EA6" w14:textId="77777777" w:rsidR="003169FA"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What material was spilled, </w:t>
      </w:r>
      <w:r w:rsidRPr="00A714BB">
        <w:rPr>
          <w:rStyle w:val="eop"/>
          <w:color w:val="000000"/>
        </w:rPr>
        <w:t> </w:t>
      </w:r>
    </w:p>
    <w:p w14:paraId="1CED8ED0" w14:textId="599C1ABD"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The quantity of material spilled, </w:t>
      </w:r>
      <w:r w:rsidRPr="00A714BB">
        <w:rPr>
          <w:rStyle w:val="eop"/>
          <w:color w:val="000000"/>
        </w:rPr>
        <w:t> </w:t>
      </w:r>
    </w:p>
    <w:p w14:paraId="608C7B7B"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The Responsible Person controlling the spill, </w:t>
      </w:r>
      <w:r w:rsidRPr="00A714BB">
        <w:rPr>
          <w:rStyle w:val="eop"/>
          <w:color w:val="000000"/>
        </w:rPr>
        <w:t> </w:t>
      </w:r>
    </w:p>
    <w:p w14:paraId="086A0730"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What actions were taken to control spill, </w:t>
      </w:r>
      <w:r w:rsidRPr="00A714BB">
        <w:rPr>
          <w:rStyle w:val="eop"/>
          <w:color w:val="000000"/>
        </w:rPr>
        <w:t> </w:t>
      </w:r>
    </w:p>
    <w:p w14:paraId="66A26652"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Was there any material released to the outside environment, </w:t>
      </w:r>
      <w:r w:rsidRPr="00A714BB">
        <w:rPr>
          <w:rStyle w:val="eop"/>
          <w:color w:val="000000"/>
        </w:rPr>
        <w:t> </w:t>
      </w:r>
    </w:p>
    <w:p w14:paraId="7F3C463B"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lastRenderedPageBreak/>
        <w:t xml:space="preserve">The hazard posed to Responsible Person controlling spill and any other individual possibly exposed to material </w:t>
      </w:r>
      <w:proofErr w:type="gramStart"/>
      <w:r w:rsidRPr="00A714BB">
        <w:rPr>
          <w:rStyle w:val="normaltextrun"/>
          <w:color w:val="000000"/>
        </w:rPr>
        <w:t>spilled</w:t>
      </w:r>
      <w:proofErr w:type="gramEnd"/>
      <w:r w:rsidRPr="00A714BB">
        <w:rPr>
          <w:rStyle w:val="normaltextrun"/>
          <w:color w:val="000000"/>
        </w:rPr>
        <w:t>, </w:t>
      </w:r>
      <w:r w:rsidRPr="00A714BB">
        <w:rPr>
          <w:rStyle w:val="eop"/>
          <w:color w:val="000000"/>
        </w:rPr>
        <w:t> </w:t>
      </w:r>
    </w:p>
    <w:p w14:paraId="465F3B98"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Person spill was reported to (list all if more than one), </w:t>
      </w:r>
      <w:r w:rsidRPr="00A714BB">
        <w:rPr>
          <w:rStyle w:val="eop"/>
          <w:color w:val="000000"/>
        </w:rPr>
        <w:t> </w:t>
      </w:r>
    </w:p>
    <w:p w14:paraId="4E7E214A" w14:textId="77777777" w:rsidR="00765655" w:rsidRPr="00A714BB" w:rsidRDefault="00765655" w:rsidP="008F3248">
      <w:pPr>
        <w:pStyle w:val="paragraph"/>
        <w:numPr>
          <w:ilvl w:val="0"/>
          <w:numId w:val="20"/>
        </w:numPr>
        <w:spacing w:before="0" w:beforeAutospacing="0" w:after="0" w:afterAutospacing="0"/>
        <w:ind w:left="1080"/>
        <w:jc w:val="both"/>
        <w:textAlignment w:val="baseline"/>
        <w:rPr>
          <w:color w:val="000000"/>
        </w:rPr>
      </w:pPr>
      <w:r w:rsidRPr="00A714BB">
        <w:rPr>
          <w:rStyle w:val="normaltextrun"/>
          <w:color w:val="000000"/>
        </w:rPr>
        <w:t>Ways to prevent such a spill in the future. </w:t>
      </w:r>
      <w:r w:rsidRPr="00A714BB">
        <w:rPr>
          <w:rStyle w:val="eop"/>
          <w:color w:val="000000"/>
        </w:rPr>
        <w:t> </w:t>
      </w:r>
    </w:p>
    <w:p w14:paraId="3A61861B" w14:textId="77777777" w:rsidR="001B3F55" w:rsidRDefault="001B3F55" w:rsidP="004800E4">
      <w:pPr>
        <w:pStyle w:val="paragraph"/>
        <w:spacing w:before="0" w:beforeAutospacing="0" w:after="0" w:afterAutospacing="0"/>
        <w:ind w:left="360"/>
        <w:textAlignment w:val="baseline"/>
        <w:rPr>
          <w:rStyle w:val="normaltextrun"/>
          <w:color w:val="000000"/>
        </w:rPr>
      </w:pPr>
    </w:p>
    <w:p w14:paraId="621E5E80" w14:textId="5472277B" w:rsidR="00765655" w:rsidRPr="00A714BB" w:rsidRDefault="00765655" w:rsidP="008F3248">
      <w:pPr>
        <w:pStyle w:val="paragraph"/>
        <w:numPr>
          <w:ilvl w:val="1"/>
          <w:numId w:val="17"/>
        </w:numPr>
        <w:spacing w:before="0" w:beforeAutospacing="0" w:after="0" w:afterAutospacing="0"/>
        <w:ind w:left="360"/>
        <w:textAlignment w:val="baseline"/>
        <w:rPr>
          <w:color w:val="000000"/>
        </w:rPr>
      </w:pPr>
      <w:r w:rsidRPr="00A714BB">
        <w:rPr>
          <w:rStyle w:val="normaltextrun"/>
          <w:color w:val="000000"/>
        </w:rPr>
        <w:t>Hazardous material spill reporting procedures must include the following: </w:t>
      </w:r>
      <w:r w:rsidRPr="00A714BB">
        <w:rPr>
          <w:rStyle w:val="eop"/>
          <w:color w:val="000000"/>
        </w:rPr>
        <w:t> </w:t>
      </w:r>
    </w:p>
    <w:p w14:paraId="5396F2D0" w14:textId="6AD9B3E6" w:rsidR="00765655" w:rsidRPr="00A714BB" w:rsidRDefault="00765655" w:rsidP="008F3248">
      <w:pPr>
        <w:pStyle w:val="paragraph"/>
        <w:numPr>
          <w:ilvl w:val="0"/>
          <w:numId w:val="21"/>
        </w:numPr>
        <w:spacing w:before="0" w:beforeAutospacing="0" w:after="0" w:afterAutospacing="0"/>
        <w:ind w:left="1080"/>
        <w:jc w:val="both"/>
        <w:textAlignment w:val="baseline"/>
        <w:rPr>
          <w:color w:val="000000"/>
        </w:rPr>
      </w:pPr>
      <w:r w:rsidRPr="00A714BB">
        <w:rPr>
          <w:rStyle w:val="normaltextrun"/>
          <w:color w:val="000000"/>
        </w:rPr>
        <w:t>Reporting the spill incident to the affected Department Head or immediate Supervisor. </w:t>
      </w:r>
      <w:r w:rsidRPr="00A714BB">
        <w:rPr>
          <w:rStyle w:val="eop"/>
          <w:color w:val="000000"/>
        </w:rPr>
        <w:t> </w:t>
      </w:r>
    </w:p>
    <w:p w14:paraId="60EDF35F" w14:textId="77777777" w:rsidR="00765655" w:rsidRPr="00A714BB" w:rsidRDefault="00765655" w:rsidP="008F3248">
      <w:pPr>
        <w:pStyle w:val="paragraph"/>
        <w:numPr>
          <w:ilvl w:val="0"/>
          <w:numId w:val="21"/>
        </w:numPr>
        <w:spacing w:before="0" w:beforeAutospacing="0" w:after="0" w:afterAutospacing="0"/>
        <w:ind w:left="1080"/>
        <w:jc w:val="both"/>
        <w:textAlignment w:val="baseline"/>
        <w:rPr>
          <w:color w:val="000000"/>
        </w:rPr>
      </w:pPr>
      <w:r w:rsidRPr="00A714BB">
        <w:rPr>
          <w:rStyle w:val="normaltextrun"/>
          <w:color w:val="000000"/>
        </w:rPr>
        <w:t xml:space="preserve">Reporting the spill incident to the Director of </w:t>
      </w:r>
      <w:r>
        <w:rPr>
          <w:rStyle w:val="normaltextrun"/>
          <w:color w:val="000000"/>
        </w:rPr>
        <w:t>Safety &amp; Security</w:t>
      </w:r>
      <w:r w:rsidRPr="00A714BB">
        <w:rPr>
          <w:rStyle w:val="normaltextrun"/>
          <w:color w:val="000000"/>
        </w:rPr>
        <w:t> </w:t>
      </w:r>
      <w:r w:rsidRPr="00A714BB">
        <w:rPr>
          <w:rStyle w:val="eop"/>
          <w:color w:val="000000"/>
        </w:rPr>
        <w:t> </w:t>
      </w:r>
    </w:p>
    <w:p w14:paraId="0FD17BF4" w14:textId="42BF2D9B" w:rsidR="00765655" w:rsidRPr="00A714BB" w:rsidRDefault="00765655" w:rsidP="008F3248">
      <w:pPr>
        <w:pStyle w:val="paragraph"/>
        <w:numPr>
          <w:ilvl w:val="0"/>
          <w:numId w:val="21"/>
        </w:numPr>
        <w:spacing w:before="0" w:beforeAutospacing="0" w:after="0" w:afterAutospacing="0"/>
        <w:ind w:left="1080"/>
        <w:jc w:val="both"/>
        <w:textAlignment w:val="baseline"/>
        <w:rPr>
          <w:color w:val="000000"/>
        </w:rPr>
      </w:pPr>
      <w:r w:rsidRPr="00A714BB">
        <w:rPr>
          <w:rStyle w:val="normaltextrun"/>
          <w:color w:val="000000"/>
        </w:rPr>
        <w:t>Reporting the spill incident to the Maintenance Supervisor Reporting the spill incident to the appropriate responding authorities, if necessary (Fire Department, MPCA, etc</w:t>
      </w:r>
      <w:r w:rsidR="00312C0F">
        <w:rPr>
          <w:rStyle w:val="normaltextrun"/>
          <w:color w:val="000000"/>
        </w:rPr>
        <w:t>.</w:t>
      </w:r>
      <w:r w:rsidRPr="00A714BB">
        <w:rPr>
          <w:rStyle w:val="normaltextrun"/>
          <w:color w:val="000000"/>
        </w:rPr>
        <w:t>) </w:t>
      </w:r>
      <w:r w:rsidRPr="00A714BB">
        <w:rPr>
          <w:rStyle w:val="eop"/>
          <w:color w:val="000000"/>
        </w:rPr>
        <w:t> </w:t>
      </w:r>
    </w:p>
    <w:p w14:paraId="23423277" w14:textId="77777777" w:rsidR="008E7A67" w:rsidRDefault="008E7A67"/>
    <w:p w14:paraId="33337EFF" w14:textId="77777777" w:rsidR="0048651F" w:rsidRPr="003E3EBE" w:rsidRDefault="0048651F" w:rsidP="0048651F">
      <w:pPr>
        <w:jc w:val="center"/>
        <w:rPr>
          <w:b/>
          <w:bCs/>
          <w:sz w:val="32"/>
          <w:szCs w:val="32"/>
        </w:rPr>
      </w:pPr>
    </w:p>
    <w:p w14:paraId="599BCD09" w14:textId="77777777" w:rsidR="0048651F" w:rsidRDefault="0048651F" w:rsidP="0048651F">
      <w:pPr>
        <w:rPr>
          <w:sz w:val="24"/>
          <w:szCs w:val="24"/>
        </w:rPr>
      </w:pPr>
      <w:r>
        <w:rPr>
          <w:sz w:val="24"/>
          <w:szCs w:val="24"/>
        </w:rPr>
        <w:t>Appendix 9:</w:t>
      </w:r>
      <w:r w:rsidRPr="004971D5">
        <w:rPr>
          <w:sz w:val="24"/>
          <w:szCs w:val="24"/>
        </w:rPr>
        <w:t xml:space="preserve"> </w:t>
      </w:r>
      <w:r>
        <w:rPr>
          <w:sz w:val="24"/>
          <w:szCs w:val="24"/>
        </w:rPr>
        <w:t>MCM 3: Illicit Discharge Detection and Elimination</w:t>
      </w:r>
    </w:p>
    <w:tbl>
      <w:tblPr>
        <w:tblW w:w="14083" w:type="dxa"/>
        <w:tblLook w:val="04A0" w:firstRow="1" w:lastRow="0" w:firstColumn="1" w:lastColumn="0" w:noHBand="0" w:noVBand="1"/>
      </w:tblPr>
      <w:tblGrid>
        <w:gridCol w:w="1311"/>
        <w:gridCol w:w="1050"/>
        <w:gridCol w:w="1050"/>
        <w:gridCol w:w="272"/>
        <w:gridCol w:w="1072"/>
        <w:gridCol w:w="1185"/>
        <w:gridCol w:w="990"/>
        <w:gridCol w:w="1080"/>
        <w:gridCol w:w="1080"/>
        <w:gridCol w:w="900"/>
        <w:gridCol w:w="4093"/>
      </w:tblGrid>
      <w:tr w:rsidR="0048651F" w:rsidRPr="009160C5" w14:paraId="62BA2DBD" w14:textId="77777777" w:rsidTr="00EB2DC4">
        <w:trPr>
          <w:gridAfter w:val="1"/>
          <w:wAfter w:w="4093" w:type="dxa"/>
          <w:trHeight w:val="405"/>
        </w:trPr>
        <w:tc>
          <w:tcPr>
            <w:tcW w:w="1311" w:type="dxa"/>
            <w:tcBorders>
              <w:top w:val="nil"/>
              <w:left w:val="nil"/>
              <w:bottom w:val="nil"/>
              <w:right w:val="nil"/>
            </w:tcBorders>
            <w:noWrap/>
            <w:vAlign w:val="bottom"/>
            <w:hideMark/>
          </w:tcPr>
          <w:p w14:paraId="4915A849" w14:textId="77777777" w:rsidR="0048651F" w:rsidRPr="009160C5" w:rsidRDefault="0048651F" w:rsidP="00D056E5">
            <w:pPr>
              <w:rPr>
                <w:sz w:val="24"/>
                <w:szCs w:val="24"/>
              </w:rPr>
            </w:pPr>
          </w:p>
        </w:tc>
        <w:tc>
          <w:tcPr>
            <w:tcW w:w="6699" w:type="dxa"/>
            <w:gridSpan w:val="7"/>
            <w:tcBorders>
              <w:top w:val="nil"/>
              <w:left w:val="nil"/>
              <w:bottom w:val="nil"/>
              <w:right w:val="nil"/>
            </w:tcBorders>
            <w:noWrap/>
            <w:vAlign w:val="bottom"/>
            <w:hideMark/>
          </w:tcPr>
          <w:p w14:paraId="582CC893" w14:textId="77777777" w:rsidR="001B3F55" w:rsidRDefault="001B3F55" w:rsidP="00D056E5">
            <w:pPr>
              <w:jc w:val="center"/>
              <w:rPr>
                <w:rFonts w:ascii="Arial" w:hAnsi="Arial" w:cs="Arial"/>
                <w:b/>
                <w:bCs/>
                <w:sz w:val="32"/>
                <w:szCs w:val="32"/>
                <w:u w:val="single"/>
              </w:rPr>
            </w:pPr>
          </w:p>
          <w:p w14:paraId="5EE5E670" w14:textId="1F4C9640" w:rsidR="0048651F" w:rsidRPr="009160C5" w:rsidRDefault="0048651F" w:rsidP="00D056E5">
            <w:pPr>
              <w:jc w:val="center"/>
              <w:rPr>
                <w:rFonts w:ascii="Arial" w:hAnsi="Arial" w:cs="Arial"/>
                <w:b/>
                <w:bCs/>
                <w:sz w:val="32"/>
                <w:szCs w:val="32"/>
                <w:u w:val="single"/>
              </w:rPr>
            </w:pPr>
            <w:r>
              <w:rPr>
                <w:rFonts w:ascii="Arial" w:hAnsi="Arial" w:cs="Arial"/>
                <w:b/>
                <w:bCs/>
                <w:sz w:val="32"/>
                <w:szCs w:val="32"/>
                <w:u w:val="single"/>
              </w:rPr>
              <w:t>Minnesota State University Moorhead</w:t>
            </w:r>
          </w:p>
        </w:tc>
        <w:tc>
          <w:tcPr>
            <w:tcW w:w="1080" w:type="dxa"/>
            <w:tcBorders>
              <w:top w:val="nil"/>
              <w:left w:val="nil"/>
              <w:bottom w:val="nil"/>
              <w:right w:val="nil"/>
            </w:tcBorders>
            <w:noWrap/>
            <w:vAlign w:val="bottom"/>
            <w:hideMark/>
          </w:tcPr>
          <w:p w14:paraId="34C6426F" w14:textId="77777777" w:rsidR="0048651F" w:rsidRPr="009160C5" w:rsidRDefault="0048651F" w:rsidP="00D056E5">
            <w:pPr>
              <w:jc w:val="center"/>
              <w:rPr>
                <w:rFonts w:ascii="Arial" w:hAnsi="Arial" w:cs="Arial"/>
                <w:b/>
                <w:bCs/>
                <w:sz w:val="32"/>
                <w:szCs w:val="32"/>
                <w:u w:val="single"/>
              </w:rPr>
            </w:pPr>
          </w:p>
        </w:tc>
        <w:tc>
          <w:tcPr>
            <w:tcW w:w="900" w:type="dxa"/>
            <w:tcBorders>
              <w:top w:val="nil"/>
              <w:left w:val="nil"/>
              <w:bottom w:val="nil"/>
              <w:right w:val="nil"/>
            </w:tcBorders>
            <w:noWrap/>
            <w:vAlign w:val="bottom"/>
            <w:hideMark/>
          </w:tcPr>
          <w:p w14:paraId="34EF7DCF" w14:textId="77777777" w:rsidR="0048651F" w:rsidRPr="009160C5" w:rsidRDefault="0048651F" w:rsidP="00D056E5"/>
        </w:tc>
      </w:tr>
      <w:tr w:rsidR="0048651F" w:rsidRPr="009160C5" w14:paraId="2D6A16B1" w14:textId="77777777" w:rsidTr="00EB2DC4">
        <w:trPr>
          <w:gridAfter w:val="1"/>
          <w:wAfter w:w="4093" w:type="dxa"/>
          <w:trHeight w:val="300"/>
        </w:trPr>
        <w:tc>
          <w:tcPr>
            <w:tcW w:w="1311" w:type="dxa"/>
            <w:tcBorders>
              <w:top w:val="nil"/>
              <w:left w:val="nil"/>
              <w:bottom w:val="nil"/>
              <w:right w:val="nil"/>
            </w:tcBorders>
            <w:noWrap/>
            <w:vAlign w:val="bottom"/>
            <w:hideMark/>
          </w:tcPr>
          <w:p w14:paraId="1B7986B3" w14:textId="77777777" w:rsidR="0048651F" w:rsidRPr="009160C5" w:rsidRDefault="0048651F" w:rsidP="00D056E5"/>
        </w:tc>
        <w:tc>
          <w:tcPr>
            <w:tcW w:w="1050" w:type="dxa"/>
            <w:tcBorders>
              <w:top w:val="nil"/>
              <w:left w:val="nil"/>
              <w:bottom w:val="nil"/>
              <w:right w:val="nil"/>
            </w:tcBorders>
            <w:noWrap/>
            <w:vAlign w:val="bottom"/>
            <w:hideMark/>
          </w:tcPr>
          <w:p w14:paraId="20314F1B" w14:textId="77777777" w:rsidR="0048651F" w:rsidRPr="009160C5" w:rsidRDefault="0048651F" w:rsidP="00D056E5"/>
        </w:tc>
        <w:tc>
          <w:tcPr>
            <w:tcW w:w="1050" w:type="dxa"/>
            <w:tcBorders>
              <w:top w:val="nil"/>
              <w:left w:val="nil"/>
              <w:bottom w:val="nil"/>
              <w:right w:val="nil"/>
            </w:tcBorders>
            <w:noWrap/>
            <w:vAlign w:val="bottom"/>
            <w:hideMark/>
          </w:tcPr>
          <w:p w14:paraId="1EB47CA0" w14:textId="77777777" w:rsidR="0048651F" w:rsidRPr="009160C5" w:rsidRDefault="0048651F" w:rsidP="00D056E5"/>
        </w:tc>
        <w:tc>
          <w:tcPr>
            <w:tcW w:w="2529" w:type="dxa"/>
            <w:gridSpan w:val="3"/>
            <w:tcBorders>
              <w:top w:val="nil"/>
              <w:left w:val="nil"/>
              <w:bottom w:val="nil"/>
              <w:right w:val="nil"/>
            </w:tcBorders>
            <w:noWrap/>
            <w:vAlign w:val="bottom"/>
            <w:hideMark/>
          </w:tcPr>
          <w:p w14:paraId="0D1DDA59" w14:textId="77777777" w:rsidR="0048651F" w:rsidRPr="009160C5" w:rsidRDefault="0048651F" w:rsidP="00D056E5">
            <w:pPr>
              <w:jc w:val="center"/>
              <w:rPr>
                <w:rFonts w:ascii="Arial" w:hAnsi="Arial" w:cs="Arial"/>
                <w:b/>
                <w:bCs/>
              </w:rPr>
            </w:pPr>
            <w:r w:rsidRPr="009160C5">
              <w:rPr>
                <w:rFonts w:ascii="Arial" w:hAnsi="Arial" w:cs="Arial"/>
                <w:b/>
                <w:bCs/>
              </w:rPr>
              <w:t>Inspection Report</w:t>
            </w:r>
          </w:p>
        </w:tc>
        <w:tc>
          <w:tcPr>
            <w:tcW w:w="990" w:type="dxa"/>
            <w:tcBorders>
              <w:top w:val="nil"/>
              <w:left w:val="nil"/>
              <w:bottom w:val="nil"/>
              <w:right w:val="nil"/>
            </w:tcBorders>
            <w:noWrap/>
            <w:vAlign w:val="bottom"/>
            <w:hideMark/>
          </w:tcPr>
          <w:p w14:paraId="4D4E421A" w14:textId="77777777" w:rsidR="0048651F" w:rsidRPr="009160C5" w:rsidRDefault="0048651F" w:rsidP="00D056E5">
            <w:pPr>
              <w:jc w:val="center"/>
              <w:rPr>
                <w:rFonts w:ascii="Arial" w:hAnsi="Arial" w:cs="Arial"/>
                <w:b/>
                <w:bCs/>
              </w:rPr>
            </w:pPr>
          </w:p>
        </w:tc>
        <w:tc>
          <w:tcPr>
            <w:tcW w:w="1080" w:type="dxa"/>
            <w:tcBorders>
              <w:top w:val="nil"/>
              <w:left w:val="nil"/>
              <w:bottom w:val="nil"/>
              <w:right w:val="nil"/>
            </w:tcBorders>
            <w:noWrap/>
            <w:vAlign w:val="bottom"/>
            <w:hideMark/>
          </w:tcPr>
          <w:p w14:paraId="4E4ABB02" w14:textId="77777777" w:rsidR="0048651F" w:rsidRPr="009160C5" w:rsidRDefault="0048651F" w:rsidP="00D056E5"/>
        </w:tc>
        <w:tc>
          <w:tcPr>
            <w:tcW w:w="1080" w:type="dxa"/>
            <w:tcBorders>
              <w:top w:val="nil"/>
              <w:left w:val="nil"/>
              <w:bottom w:val="nil"/>
              <w:right w:val="nil"/>
            </w:tcBorders>
            <w:noWrap/>
            <w:vAlign w:val="bottom"/>
            <w:hideMark/>
          </w:tcPr>
          <w:p w14:paraId="23F51438" w14:textId="77777777" w:rsidR="0048651F" w:rsidRPr="009160C5" w:rsidRDefault="0048651F" w:rsidP="00D056E5"/>
        </w:tc>
        <w:tc>
          <w:tcPr>
            <w:tcW w:w="900" w:type="dxa"/>
            <w:tcBorders>
              <w:top w:val="nil"/>
              <w:left w:val="nil"/>
              <w:bottom w:val="nil"/>
              <w:right w:val="nil"/>
            </w:tcBorders>
            <w:noWrap/>
            <w:vAlign w:val="bottom"/>
            <w:hideMark/>
          </w:tcPr>
          <w:p w14:paraId="0C156FAE" w14:textId="77777777" w:rsidR="0048651F" w:rsidRPr="009160C5" w:rsidRDefault="0048651F" w:rsidP="00D056E5"/>
        </w:tc>
      </w:tr>
      <w:tr w:rsidR="0048651F" w:rsidRPr="009160C5" w14:paraId="47E4A4D7" w14:textId="77777777" w:rsidTr="00EB2DC4">
        <w:trPr>
          <w:gridAfter w:val="1"/>
          <w:wAfter w:w="4093" w:type="dxa"/>
          <w:trHeight w:val="255"/>
        </w:trPr>
        <w:tc>
          <w:tcPr>
            <w:tcW w:w="1311" w:type="dxa"/>
            <w:tcBorders>
              <w:top w:val="nil"/>
              <w:left w:val="nil"/>
              <w:bottom w:val="nil"/>
              <w:right w:val="nil"/>
            </w:tcBorders>
            <w:noWrap/>
            <w:vAlign w:val="bottom"/>
            <w:hideMark/>
          </w:tcPr>
          <w:p w14:paraId="59F54BC8" w14:textId="77777777" w:rsidR="0048651F" w:rsidRPr="009160C5" w:rsidRDefault="0048651F" w:rsidP="00D056E5"/>
        </w:tc>
        <w:tc>
          <w:tcPr>
            <w:tcW w:w="1050" w:type="dxa"/>
            <w:tcBorders>
              <w:top w:val="nil"/>
              <w:left w:val="nil"/>
              <w:bottom w:val="nil"/>
              <w:right w:val="nil"/>
            </w:tcBorders>
            <w:noWrap/>
            <w:vAlign w:val="bottom"/>
            <w:hideMark/>
          </w:tcPr>
          <w:p w14:paraId="32691C70" w14:textId="77777777" w:rsidR="0048651F" w:rsidRPr="009160C5" w:rsidRDefault="0048651F" w:rsidP="00D056E5"/>
        </w:tc>
        <w:tc>
          <w:tcPr>
            <w:tcW w:w="1050" w:type="dxa"/>
            <w:tcBorders>
              <w:top w:val="nil"/>
              <w:left w:val="nil"/>
              <w:bottom w:val="nil"/>
              <w:right w:val="nil"/>
            </w:tcBorders>
            <w:noWrap/>
            <w:vAlign w:val="bottom"/>
            <w:hideMark/>
          </w:tcPr>
          <w:p w14:paraId="0574B3EE" w14:textId="77777777" w:rsidR="0048651F" w:rsidRPr="009160C5" w:rsidRDefault="0048651F" w:rsidP="00D056E5"/>
        </w:tc>
        <w:tc>
          <w:tcPr>
            <w:tcW w:w="272" w:type="dxa"/>
            <w:tcBorders>
              <w:top w:val="nil"/>
              <w:left w:val="nil"/>
              <w:bottom w:val="nil"/>
              <w:right w:val="nil"/>
            </w:tcBorders>
            <w:noWrap/>
            <w:vAlign w:val="bottom"/>
            <w:hideMark/>
          </w:tcPr>
          <w:p w14:paraId="692770A0" w14:textId="77777777" w:rsidR="0048651F" w:rsidRPr="009160C5" w:rsidRDefault="0048651F" w:rsidP="00D056E5"/>
        </w:tc>
        <w:tc>
          <w:tcPr>
            <w:tcW w:w="1072" w:type="dxa"/>
            <w:tcBorders>
              <w:top w:val="nil"/>
              <w:left w:val="nil"/>
              <w:bottom w:val="single" w:sz="4" w:space="0" w:color="auto"/>
              <w:right w:val="nil"/>
            </w:tcBorders>
            <w:noWrap/>
            <w:vAlign w:val="bottom"/>
            <w:hideMark/>
          </w:tcPr>
          <w:p w14:paraId="291888B0" w14:textId="77777777" w:rsidR="0048651F" w:rsidRPr="009160C5" w:rsidRDefault="0048651F" w:rsidP="00D056E5">
            <w:pPr>
              <w:rPr>
                <w:rFonts w:ascii="Arial" w:hAnsi="Arial" w:cs="Arial"/>
              </w:rPr>
            </w:pPr>
            <w:r w:rsidRPr="009160C5">
              <w:rPr>
                <w:rFonts w:ascii="Arial" w:hAnsi="Arial" w:cs="Arial"/>
              </w:rPr>
              <w:t> </w:t>
            </w:r>
          </w:p>
        </w:tc>
        <w:tc>
          <w:tcPr>
            <w:tcW w:w="1185" w:type="dxa"/>
            <w:tcBorders>
              <w:top w:val="nil"/>
              <w:left w:val="nil"/>
              <w:bottom w:val="single" w:sz="4" w:space="0" w:color="auto"/>
              <w:right w:val="nil"/>
            </w:tcBorders>
            <w:noWrap/>
            <w:vAlign w:val="bottom"/>
            <w:hideMark/>
          </w:tcPr>
          <w:p w14:paraId="2D408442" w14:textId="77777777" w:rsidR="0048651F" w:rsidRPr="009160C5" w:rsidRDefault="0048651F" w:rsidP="00D056E5">
            <w:pPr>
              <w:rPr>
                <w:rFonts w:ascii="Arial" w:hAnsi="Arial" w:cs="Arial"/>
              </w:rPr>
            </w:pPr>
            <w:r w:rsidRPr="009160C5">
              <w:rPr>
                <w:rFonts w:ascii="Arial" w:hAnsi="Arial" w:cs="Arial"/>
              </w:rPr>
              <w:t> </w:t>
            </w:r>
          </w:p>
        </w:tc>
        <w:tc>
          <w:tcPr>
            <w:tcW w:w="990" w:type="dxa"/>
            <w:tcBorders>
              <w:top w:val="nil"/>
              <w:left w:val="nil"/>
              <w:bottom w:val="single" w:sz="4" w:space="0" w:color="auto"/>
              <w:right w:val="nil"/>
            </w:tcBorders>
            <w:noWrap/>
            <w:vAlign w:val="bottom"/>
            <w:hideMark/>
          </w:tcPr>
          <w:p w14:paraId="1F1E93EC" w14:textId="77777777" w:rsidR="0048651F" w:rsidRPr="009160C5" w:rsidRDefault="0048651F" w:rsidP="00D056E5">
            <w:pPr>
              <w:rPr>
                <w:rFonts w:ascii="Arial" w:hAnsi="Arial" w:cs="Arial"/>
              </w:rPr>
            </w:pPr>
            <w:r w:rsidRPr="009160C5">
              <w:rPr>
                <w:rFonts w:ascii="Arial" w:hAnsi="Arial" w:cs="Arial"/>
              </w:rPr>
              <w:t> </w:t>
            </w:r>
          </w:p>
        </w:tc>
        <w:tc>
          <w:tcPr>
            <w:tcW w:w="1080" w:type="dxa"/>
            <w:tcBorders>
              <w:top w:val="nil"/>
              <w:left w:val="nil"/>
              <w:bottom w:val="single" w:sz="4" w:space="0" w:color="auto"/>
              <w:right w:val="nil"/>
            </w:tcBorders>
            <w:noWrap/>
            <w:vAlign w:val="bottom"/>
            <w:hideMark/>
          </w:tcPr>
          <w:p w14:paraId="731D8432" w14:textId="77777777" w:rsidR="0048651F" w:rsidRPr="009160C5" w:rsidRDefault="0048651F" w:rsidP="00D056E5">
            <w:pPr>
              <w:rPr>
                <w:rFonts w:ascii="Arial" w:hAnsi="Arial" w:cs="Arial"/>
              </w:rPr>
            </w:pPr>
            <w:r w:rsidRPr="009160C5">
              <w:rPr>
                <w:rFonts w:ascii="Arial" w:hAnsi="Arial" w:cs="Arial"/>
              </w:rPr>
              <w:t> </w:t>
            </w:r>
          </w:p>
        </w:tc>
        <w:tc>
          <w:tcPr>
            <w:tcW w:w="1080" w:type="dxa"/>
            <w:tcBorders>
              <w:top w:val="nil"/>
              <w:left w:val="nil"/>
              <w:bottom w:val="single" w:sz="4" w:space="0" w:color="auto"/>
              <w:right w:val="nil"/>
            </w:tcBorders>
            <w:noWrap/>
            <w:vAlign w:val="bottom"/>
            <w:hideMark/>
          </w:tcPr>
          <w:p w14:paraId="4E656C99" w14:textId="77777777" w:rsidR="0048651F" w:rsidRPr="009160C5" w:rsidRDefault="0048651F" w:rsidP="00D056E5">
            <w:pPr>
              <w:rPr>
                <w:rFonts w:ascii="Arial" w:hAnsi="Arial" w:cs="Arial"/>
              </w:rPr>
            </w:pPr>
            <w:r w:rsidRPr="009160C5">
              <w:rPr>
                <w:rFonts w:ascii="Arial" w:hAnsi="Arial" w:cs="Arial"/>
              </w:rPr>
              <w:t> </w:t>
            </w:r>
          </w:p>
        </w:tc>
        <w:tc>
          <w:tcPr>
            <w:tcW w:w="900" w:type="dxa"/>
            <w:tcBorders>
              <w:top w:val="nil"/>
              <w:left w:val="nil"/>
              <w:bottom w:val="single" w:sz="4" w:space="0" w:color="auto"/>
              <w:right w:val="nil"/>
            </w:tcBorders>
            <w:noWrap/>
            <w:vAlign w:val="bottom"/>
            <w:hideMark/>
          </w:tcPr>
          <w:p w14:paraId="2403FBEE"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6822163F" w14:textId="77777777" w:rsidTr="00EB2DC4">
        <w:trPr>
          <w:gridAfter w:val="1"/>
          <w:wAfter w:w="4093" w:type="dxa"/>
          <w:trHeight w:val="255"/>
        </w:trPr>
        <w:tc>
          <w:tcPr>
            <w:tcW w:w="1311" w:type="dxa"/>
            <w:tcBorders>
              <w:top w:val="nil"/>
              <w:left w:val="nil"/>
              <w:bottom w:val="nil"/>
              <w:right w:val="nil"/>
            </w:tcBorders>
            <w:noWrap/>
            <w:vAlign w:val="bottom"/>
            <w:hideMark/>
          </w:tcPr>
          <w:p w14:paraId="29949B9B"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4522586F" w14:textId="77777777" w:rsidR="0048651F" w:rsidRPr="009160C5" w:rsidRDefault="0048651F" w:rsidP="00D056E5"/>
        </w:tc>
        <w:tc>
          <w:tcPr>
            <w:tcW w:w="1050" w:type="dxa"/>
            <w:tcBorders>
              <w:top w:val="nil"/>
              <w:left w:val="nil"/>
              <w:bottom w:val="nil"/>
              <w:right w:val="nil"/>
            </w:tcBorders>
            <w:noWrap/>
            <w:vAlign w:val="bottom"/>
            <w:hideMark/>
          </w:tcPr>
          <w:p w14:paraId="51A76CF8" w14:textId="77777777" w:rsidR="0048651F" w:rsidRPr="009160C5" w:rsidRDefault="0048651F" w:rsidP="00D056E5"/>
        </w:tc>
        <w:tc>
          <w:tcPr>
            <w:tcW w:w="272" w:type="dxa"/>
            <w:tcBorders>
              <w:top w:val="nil"/>
              <w:left w:val="nil"/>
              <w:bottom w:val="nil"/>
              <w:right w:val="nil"/>
            </w:tcBorders>
            <w:noWrap/>
            <w:vAlign w:val="bottom"/>
            <w:hideMark/>
          </w:tcPr>
          <w:p w14:paraId="1F0C4D59" w14:textId="77777777" w:rsidR="0048651F" w:rsidRPr="009160C5" w:rsidRDefault="0048651F" w:rsidP="00D056E5"/>
        </w:tc>
        <w:tc>
          <w:tcPr>
            <w:tcW w:w="1072" w:type="dxa"/>
            <w:tcBorders>
              <w:top w:val="nil"/>
              <w:left w:val="single" w:sz="4" w:space="0" w:color="auto"/>
              <w:bottom w:val="nil"/>
              <w:right w:val="nil"/>
            </w:tcBorders>
            <w:noWrap/>
            <w:vAlign w:val="bottom"/>
            <w:hideMark/>
          </w:tcPr>
          <w:p w14:paraId="36000E59" w14:textId="77777777" w:rsidR="0048651F" w:rsidRPr="009160C5" w:rsidRDefault="0048651F" w:rsidP="00D056E5">
            <w:pPr>
              <w:rPr>
                <w:rFonts w:ascii="Arial" w:hAnsi="Arial" w:cs="Arial"/>
              </w:rPr>
            </w:pPr>
            <w:r w:rsidRPr="009160C5">
              <w:rPr>
                <w:rFonts w:ascii="Arial" w:hAnsi="Arial" w:cs="Arial"/>
              </w:rPr>
              <w:t> </w:t>
            </w:r>
          </w:p>
        </w:tc>
        <w:tc>
          <w:tcPr>
            <w:tcW w:w="1185" w:type="dxa"/>
            <w:tcBorders>
              <w:top w:val="nil"/>
              <w:left w:val="nil"/>
              <w:bottom w:val="nil"/>
              <w:right w:val="nil"/>
            </w:tcBorders>
            <w:noWrap/>
            <w:vAlign w:val="bottom"/>
            <w:hideMark/>
          </w:tcPr>
          <w:p w14:paraId="3B333CF5" w14:textId="77777777" w:rsidR="0048651F" w:rsidRPr="009160C5" w:rsidRDefault="0048651F" w:rsidP="00D056E5">
            <w:pPr>
              <w:rPr>
                <w:rFonts w:ascii="Arial" w:hAnsi="Arial" w:cs="Arial"/>
              </w:rPr>
            </w:pPr>
          </w:p>
        </w:tc>
        <w:tc>
          <w:tcPr>
            <w:tcW w:w="990" w:type="dxa"/>
            <w:tcBorders>
              <w:top w:val="nil"/>
              <w:left w:val="nil"/>
              <w:bottom w:val="nil"/>
              <w:right w:val="nil"/>
            </w:tcBorders>
            <w:noWrap/>
            <w:vAlign w:val="bottom"/>
            <w:hideMark/>
          </w:tcPr>
          <w:p w14:paraId="37B64790" w14:textId="77777777" w:rsidR="0048651F" w:rsidRPr="009160C5" w:rsidRDefault="0048651F" w:rsidP="00D056E5"/>
        </w:tc>
        <w:tc>
          <w:tcPr>
            <w:tcW w:w="1080" w:type="dxa"/>
            <w:tcBorders>
              <w:top w:val="nil"/>
              <w:left w:val="nil"/>
              <w:bottom w:val="nil"/>
              <w:right w:val="nil"/>
            </w:tcBorders>
            <w:noWrap/>
            <w:vAlign w:val="bottom"/>
            <w:hideMark/>
          </w:tcPr>
          <w:p w14:paraId="66E440DE" w14:textId="77777777" w:rsidR="0048651F" w:rsidRPr="009160C5" w:rsidRDefault="0048651F" w:rsidP="00D056E5"/>
        </w:tc>
        <w:tc>
          <w:tcPr>
            <w:tcW w:w="1080" w:type="dxa"/>
            <w:tcBorders>
              <w:top w:val="nil"/>
              <w:left w:val="nil"/>
              <w:bottom w:val="nil"/>
              <w:right w:val="nil"/>
            </w:tcBorders>
            <w:noWrap/>
            <w:vAlign w:val="bottom"/>
            <w:hideMark/>
          </w:tcPr>
          <w:p w14:paraId="5D997185"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62A4D23B"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3CF6166E" w14:textId="77777777" w:rsidTr="00EB2DC4">
        <w:trPr>
          <w:gridAfter w:val="1"/>
          <w:wAfter w:w="4093" w:type="dxa"/>
          <w:trHeight w:val="255"/>
        </w:trPr>
        <w:tc>
          <w:tcPr>
            <w:tcW w:w="1311" w:type="dxa"/>
            <w:tcBorders>
              <w:top w:val="nil"/>
              <w:left w:val="nil"/>
              <w:bottom w:val="nil"/>
              <w:right w:val="nil"/>
            </w:tcBorders>
            <w:noWrap/>
            <w:vAlign w:val="bottom"/>
            <w:hideMark/>
          </w:tcPr>
          <w:p w14:paraId="7EBC4F8A"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19446D7A" w14:textId="77777777" w:rsidR="0048651F" w:rsidRPr="009160C5" w:rsidRDefault="0048651F" w:rsidP="00D056E5"/>
        </w:tc>
        <w:tc>
          <w:tcPr>
            <w:tcW w:w="1050" w:type="dxa"/>
            <w:tcBorders>
              <w:top w:val="nil"/>
              <w:left w:val="nil"/>
              <w:bottom w:val="nil"/>
              <w:right w:val="nil"/>
            </w:tcBorders>
            <w:noWrap/>
            <w:vAlign w:val="bottom"/>
            <w:hideMark/>
          </w:tcPr>
          <w:p w14:paraId="71289D09" w14:textId="77777777" w:rsidR="0048651F" w:rsidRPr="009160C5" w:rsidRDefault="0048651F" w:rsidP="00D056E5"/>
        </w:tc>
        <w:tc>
          <w:tcPr>
            <w:tcW w:w="272" w:type="dxa"/>
            <w:tcBorders>
              <w:top w:val="nil"/>
              <w:left w:val="nil"/>
              <w:bottom w:val="nil"/>
              <w:right w:val="nil"/>
            </w:tcBorders>
            <w:noWrap/>
            <w:vAlign w:val="bottom"/>
            <w:hideMark/>
          </w:tcPr>
          <w:p w14:paraId="3E1D598E" w14:textId="77777777" w:rsidR="0048651F" w:rsidRPr="009160C5" w:rsidRDefault="0048651F" w:rsidP="00D056E5"/>
        </w:tc>
        <w:tc>
          <w:tcPr>
            <w:tcW w:w="1072" w:type="dxa"/>
            <w:tcBorders>
              <w:top w:val="nil"/>
              <w:left w:val="single" w:sz="4" w:space="0" w:color="auto"/>
              <w:bottom w:val="nil"/>
              <w:right w:val="nil"/>
            </w:tcBorders>
            <w:noWrap/>
            <w:vAlign w:val="bottom"/>
            <w:hideMark/>
          </w:tcPr>
          <w:p w14:paraId="07017D06" w14:textId="77777777" w:rsidR="0048651F" w:rsidRPr="009160C5" w:rsidRDefault="0048651F" w:rsidP="00D056E5">
            <w:pPr>
              <w:rPr>
                <w:rFonts w:ascii="Arial" w:hAnsi="Arial" w:cs="Arial"/>
              </w:rPr>
            </w:pPr>
            <w:r w:rsidRPr="009160C5">
              <w:rPr>
                <w:rFonts w:ascii="Arial" w:hAnsi="Arial" w:cs="Arial"/>
              </w:rPr>
              <w:t> </w:t>
            </w:r>
          </w:p>
        </w:tc>
        <w:tc>
          <w:tcPr>
            <w:tcW w:w="1185" w:type="dxa"/>
            <w:tcBorders>
              <w:top w:val="nil"/>
              <w:left w:val="nil"/>
              <w:bottom w:val="nil"/>
              <w:right w:val="nil"/>
            </w:tcBorders>
            <w:noWrap/>
            <w:vAlign w:val="bottom"/>
            <w:hideMark/>
          </w:tcPr>
          <w:p w14:paraId="5F25F9E3" w14:textId="77777777" w:rsidR="0048651F" w:rsidRPr="009160C5" w:rsidRDefault="0048651F" w:rsidP="00D056E5">
            <w:pPr>
              <w:rPr>
                <w:rFonts w:ascii="Arial" w:hAnsi="Arial" w:cs="Arial"/>
              </w:rPr>
            </w:pPr>
          </w:p>
        </w:tc>
        <w:tc>
          <w:tcPr>
            <w:tcW w:w="990" w:type="dxa"/>
            <w:tcBorders>
              <w:top w:val="nil"/>
              <w:left w:val="nil"/>
              <w:bottom w:val="nil"/>
              <w:right w:val="nil"/>
            </w:tcBorders>
            <w:noWrap/>
            <w:vAlign w:val="bottom"/>
            <w:hideMark/>
          </w:tcPr>
          <w:p w14:paraId="4EF067D5" w14:textId="77777777" w:rsidR="0048651F" w:rsidRPr="009160C5" w:rsidRDefault="0048651F" w:rsidP="00D056E5"/>
        </w:tc>
        <w:tc>
          <w:tcPr>
            <w:tcW w:w="1080" w:type="dxa"/>
            <w:tcBorders>
              <w:top w:val="nil"/>
              <w:left w:val="nil"/>
              <w:bottom w:val="nil"/>
              <w:right w:val="nil"/>
            </w:tcBorders>
            <w:noWrap/>
            <w:vAlign w:val="bottom"/>
            <w:hideMark/>
          </w:tcPr>
          <w:p w14:paraId="77CC4592" w14:textId="77777777" w:rsidR="0048651F" w:rsidRPr="009160C5" w:rsidRDefault="0048651F" w:rsidP="00D056E5"/>
        </w:tc>
        <w:tc>
          <w:tcPr>
            <w:tcW w:w="1080" w:type="dxa"/>
            <w:tcBorders>
              <w:top w:val="nil"/>
              <w:left w:val="nil"/>
              <w:bottom w:val="nil"/>
              <w:right w:val="nil"/>
            </w:tcBorders>
            <w:noWrap/>
            <w:vAlign w:val="bottom"/>
            <w:hideMark/>
          </w:tcPr>
          <w:p w14:paraId="7295E128"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7AEBA3C1"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6C0585DB" w14:textId="77777777" w:rsidTr="00EB2DC4">
        <w:trPr>
          <w:gridAfter w:val="1"/>
          <w:wAfter w:w="4093" w:type="dxa"/>
          <w:trHeight w:val="255"/>
        </w:trPr>
        <w:tc>
          <w:tcPr>
            <w:tcW w:w="1311" w:type="dxa"/>
            <w:tcBorders>
              <w:top w:val="nil"/>
              <w:left w:val="nil"/>
              <w:bottom w:val="nil"/>
              <w:right w:val="nil"/>
            </w:tcBorders>
            <w:noWrap/>
            <w:vAlign w:val="bottom"/>
            <w:hideMark/>
          </w:tcPr>
          <w:p w14:paraId="47C7426B" w14:textId="77777777" w:rsidR="0048651F" w:rsidRPr="009160C5" w:rsidRDefault="0048651F" w:rsidP="00D056E5">
            <w:pPr>
              <w:rPr>
                <w:rFonts w:ascii="Arial" w:hAnsi="Arial" w:cs="Arial"/>
                <w:b/>
                <w:bCs/>
              </w:rPr>
            </w:pPr>
            <w:r w:rsidRPr="009160C5">
              <w:rPr>
                <w:rFonts w:ascii="Arial" w:hAnsi="Arial" w:cs="Arial"/>
                <w:b/>
                <w:bCs/>
              </w:rPr>
              <w:t>Campus</w:t>
            </w:r>
          </w:p>
        </w:tc>
        <w:tc>
          <w:tcPr>
            <w:tcW w:w="2100" w:type="dxa"/>
            <w:gridSpan w:val="2"/>
            <w:tcBorders>
              <w:top w:val="nil"/>
              <w:left w:val="nil"/>
              <w:bottom w:val="single" w:sz="4" w:space="0" w:color="auto"/>
              <w:right w:val="nil"/>
            </w:tcBorders>
            <w:noWrap/>
            <w:vAlign w:val="bottom"/>
            <w:hideMark/>
          </w:tcPr>
          <w:p w14:paraId="424BCF26" w14:textId="68E441E9" w:rsidR="0048651F" w:rsidRPr="009160C5" w:rsidRDefault="0048651F" w:rsidP="00D056E5">
            <w:pPr>
              <w:rPr>
                <w:rFonts w:ascii="Arial" w:hAnsi="Arial" w:cs="Arial"/>
              </w:rPr>
            </w:pPr>
            <w:r>
              <w:rPr>
                <w:rFonts w:ascii="Arial" w:hAnsi="Arial" w:cs="Arial"/>
              </w:rPr>
              <w:t>Moorhead</w:t>
            </w:r>
            <w:r w:rsidRPr="009160C5">
              <w:rPr>
                <w:rFonts w:ascii="Arial" w:hAnsi="Arial" w:cs="Arial"/>
              </w:rPr>
              <w:t>, MN</w:t>
            </w:r>
          </w:p>
        </w:tc>
        <w:tc>
          <w:tcPr>
            <w:tcW w:w="272" w:type="dxa"/>
            <w:tcBorders>
              <w:top w:val="nil"/>
              <w:left w:val="nil"/>
              <w:bottom w:val="single" w:sz="4" w:space="0" w:color="auto"/>
              <w:right w:val="single" w:sz="4" w:space="0" w:color="auto"/>
            </w:tcBorders>
            <w:noWrap/>
            <w:vAlign w:val="bottom"/>
            <w:hideMark/>
          </w:tcPr>
          <w:p w14:paraId="7156BB32"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27585790" w14:textId="77777777" w:rsidR="0048651F" w:rsidRPr="009160C5" w:rsidRDefault="0048651F" w:rsidP="00D056E5">
            <w:pPr>
              <w:rPr>
                <w:rFonts w:ascii="Arial" w:hAnsi="Arial" w:cs="Arial"/>
                <w:b/>
                <w:bCs/>
              </w:rPr>
            </w:pPr>
            <w:r w:rsidRPr="009160C5">
              <w:rPr>
                <w:rFonts w:ascii="Arial" w:hAnsi="Arial" w:cs="Arial"/>
                <w:b/>
                <w:bCs/>
              </w:rPr>
              <w:t>Date</w:t>
            </w:r>
          </w:p>
        </w:tc>
        <w:tc>
          <w:tcPr>
            <w:tcW w:w="1185" w:type="dxa"/>
            <w:tcBorders>
              <w:top w:val="nil"/>
              <w:left w:val="nil"/>
              <w:bottom w:val="single" w:sz="4" w:space="0" w:color="auto"/>
              <w:right w:val="nil"/>
            </w:tcBorders>
            <w:noWrap/>
            <w:vAlign w:val="bottom"/>
            <w:hideMark/>
          </w:tcPr>
          <w:p w14:paraId="03240675" w14:textId="77777777" w:rsidR="0048651F" w:rsidRPr="009160C5" w:rsidRDefault="0048651F" w:rsidP="00D056E5">
            <w:pPr>
              <w:jc w:val="center"/>
              <w:rPr>
                <w:rFonts w:ascii="Arial" w:hAnsi="Arial" w:cs="Arial"/>
              </w:rPr>
            </w:pPr>
            <w:r w:rsidRPr="009160C5">
              <w:rPr>
                <w:rFonts w:ascii="Arial" w:hAnsi="Arial" w:cs="Arial"/>
              </w:rPr>
              <w:t> </w:t>
            </w:r>
          </w:p>
        </w:tc>
        <w:tc>
          <w:tcPr>
            <w:tcW w:w="990" w:type="dxa"/>
            <w:tcBorders>
              <w:top w:val="nil"/>
              <w:left w:val="nil"/>
              <w:bottom w:val="single" w:sz="4" w:space="0" w:color="auto"/>
              <w:right w:val="nil"/>
            </w:tcBorders>
            <w:noWrap/>
            <w:vAlign w:val="bottom"/>
            <w:hideMark/>
          </w:tcPr>
          <w:p w14:paraId="18187380" w14:textId="77777777" w:rsidR="0048651F" w:rsidRPr="009160C5" w:rsidRDefault="0048651F" w:rsidP="00D056E5">
            <w:pPr>
              <w:rPr>
                <w:rFonts w:ascii="Arial" w:hAnsi="Arial" w:cs="Arial"/>
              </w:rPr>
            </w:pPr>
            <w:r w:rsidRPr="009160C5">
              <w:rPr>
                <w:rFonts w:ascii="Arial" w:hAnsi="Arial" w:cs="Arial"/>
              </w:rPr>
              <w:t> </w:t>
            </w:r>
          </w:p>
        </w:tc>
        <w:tc>
          <w:tcPr>
            <w:tcW w:w="1080" w:type="dxa"/>
            <w:tcBorders>
              <w:top w:val="nil"/>
              <w:left w:val="nil"/>
              <w:bottom w:val="nil"/>
              <w:right w:val="nil"/>
            </w:tcBorders>
            <w:noWrap/>
            <w:vAlign w:val="bottom"/>
            <w:hideMark/>
          </w:tcPr>
          <w:p w14:paraId="7D13A36E" w14:textId="77777777" w:rsidR="0048651F" w:rsidRPr="009160C5" w:rsidRDefault="0048651F" w:rsidP="00D056E5">
            <w:pPr>
              <w:rPr>
                <w:rFonts w:ascii="Arial" w:hAnsi="Arial" w:cs="Arial"/>
              </w:rPr>
            </w:pPr>
          </w:p>
        </w:tc>
        <w:tc>
          <w:tcPr>
            <w:tcW w:w="1080" w:type="dxa"/>
            <w:tcBorders>
              <w:top w:val="nil"/>
              <w:left w:val="nil"/>
              <w:bottom w:val="nil"/>
              <w:right w:val="nil"/>
            </w:tcBorders>
            <w:noWrap/>
            <w:vAlign w:val="bottom"/>
            <w:hideMark/>
          </w:tcPr>
          <w:p w14:paraId="7571B110"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25A2A7A1"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69068F56" w14:textId="77777777" w:rsidTr="00EB2DC4">
        <w:trPr>
          <w:gridAfter w:val="1"/>
          <w:wAfter w:w="4093" w:type="dxa"/>
          <w:trHeight w:val="255"/>
        </w:trPr>
        <w:tc>
          <w:tcPr>
            <w:tcW w:w="1311" w:type="dxa"/>
            <w:tcBorders>
              <w:top w:val="nil"/>
              <w:left w:val="nil"/>
              <w:bottom w:val="nil"/>
              <w:right w:val="nil"/>
            </w:tcBorders>
            <w:noWrap/>
            <w:vAlign w:val="bottom"/>
            <w:hideMark/>
          </w:tcPr>
          <w:p w14:paraId="2AED0F82"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6378A5E5" w14:textId="77777777" w:rsidR="0048651F" w:rsidRPr="009160C5" w:rsidRDefault="0048651F" w:rsidP="00D056E5"/>
        </w:tc>
        <w:tc>
          <w:tcPr>
            <w:tcW w:w="1050" w:type="dxa"/>
            <w:tcBorders>
              <w:top w:val="nil"/>
              <w:left w:val="nil"/>
              <w:bottom w:val="nil"/>
              <w:right w:val="nil"/>
            </w:tcBorders>
            <w:noWrap/>
            <w:vAlign w:val="bottom"/>
            <w:hideMark/>
          </w:tcPr>
          <w:p w14:paraId="268140D2" w14:textId="77777777" w:rsidR="0048651F" w:rsidRPr="009160C5" w:rsidRDefault="0048651F" w:rsidP="00D056E5"/>
        </w:tc>
        <w:tc>
          <w:tcPr>
            <w:tcW w:w="272" w:type="dxa"/>
            <w:tcBorders>
              <w:top w:val="nil"/>
              <w:left w:val="nil"/>
              <w:bottom w:val="nil"/>
              <w:right w:val="nil"/>
            </w:tcBorders>
            <w:noWrap/>
            <w:vAlign w:val="bottom"/>
            <w:hideMark/>
          </w:tcPr>
          <w:p w14:paraId="47A09114" w14:textId="77777777" w:rsidR="0048651F" w:rsidRPr="009160C5" w:rsidRDefault="0048651F" w:rsidP="00D056E5"/>
        </w:tc>
        <w:tc>
          <w:tcPr>
            <w:tcW w:w="1072" w:type="dxa"/>
            <w:tcBorders>
              <w:top w:val="nil"/>
              <w:left w:val="single" w:sz="4" w:space="0" w:color="auto"/>
              <w:bottom w:val="nil"/>
              <w:right w:val="nil"/>
            </w:tcBorders>
            <w:noWrap/>
            <w:vAlign w:val="bottom"/>
            <w:hideMark/>
          </w:tcPr>
          <w:p w14:paraId="75EA8F78" w14:textId="77777777" w:rsidR="0048651F" w:rsidRPr="009160C5" w:rsidRDefault="0048651F" w:rsidP="00D056E5">
            <w:pPr>
              <w:rPr>
                <w:rFonts w:ascii="Arial" w:hAnsi="Arial" w:cs="Arial"/>
                <w:b/>
                <w:bCs/>
              </w:rPr>
            </w:pPr>
            <w:r w:rsidRPr="009160C5">
              <w:rPr>
                <w:rFonts w:ascii="Arial" w:hAnsi="Arial" w:cs="Arial"/>
                <w:b/>
                <w:bCs/>
              </w:rPr>
              <w:t>Day</w:t>
            </w:r>
          </w:p>
        </w:tc>
        <w:tc>
          <w:tcPr>
            <w:tcW w:w="1185" w:type="dxa"/>
            <w:tcBorders>
              <w:top w:val="nil"/>
              <w:left w:val="nil"/>
              <w:bottom w:val="single" w:sz="4" w:space="0" w:color="auto"/>
              <w:right w:val="nil"/>
            </w:tcBorders>
            <w:noWrap/>
            <w:vAlign w:val="bottom"/>
            <w:hideMark/>
          </w:tcPr>
          <w:p w14:paraId="428EDB51" w14:textId="77777777" w:rsidR="0048651F" w:rsidRPr="009160C5" w:rsidRDefault="0048651F" w:rsidP="00D056E5">
            <w:pPr>
              <w:jc w:val="center"/>
              <w:rPr>
                <w:rFonts w:ascii="Arial" w:hAnsi="Arial" w:cs="Arial"/>
              </w:rPr>
            </w:pPr>
            <w:r w:rsidRPr="009160C5">
              <w:rPr>
                <w:rFonts w:ascii="Arial" w:hAnsi="Arial" w:cs="Arial"/>
              </w:rPr>
              <w:t> </w:t>
            </w:r>
          </w:p>
        </w:tc>
        <w:tc>
          <w:tcPr>
            <w:tcW w:w="990" w:type="dxa"/>
            <w:tcBorders>
              <w:top w:val="nil"/>
              <w:left w:val="nil"/>
              <w:bottom w:val="single" w:sz="4" w:space="0" w:color="auto"/>
              <w:right w:val="nil"/>
            </w:tcBorders>
            <w:noWrap/>
            <w:vAlign w:val="bottom"/>
            <w:hideMark/>
          </w:tcPr>
          <w:p w14:paraId="7D807B7A" w14:textId="77777777" w:rsidR="0048651F" w:rsidRPr="009160C5" w:rsidRDefault="0048651F" w:rsidP="00D056E5">
            <w:pPr>
              <w:rPr>
                <w:rFonts w:ascii="Arial" w:hAnsi="Arial" w:cs="Arial"/>
              </w:rPr>
            </w:pPr>
            <w:r w:rsidRPr="009160C5">
              <w:rPr>
                <w:rFonts w:ascii="Arial" w:hAnsi="Arial" w:cs="Arial"/>
              </w:rPr>
              <w:t> </w:t>
            </w:r>
          </w:p>
        </w:tc>
        <w:tc>
          <w:tcPr>
            <w:tcW w:w="1080" w:type="dxa"/>
            <w:tcBorders>
              <w:top w:val="nil"/>
              <w:left w:val="nil"/>
              <w:bottom w:val="nil"/>
              <w:right w:val="nil"/>
            </w:tcBorders>
            <w:noWrap/>
            <w:vAlign w:val="bottom"/>
            <w:hideMark/>
          </w:tcPr>
          <w:p w14:paraId="450DFB58" w14:textId="77777777" w:rsidR="0048651F" w:rsidRPr="009160C5" w:rsidRDefault="0048651F" w:rsidP="00D056E5">
            <w:pPr>
              <w:rPr>
                <w:rFonts w:ascii="Arial" w:hAnsi="Arial" w:cs="Arial"/>
              </w:rPr>
            </w:pPr>
          </w:p>
        </w:tc>
        <w:tc>
          <w:tcPr>
            <w:tcW w:w="1080" w:type="dxa"/>
            <w:tcBorders>
              <w:top w:val="nil"/>
              <w:left w:val="nil"/>
              <w:bottom w:val="nil"/>
              <w:right w:val="nil"/>
            </w:tcBorders>
            <w:noWrap/>
            <w:vAlign w:val="bottom"/>
            <w:hideMark/>
          </w:tcPr>
          <w:p w14:paraId="44703AE8"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2090AB41"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7A743E80" w14:textId="77777777" w:rsidTr="00EB2DC4">
        <w:trPr>
          <w:gridAfter w:val="1"/>
          <w:wAfter w:w="4093" w:type="dxa"/>
          <w:trHeight w:val="255"/>
        </w:trPr>
        <w:tc>
          <w:tcPr>
            <w:tcW w:w="1311" w:type="dxa"/>
            <w:tcBorders>
              <w:top w:val="nil"/>
              <w:left w:val="nil"/>
              <w:bottom w:val="nil"/>
              <w:right w:val="nil"/>
            </w:tcBorders>
            <w:noWrap/>
            <w:vAlign w:val="bottom"/>
            <w:hideMark/>
          </w:tcPr>
          <w:p w14:paraId="3BB5D552" w14:textId="77777777" w:rsidR="0048651F" w:rsidRPr="009160C5" w:rsidRDefault="0048651F" w:rsidP="00D056E5">
            <w:pPr>
              <w:rPr>
                <w:rFonts w:ascii="Arial" w:hAnsi="Arial" w:cs="Arial"/>
                <w:b/>
                <w:bCs/>
              </w:rPr>
            </w:pPr>
            <w:r w:rsidRPr="009160C5">
              <w:rPr>
                <w:rFonts w:ascii="Arial" w:hAnsi="Arial" w:cs="Arial"/>
                <w:b/>
                <w:bCs/>
              </w:rPr>
              <w:t>Time</w:t>
            </w:r>
          </w:p>
        </w:tc>
        <w:tc>
          <w:tcPr>
            <w:tcW w:w="1050" w:type="dxa"/>
            <w:tcBorders>
              <w:top w:val="nil"/>
              <w:left w:val="nil"/>
              <w:bottom w:val="single" w:sz="4" w:space="0" w:color="auto"/>
              <w:right w:val="nil"/>
            </w:tcBorders>
            <w:noWrap/>
            <w:vAlign w:val="bottom"/>
            <w:hideMark/>
          </w:tcPr>
          <w:p w14:paraId="49C58707" w14:textId="77777777" w:rsidR="0048651F" w:rsidRPr="009160C5" w:rsidRDefault="0048651F" w:rsidP="00D056E5">
            <w:pPr>
              <w:rPr>
                <w:rFonts w:ascii="Arial" w:hAnsi="Arial" w:cs="Arial"/>
              </w:rPr>
            </w:pPr>
            <w:r w:rsidRPr="009160C5">
              <w:rPr>
                <w:rFonts w:ascii="Arial" w:hAnsi="Arial" w:cs="Arial"/>
              </w:rPr>
              <w:t> </w:t>
            </w:r>
          </w:p>
        </w:tc>
        <w:tc>
          <w:tcPr>
            <w:tcW w:w="1050" w:type="dxa"/>
            <w:tcBorders>
              <w:top w:val="nil"/>
              <w:left w:val="nil"/>
              <w:bottom w:val="single" w:sz="4" w:space="0" w:color="auto"/>
              <w:right w:val="nil"/>
            </w:tcBorders>
            <w:noWrap/>
            <w:vAlign w:val="bottom"/>
            <w:hideMark/>
          </w:tcPr>
          <w:p w14:paraId="39D9E206" w14:textId="77777777" w:rsidR="0048651F" w:rsidRPr="009160C5" w:rsidRDefault="0048651F" w:rsidP="00D056E5">
            <w:pPr>
              <w:rPr>
                <w:rFonts w:ascii="Arial" w:hAnsi="Arial" w:cs="Arial"/>
              </w:rPr>
            </w:pPr>
            <w:r w:rsidRPr="009160C5">
              <w:rPr>
                <w:rFonts w:ascii="Arial" w:hAnsi="Arial" w:cs="Arial"/>
              </w:rPr>
              <w:t> </w:t>
            </w:r>
          </w:p>
        </w:tc>
        <w:tc>
          <w:tcPr>
            <w:tcW w:w="272" w:type="dxa"/>
            <w:tcBorders>
              <w:top w:val="nil"/>
              <w:left w:val="nil"/>
              <w:bottom w:val="single" w:sz="4" w:space="0" w:color="auto"/>
              <w:right w:val="single" w:sz="4" w:space="0" w:color="auto"/>
            </w:tcBorders>
            <w:noWrap/>
            <w:vAlign w:val="bottom"/>
            <w:hideMark/>
          </w:tcPr>
          <w:p w14:paraId="76C0C8C8"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5CE3A13B" w14:textId="77777777" w:rsidR="0048651F" w:rsidRPr="009160C5" w:rsidRDefault="0048651F" w:rsidP="00D056E5">
            <w:pPr>
              <w:rPr>
                <w:rFonts w:ascii="Arial" w:hAnsi="Arial" w:cs="Arial"/>
                <w:b/>
                <w:bCs/>
              </w:rPr>
            </w:pPr>
            <w:r w:rsidRPr="009160C5">
              <w:rPr>
                <w:rFonts w:ascii="Arial" w:hAnsi="Arial" w:cs="Arial"/>
                <w:b/>
                <w:bCs/>
              </w:rPr>
              <w:t> </w:t>
            </w:r>
          </w:p>
        </w:tc>
        <w:tc>
          <w:tcPr>
            <w:tcW w:w="1185" w:type="dxa"/>
            <w:tcBorders>
              <w:top w:val="nil"/>
              <w:left w:val="nil"/>
              <w:bottom w:val="nil"/>
              <w:right w:val="nil"/>
            </w:tcBorders>
            <w:noWrap/>
            <w:vAlign w:val="bottom"/>
            <w:hideMark/>
          </w:tcPr>
          <w:p w14:paraId="23AD48F3" w14:textId="77777777" w:rsidR="0048651F" w:rsidRPr="009160C5" w:rsidRDefault="0048651F" w:rsidP="00D056E5">
            <w:pPr>
              <w:rPr>
                <w:rFonts w:ascii="Arial" w:hAnsi="Arial" w:cs="Arial"/>
                <w:b/>
                <w:bCs/>
              </w:rPr>
            </w:pPr>
          </w:p>
        </w:tc>
        <w:tc>
          <w:tcPr>
            <w:tcW w:w="990" w:type="dxa"/>
            <w:tcBorders>
              <w:top w:val="nil"/>
              <w:left w:val="nil"/>
              <w:bottom w:val="nil"/>
              <w:right w:val="nil"/>
            </w:tcBorders>
            <w:noWrap/>
            <w:vAlign w:val="bottom"/>
            <w:hideMark/>
          </w:tcPr>
          <w:p w14:paraId="49D45710" w14:textId="77777777" w:rsidR="0048651F" w:rsidRPr="009160C5" w:rsidRDefault="0048651F" w:rsidP="00D056E5"/>
        </w:tc>
        <w:tc>
          <w:tcPr>
            <w:tcW w:w="1080" w:type="dxa"/>
            <w:tcBorders>
              <w:top w:val="nil"/>
              <w:left w:val="nil"/>
              <w:bottom w:val="nil"/>
              <w:right w:val="nil"/>
            </w:tcBorders>
            <w:noWrap/>
            <w:vAlign w:val="bottom"/>
            <w:hideMark/>
          </w:tcPr>
          <w:p w14:paraId="721CD0E8" w14:textId="77777777" w:rsidR="0048651F" w:rsidRPr="009160C5" w:rsidRDefault="0048651F" w:rsidP="00D056E5"/>
        </w:tc>
        <w:tc>
          <w:tcPr>
            <w:tcW w:w="1080" w:type="dxa"/>
            <w:tcBorders>
              <w:top w:val="nil"/>
              <w:left w:val="nil"/>
              <w:bottom w:val="nil"/>
              <w:right w:val="nil"/>
            </w:tcBorders>
            <w:noWrap/>
            <w:vAlign w:val="bottom"/>
            <w:hideMark/>
          </w:tcPr>
          <w:p w14:paraId="56875B27"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21C0BF36"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38BD30C2" w14:textId="77777777" w:rsidTr="00EB2DC4">
        <w:trPr>
          <w:gridAfter w:val="1"/>
          <w:wAfter w:w="4093" w:type="dxa"/>
          <w:trHeight w:val="255"/>
        </w:trPr>
        <w:tc>
          <w:tcPr>
            <w:tcW w:w="1311" w:type="dxa"/>
            <w:tcBorders>
              <w:top w:val="nil"/>
              <w:left w:val="nil"/>
              <w:bottom w:val="nil"/>
              <w:right w:val="nil"/>
            </w:tcBorders>
            <w:noWrap/>
            <w:vAlign w:val="bottom"/>
            <w:hideMark/>
          </w:tcPr>
          <w:p w14:paraId="588EA411"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73390BD8" w14:textId="77777777" w:rsidR="0048651F" w:rsidRPr="009160C5" w:rsidRDefault="0048651F" w:rsidP="00D056E5"/>
        </w:tc>
        <w:tc>
          <w:tcPr>
            <w:tcW w:w="1050" w:type="dxa"/>
            <w:tcBorders>
              <w:top w:val="nil"/>
              <w:left w:val="nil"/>
              <w:bottom w:val="nil"/>
              <w:right w:val="nil"/>
            </w:tcBorders>
            <w:noWrap/>
            <w:vAlign w:val="bottom"/>
            <w:hideMark/>
          </w:tcPr>
          <w:p w14:paraId="6E885E58" w14:textId="77777777" w:rsidR="0048651F" w:rsidRPr="009160C5" w:rsidRDefault="0048651F" w:rsidP="00D056E5"/>
        </w:tc>
        <w:tc>
          <w:tcPr>
            <w:tcW w:w="272" w:type="dxa"/>
            <w:tcBorders>
              <w:top w:val="nil"/>
              <w:left w:val="nil"/>
              <w:bottom w:val="nil"/>
              <w:right w:val="nil"/>
            </w:tcBorders>
            <w:noWrap/>
            <w:vAlign w:val="bottom"/>
            <w:hideMark/>
          </w:tcPr>
          <w:p w14:paraId="00983FFF" w14:textId="77777777" w:rsidR="0048651F" w:rsidRPr="009160C5" w:rsidRDefault="0048651F" w:rsidP="00D056E5"/>
        </w:tc>
        <w:tc>
          <w:tcPr>
            <w:tcW w:w="1072" w:type="dxa"/>
            <w:tcBorders>
              <w:top w:val="nil"/>
              <w:left w:val="single" w:sz="4" w:space="0" w:color="auto"/>
              <w:bottom w:val="nil"/>
              <w:right w:val="nil"/>
            </w:tcBorders>
            <w:noWrap/>
            <w:vAlign w:val="bottom"/>
            <w:hideMark/>
          </w:tcPr>
          <w:p w14:paraId="6BDBCE02" w14:textId="77777777" w:rsidR="0048651F" w:rsidRPr="009160C5" w:rsidRDefault="0048651F" w:rsidP="00D056E5">
            <w:pPr>
              <w:rPr>
                <w:rFonts w:ascii="Arial" w:hAnsi="Arial" w:cs="Arial"/>
                <w:b/>
                <w:bCs/>
              </w:rPr>
            </w:pPr>
            <w:r w:rsidRPr="009160C5">
              <w:rPr>
                <w:rFonts w:ascii="Arial" w:hAnsi="Arial" w:cs="Arial"/>
                <w:b/>
                <w:bCs/>
              </w:rPr>
              <w:t> </w:t>
            </w:r>
          </w:p>
        </w:tc>
        <w:tc>
          <w:tcPr>
            <w:tcW w:w="1185" w:type="dxa"/>
            <w:tcBorders>
              <w:top w:val="nil"/>
              <w:left w:val="nil"/>
              <w:bottom w:val="nil"/>
              <w:right w:val="nil"/>
            </w:tcBorders>
            <w:noWrap/>
            <w:vAlign w:val="bottom"/>
            <w:hideMark/>
          </w:tcPr>
          <w:p w14:paraId="6A7B21A7" w14:textId="77777777" w:rsidR="0048651F" w:rsidRPr="009160C5" w:rsidRDefault="0048651F" w:rsidP="00D056E5">
            <w:pPr>
              <w:rPr>
                <w:rFonts w:ascii="Arial" w:hAnsi="Arial" w:cs="Arial"/>
                <w:b/>
                <w:bCs/>
              </w:rPr>
            </w:pPr>
          </w:p>
        </w:tc>
        <w:tc>
          <w:tcPr>
            <w:tcW w:w="990" w:type="dxa"/>
            <w:tcBorders>
              <w:top w:val="nil"/>
              <w:left w:val="nil"/>
              <w:bottom w:val="nil"/>
              <w:right w:val="nil"/>
            </w:tcBorders>
            <w:noWrap/>
            <w:vAlign w:val="bottom"/>
            <w:hideMark/>
          </w:tcPr>
          <w:p w14:paraId="10C703E0" w14:textId="77777777" w:rsidR="0048651F" w:rsidRPr="009160C5" w:rsidRDefault="0048651F" w:rsidP="00D056E5"/>
        </w:tc>
        <w:tc>
          <w:tcPr>
            <w:tcW w:w="1080" w:type="dxa"/>
            <w:tcBorders>
              <w:top w:val="nil"/>
              <w:left w:val="nil"/>
              <w:bottom w:val="nil"/>
              <w:right w:val="nil"/>
            </w:tcBorders>
            <w:noWrap/>
            <w:vAlign w:val="bottom"/>
            <w:hideMark/>
          </w:tcPr>
          <w:p w14:paraId="3DEC53AF" w14:textId="77777777" w:rsidR="0048651F" w:rsidRPr="009160C5" w:rsidRDefault="0048651F" w:rsidP="00D056E5"/>
        </w:tc>
        <w:tc>
          <w:tcPr>
            <w:tcW w:w="1080" w:type="dxa"/>
            <w:tcBorders>
              <w:top w:val="nil"/>
              <w:left w:val="nil"/>
              <w:bottom w:val="nil"/>
              <w:right w:val="nil"/>
            </w:tcBorders>
            <w:noWrap/>
            <w:vAlign w:val="bottom"/>
            <w:hideMark/>
          </w:tcPr>
          <w:p w14:paraId="2E5339F7"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49E386F5"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7A0AB8EB" w14:textId="77777777" w:rsidTr="00EB2DC4">
        <w:trPr>
          <w:gridAfter w:val="1"/>
          <w:wAfter w:w="4093" w:type="dxa"/>
          <w:trHeight w:val="510"/>
        </w:trPr>
        <w:tc>
          <w:tcPr>
            <w:tcW w:w="1311" w:type="dxa"/>
            <w:tcBorders>
              <w:top w:val="nil"/>
              <w:left w:val="nil"/>
              <w:bottom w:val="nil"/>
              <w:right w:val="nil"/>
            </w:tcBorders>
            <w:vAlign w:val="bottom"/>
            <w:hideMark/>
          </w:tcPr>
          <w:p w14:paraId="4D044E74" w14:textId="77777777" w:rsidR="0048651F" w:rsidRPr="009160C5" w:rsidRDefault="0048651F" w:rsidP="00D056E5">
            <w:pPr>
              <w:rPr>
                <w:rFonts w:ascii="Arial" w:hAnsi="Arial" w:cs="Arial"/>
                <w:b/>
                <w:bCs/>
              </w:rPr>
            </w:pPr>
            <w:r w:rsidRPr="009160C5">
              <w:rPr>
                <w:rFonts w:ascii="Arial" w:hAnsi="Arial" w:cs="Arial"/>
                <w:b/>
                <w:bCs/>
              </w:rPr>
              <w:t>Name of Inspector</w:t>
            </w:r>
          </w:p>
        </w:tc>
        <w:tc>
          <w:tcPr>
            <w:tcW w:w="1050" w:type="dxa"/>
            <w:tcBorders>
              <w:top w:val="nil"/>
              <w:left w:val="nil"/>
              <w:bottom w:val="single" w:sz="4" w:space="0" w:color="auto"/>
              <w:right w:val="nil"/>
            </w:tcBorders>
            <w:noWrap/>
            <w:vAlign w:val="bottom"/>
            <w:hideMark/>
          </w:tcPr>
          <w:p w14:paraId="39429906" w14:textId="77777777" w:rsidR="0048651F" w:rsidRPr="009160C5" w:rsidRDefault="0048651F" w:rsidP="00D056E5">
            <w:pPr>
              <w:rPr>
                <w:rFonts w:ascii="Arial" w:hAnsi="Arial" w:cs="Arial"/>
              </w:rPr>
            </w:pPr>
            <w:r w:rsidRPr="009160C5">
              <w:rPr>
                <w:rFonts w:ascii="Arial" w:hAnsi="Arial" w:cs="Arial"/>
              </w:rPr>
              <w:t> </w:t>
            </w:r>
          </w:p>
        </w:tc>
        <w:tc>
          <w:tcPr>
            <w:tcW w:w="1050" w:type="dxa"/>
            <w:tcBorders>
              <w:top w:val="nil"/>
              <w:left w:val="nil"/>
              <w:bottom w:val="single" w:sz="4" w:space="0" w:color="auto"/>
              <w:right w:val="nil"/>
            </w:tcBorders>
            <w:noWrap/>
            <w:vAlign w:val="bottom"/>
            <w:hideMark/>
          </w:tcPr>
          <w:p w14:paraId="4AF54FB3" w14:textId="77777777" w:rsidR="0048651F" w:rsidRPr="009160C5" w:rsidRDefault="0048651F" w:rsidP="00D056E5">
            <w:pPr>
              <w:rPr>
                <w:rFonts w:ascii="Arial" w:hAnsi="Arial" w:cs="Arial"/>
              </w:rPr>
            </w:pPr>
            <w:r w:rsidRPr="009160C5">
              <w:rPr>
                <w:rFonts w:ascii="Arial" w:hAnsi="Arial" w:cs="Arial"/>
              </w:rPr>
              <w:t> </w:t>
            </w:r>
          </w:p>
        </w:tc>
        <w:tc>
          <w:tcPr>
            <w:tcW w:w="272" w:type="dxa"/>
            <w:tcBorders>
              <w:top w:val="nil"/>
              <w:left w:val="nil"/>
              <w:bottom w:val="single" w:sz="4" w:space="0" w:color="auto"/>
              <w:right w:val="single" w:sz="4" w:space="0" w:color="auto"/>
            </w:tcBorders>
            <w:noWrap/>
            <w:vAlign w:val="bottom"/>
            <w:hideMark/>
          </w:tcPr>
          <w:p w14:paraId="3FFF5BAC"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426CA090" w14:textId="77777777" w:rsidR="0048651F" w:rsidRPr="009160C5" w:rsidRDefault="0048651F" w:rsidP="00D056E5">
            <w:pPr>
              <w:rPr>
                <w:rFonts w:ascii="Arial" w:hAnsi="Arial" w:cs="Arial"/>
                <w:b/>
                <w:bCs/>
              </w:rPr>
            </w:pPr>
            <w:r w:rsidRPr="009160C5">
              <w:rPr>
                <w:rFonts w:ascii="Arial" w:hAnsi="Arial" w:cs="Arial"/>
                <w:b/>
                <w:bCs/>
              </w:rPr>
              <w:t> </w:t>
            </w:r>
          </w:p>
        </w:tc>
        <w:tc>
          <w:tcPr>
            <w:tcW w:w="1185" w:type="dxa"/>
            <w:tcBorders>
              <w:top w:val="nil"/>
              <w:left w:val="nil"/>
              <w:bottom w:val="nil"/>
              <w:right w:val="nil"/>
            </w:tcBorders>
            <w:noWrap/>
            <w:vAlign w:val="bottom"/>
            <w:hideMark/>
          </w:tcPr>
          <w:p w14:paraId="5C588E4D" w14:textId="77777777" w:rsidR="0048651F" w:rsidRPr="009160C5" w:rsidRDefault="0048651F" w:rsidP="00D056E5">
            <w:pPr>
              <w:rPr>
                <w:rFonts w:ascii="Arial" w:hAnsi="Arial" w:cs="Arial"/>
                <w:b/>
                <w:bCs/>
              </w:rPr>
            </w:pPr>
          </w:p>
        </w:tc>
        <w:tc>
          <w:tcPr>
            <w:tcW w:w="990" w:type="dxa"/>
            <w:tcBorders>
              <w:top w:val="nil"/>
              <w:left w:val="nil"/>
              <w:bottom w:val="nil"/>
              <w:right w:val="nil"/>
            </w:tcBorders>
            <w:noWrap/>
            <w:vAlign w:val="bottom"/>
            <w:hideMark/>
          </w:tcPr>
          <w:p w14:paraId="4C57FF95" w14:textId="77777777" w:rsidR="0048651F" w:rsidRPr="009160C5" w:rsidRDefault="0048651F" w:rsidP="00D056E5"/>
        </w:tc>
        <w:tc>
          <w:tcPr>
            <w:tcW w:w="1080" w:type="dxa"/>
            <w:tcBorders>
              <w:top w:val="nil"/>
              <w:left w:val="nil"/>
              <w:bottom w:val="nil"/>
              <w:right w:val="nil"/>
            </w:tcBorders>
            <w:noWrap/>
            <w:vAlign w:val="bottom"/>
            <w:hideMark/>
          </w:tcPr>
          <w:p w14:paraId="66F4C846" w14:textId="77777777" w:rsidR="0048651F" w:rsidRPr="009160C5" w:rsidRDefault="0048651F" w:rsidP="00D056E5"/>
        </w:tc>
        <w:tc>
          <w:tcPr>
            <w:tcW w:w="1080" w:type="dxa"/>
            <w:tcBorders>
              <w:top w:val="nil"/>
              <w:left w:val="nil"/>
              <w:bottom w:val="nil"/>
              <w:right w:val="nil"/>
            </w:tcBorders>
            <w:noWrap/>
            <w:vAlign w:val="bottom"/>
            <w:hideMark/>
          </w:tcPr>
          <w:p w14:paraId="57B41AC4"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3373BC47"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40E5147D" w14:textId="77777777" w:rsidTr="00EB2DC4">
        <w:trPr>
          <w:gridAfter w:val="1"/>
          <w:wAfter w:w="4093" w:type="dxa"/>
          <w:trHeight w:val="255"/>
        </w:trPr>
        <w:tc>
          <w:tcPr>
            <w:tcW w:w="1311" w:type="dxa"/>
            <w:tcBorders>
              <w:top w:val="nil"/>
              <w:left w:val="nil"/>
              <w:bottom w:val="nil"/>
              <w:right w:val="nil"/>
            </w:tcBorders>
            <w:noWrap/>
            <w:vAlign w:val="bottom"/>
            <w:hideMark/>
          </w:tcPr>
          <w:p w14:paraId="08651A5E"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29B13987" w14:textId="77777777" w:rsidR="0048651F" w:rsidRPr="009160C5" w:rsidRDefault="0048651F" w:rsidP="00D056E5"/>
        </w:tc>
        <w:tc>
          <w:tcPr>
            <w:tcW w:w="1050" w:type="dxa"/>
            <w:tcBorders>
              <w:top w:val="nil"/>
              <w:left w:val="nil"/>
              <w:bottom w:val="nil"/>
              <w:right w:val="nil"/>
            </w:tcBorders>
            <w:noWrap/>
            <w:vAlign w:val="bottom"/>
            <w:hideMark/>
          </w:tcPr>
          <w:p w14:paraId="0EF8BE6C" w14:textId="77777777" w:rsidR="0048651F" w:rsidRPr="009160C5" w:rsidRDefault="0048651F" w:rsidP="00D056E5"/>
        </w:tc>
        <w:tc>
          <w:tcPr>
            <w:tcW w:w="272" w:type="dxa"/>
            <w:tcBorders>
              <w:top w:val="nil"/>
              <w:left w:val="nil"/>
              <w:bottom w:val="nil"/>
              <w:right w:val="nil"/>
            </w:tcBorders>
            <w:noWrap/>
            <w:vAlign w:val="bottom"/>
            <w:hideMark/>
          </w:tcPr>
          <w:p w14:paraId="77ADE88F" w14:textId="77777777" w:rsidR="0048651F" w:rsidRPr="009160C5" w:rsidRDefault="0048651F" w:rsidP="00D056E5"/>
        </w:tc>
        <w:tc>
          <w:tcPr>
            <w:tcW w:w="1072" w:type="dxa"/>
            <w:tcBorders>
              <w:top w:val="nil"/>
              <w:left w:val="single" w:sz="4" w:space="0" w:color="auto"/>
              <w:bottom w:val="nil"/>
              <w:right w:val="nil"/>
            </w:tcBorders>
            <w:noWrap/>
            <w:vAlign w:val="bottom"/>
            <w:hideMark/>
          </w:tcPr>
          <w:p w14:paraId="65BFA00C" w14:textId="77777777" w:rsidR="0048651F" w:rsidRPr="009160C5" w:rsidRDefault="0048651F" w:rsidP="00D056E5">
            <w:pPr>
              <w:rPr>
                <w:rFonts w:ascii="Arial" w:hAnsi="Arial" w:cs="Arial"/>
                <w:b/>
                <w:bCs/>
              </w:rPr>
            </w:pPr>
            <w:r w:rsidRPr="009160C5">
              <w:rPr>
                <w:rFonts w:ascii="Arial" w:hAnsi="Arial" w:cs="Arial"/>
                <w:b/>
                <w:bCs/>
              </w:rPr>
              <w:t>Weather</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036BCDFF" w14:textId="77777777" w:rsidR="0048651F" w:rsidRPr="009160C5" w:rsidRDefault="0048651F" w:rsidP="00D056E5">
            <w:pPr>
              <w:rPr>
                <w:rFonts w:ascii="Arial" w:hAnsi="Arial" w:cs="Arial"/>
              </w:rPr>
            </w:pPr>
            <w:r w:rsidRPr="009160C5">
              <w:rPr>
                <w:rFonts w:ascii="Arial" w:hAnsi="Arial" w:cs="Arial"/>
              </w:rPr>
              <w:t>Bright Sun</w:t>
            </w:r>
          </w:p>
        </w:tc>
        <w:tc>
          <w:tcPr>
            <w:tcW w:w="990" w:type="dxa"/>
            <w:tcBorders>
              <w:top w:val="single" w:sz="4" w:space="0" w:color="auto"/>
              <w:left w:val="nil"/>
              <w:bottom w:val="single" w:sz="4" w:space="0" w:color="auto"/>
              <w:right w:val="single" w:sz="4" w:space="0" w:color="auto"/>
            </w:tcBorders>
            <w:noWrap/>
            <w:vAlign w:val="bottom"/>
            <w:hideMark/>
          </w:tcPr>
          <w:p w14:paraId="59CA56BF" w14:textId="77777777" w:rsidR="0048651F" w:rsidRPr="009160C5" w:rsidRDefault="0048651F" w:rsidP="00D056E5">
            <w:pPr>
              <w:rPr>
                <w:rFonts w:ascii="Arial" w:hAnsi="Arial" w:cs="Arial"/>
              </w:rPr>
            </w:pPr>
            <w:r w:rsidRPr="009160C5">
              <w:rPr>
                <w:rFonts w:ascii="Arial" w:hAnsi="Arial" w:cs="Arial"/>
              </w:rPr>
              <w:t>Sunny</w:t>
            </w:r>
          </w:p>
        </w:tc>
        <w:tc>
          <w:tcPr>
            <w:tcW w:w="1080" w:type="dxa"/>
            <w:tcBorders>
              <w:top w:val="single" w:sz="4" w:space="0" w:color="auto"/>
              <w:left w:val="nil"/>
              <w:bottom w:val="single" w:sz="4" w:space="0" w:color="auto"/>
              <w:right w:val="single" w:sz="4" w:space="0" w:color="auto"/>
            </w:tcBorders>
            <w:noWrap/>
            <w:vAlign w:val="bottom"/>
            <w:hideMark/>
          </w:tcPr>
          <w:p w14:paraId="426ED68C" w14:textId="77777777" w:rsidR="0048651F" w:rsidRPr="009160C5" w:rsidRDefault="0048651F" w:rsidP="00D056E5">
            <w:pPr>
              <w:rPr>
                <w:rFonts w:ascii="Arial" w:hAnsi="Arial" w:cs="Arial"/>
              </w:rPr>
            </w:pPr>
            <w:r w:rsidRPr="009160C5">
              <w:rPr>
                <w:rFonts w:ascii="Arial" w:hAnsi="Arial" w:cs="Arial"/>
              </w:rPr>
              <w:t>Overcast</w:t>
            </w:r>
          </w:p>
        </w:tc>
        <w:tc>
          <w:tcPr>
            <w:tcW w:w="1080" w:type="dxa"/>
            <w:tcBorders>
              <w:top w:val="single" w:sz="4" w:space="0" w:color="auto"/>
              <w:left w:val="nil"/>
              <w:bottom w:val="single" w:sz="4" w:space="0" w:color="auto"/>
              <w:right w:val="single" w:sz="4" w:space="0" w:color="auto"/>
            </w:tcBorders>
            <w:noWrap/>
            <w:vAlign w:val="bottom"/>
            <w:hideMark/>
          </w:tcPr>
          <w:p w14:paraId="312987AF" w14:textId="77777777" w:rsidR="0048651F" w:rsidRPr="009160C5" w:rsidRDefault="0048651F" w:rsidP="00D056E5">
            <w:pPr>
              <w:rPr>
                <w:rFonts w:ascii="Arial" w:hAnsi="Arial" w:cs="Arial"/>
              </w:rPr>
            </w:pPr>
            <w:r w:rsidRPr="009160C5">
              <w:rPr>
                <w:rFonts w:ascii="Arial" w:hAnsi="Arial" w:cs="Arial"/>
              </w:rPr>
              <w:t>Rain</w:t>
            </w:r>
          </w:p>
        </w:tc>
        <w:tc>
          <w:tcPr>
            <w:tcW w:w="900" w:type="dxa"/>
            <w:tcBorders>
              <w:top w:val="single" w:sz="4" w:space="0" w:color="auto"/>
              <w:left w:val="nil"/>
              <w:bottom w:val="single" w:sz="4" w:space="0" w:color="auto"/>
              <w:right w:val="single" w:sz="4" w:space="0" w:color="auto"/>
            </w:tcBorders>
            <w:noWrap/>
            <w:vAlign w:val="bottom"/>
            <w:hideMark/>
          </w:tcPr>
          <w:p w14:paraId="214721B6" w14:textId="77777777" w:rsidR="0048651F" w:rsidRPr="009160C5" w:rsidRDefault="0048651F" w:rsidP="00D056E5">
            <w:pPr>
              <w:rPr>
                <w:rFonts w:ascii="Arial" w:hAnsi="Arial" w:cs="Arial"/>
              </w:rPr>
            </w:pPr>
            <w:r w:rsidRPr="009160C5">
              <w:rPr>
                <w:rFonts w:ascii="Arial" w:hAnsi="Arial" w:cs="Arial"/>
              </w:rPr>
              <w:t>Snow</w:t>
            </w:r>
          </w:p>
        </w:tc>
      </w:tr>
      <w:tr w:rsidR="0048651F" w:rsidRPr="009160C5" w14:paraId="110B8021" w14:textId="77777777" w:rsidTr="00EB2DC4">
        <w:trPr>
          <w:gridAfter w:val="1"/>
          <w:wAfter w:w="4093" w:type="dxa"/>
          <w:trHeight w:val="255"/>
        </w:trPr>
        <w:tc>
          <w:tcPr>
            <w:tcW w:w="1311" w:type="dxa"/>
            <w:tcBorders>
              <w:top w:val="nil"/>
              <w:left w:val="nil"/>
              <w:bottom w:val="nil"/>
              <w:right w:val="nil"/>
            </w:tcBorders>
            <w:noWrap/>
            <w:vAlign w:val="bottom"/>
            <w:hideMark/>
          </w:tcPr>
          <w:p w14:paraId="2F4FE34A"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26CF6C98" w14:textId="77777777" w:rsidR="0048651F" w:rsidRPr="009160C5" w:rsidRDefault="0048651F" w:rsidP="00D056E5"/>
        </w:tc>
        <w:tc>
          <w:tcPr>
            <w:tcW w:w="1050" w:type="dxa"/>
            <w:tcBorders>
              <w:top w:val="nil"/>
              <w:left w:val="nil"/>
              <w:bottom w:val="nil"/>
              <w:right w:val="nil"/>
            </w:tcBorders>
            <w:noWrap/>
            <w:vAlign w:val="bottom"/>
            <w:hideMark/>
          </w:tcPr>
          <w:p w14:paraId="7E85CD78" w14:textId="77777777" w:rsidR="0048651F" w:rsidRPr="009160C5" w:rsidRDefault="0048651F" w:rsidP="00D056E5"/>
        </w:tc>
        <w:tc>
          <w:tcPr>
            <w:tcW w:w="272" w:type="dxa"/>
            <w:tcBorders>
              <w:top w:val="nil"/>
              <w:left w:val="nil"/>
              <w:bottom w:val="nil"/>
              <w:right w:val="single" w:sz="4" w:space="0" w:color="auto"/>
            </w:tcBorders>
            <w:noWrap/>
            <w:vAlign w:val="bottom"/>
            <w:hideMark/>
          </w:tcPr>
          <w:p w14:paraId="6E287505"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211E278C" w14:textId="77777777" w:rsidR="0048651F" w:rsidRPr="009160C5" w:rsidRDefault="0048651F" w:rsidP="00D056E5">
            <w:pPr>
              <w:rPr>
                <w:rFonts w:ascii="Arial" w:hAnsi="Arial" w:cs="Arial"/>
                <w:b/>
                <w:bCs/>
              </w:rPr>
            </w:pPr>
            <w:r w:rsidRPr="009160C5">
              <w:rPr>
                <w:rFonts w:ascii="Arial" w:hAnsi="Arial" w:cs="Arial"/>
                <w:b/>
                <w:bCs/>
              </w:rPr>
              <w:t xml:space="preserve">Temp. </w:t>
            </w:r>
          </w:p>
        </w:tc>
        <w:tc>
          <w:tcPr>
            <w:tcW w:w="1185" w:type="dxa"/>
            <w:tcBorders>
              <w:top w:val="nil"/>
              <w:left w:val="single" w:sz="4" w:space="0" w:color="auto"/>
              <w:bottom w:val="single" w:sz="4" w:space="0" w:color="auto"/>
              <w:right w:val="single" w:sz="4" w:space="0" w:color="auto"/>
            </w:tcBorders>
            <w:noWrap/>
            <w:vAlign w:val="bottom"/>
            <w:hideMark/>
          </w:tcPr>
          <w:p w14:paraId="1CDFDA89" w14:textId="77777777" w:rsidR="0048651F" w:rsidRPr="009160C5" w:rsidRDefault="0048651F" w:rsidP="00D056E5">
            <w:pPr>
              <w:rPr>
                <w:rFonts w:ascii="Arial" w:hAnsi="Arial" w:cs="Arial"/>
              </w:rPr>
            </w:pPr>
            <w:r w:rsidRPr="009160C5">
              <w:rPr>
                <w:rFonts w:ascii="Arial" w:hAnsi="Arial" w:cs="Arial"/>
              </w:rPr>
              <w:t>&lt;32</w:t>
            </w:r>
          </w:p>
        </w:tc>
        <w:tc>
          <w:tcPr>
            <w:tcW w:w="990" w:type="dxa"/>
            <w:tcBorders>
              <w:top w:val="nil"/>
              <w:left w:val="nil"/>
              <w:bottom w:val="single" w:sz="4" w:space="0" w:color="auto"/>
              <w:right w:val="single" w:sz="4" w:space="0" w:color="auto"/>
            </w:tcBorders>
            <w:noWrap/>
            <w:vAlign w:val="bottom"/>
            <w:hideMark/>
          </w:tcPr>
          <w:p w14:paraId="52CF87D8" w14:textId="77777777" w:rsidR="0048651F" w:rsidRPr="009160C5" w:rsidRDefault="0048651F" w:rsidP="00D056E5">
            <w:pPr>
              <w:rPr>
                <w:rFonts w:ascii="Arial" w:hAnsi="Arial" w:cs="Arial"/>
              </w:rPr>
            </w:pPr>
            <w:r w:rsidRPr="009160C5">
              <w:rPr>
                <w:rFonts w:ascii="Arial" w:hAnsi="Arial" w:cs="Arial"/>
              </w:rPr>
              <w:t>32-50</w:t>
            </w:r>
          </w:p>
        </w:tc>
        <w:tc>
          <w:tcPr>
            <w:tcW w:w="1080" w:type="dxa"/>
            <w:tcBorders>
              <w:top w:val="nil"/>
              <w:left w:val="nil"/>
              <w:bottom w:val="single" w:sz="4" w:space="0" w:color="auto"/>
              <w:right w:val="single" w:sz="4" w:space="0" w:color="auto"/>
            </w:tcBorders>
            <w:noWrap/>
            <w:vAlign w:val="bottom"/>
            <w:hideMark/>
          </w:tcPr>
          <w:p w14:paraId="7E9B4DA5" w14:textId="77777777" w:rsidR="0048651F" w:rsidRPr="009160C5" w:rsidRDefault="0048651F" w:rsidP="00D056E5">
            <w:pPr>
              <w:rPr>
                <w:rFonts w:ascii="Arial" w:hAnsi="Arial" w:cs="Arial"/>
              </w:rPr>
            </w:pPr>
            <w:r w:rsidRPr="009160C5">
              <w:rPr>
                <w:rFonts w:ascii="Arial" w:hAnsi="Arial" w:cs="Arial"/>
              </w:rPr>
              <w:t>50-70</w:t>
            </w:r>
          </w:p>
        </w:tc>
        <w:tc>
          <w:tcPr>
            <w:tcW w:w="1080" w:type="dxa"/>
            <w:tcBorders>
              <w:top w:val="nil"/>
              <w:left w:val="nil"/>
              <w:bottom w:val="single" w:sz="4" w:space="0" w:color="auto"/>
              <w:right w:val="single" w:sz="4" w:space="0" w:color="auto"/>
            </w:tcBorders>
            <w:noWrap/>
            <w:vAlign w:val="bottom"/>
            <w:hideMark/>
          </w:tcPr>
          <w:p w14:paraId="26FEAD87" w14:textId="77777777" w:rsidR="0048651F" w:rsidRPr="009160C5" w:rsidRDefault="0048651F" w:rsidP="00D056E5">
            <w:pPr>
              <w:rPr>
                <w:rFonts w:ascii="Arial" w:hAnsi="Arial" w:cs="Arial"/>
              </w:rPr>
            </w:pPr>
            <w:r w:rsidRPr="009160C5">
              <w:rPr>
                <w:rFonts w:ascii="Arial" w:hAnsi="Arial" w:cs="Arial"/>
              </w:rPr>
              <w:t>70-85</w:t>
            </w:r>
          </w:p>
        </w:tc>
        <w:tc>
          <w:tcPr>
            <w:tcW w:w="900" w:type="dxa"/>
            <w:tcBorders>
              <w:top w:val="nil"/>
              <w:left w:val="nil"/>
              <w:bottom w:val="single" w:sz="4" w:space="0" w:color="auto"/>
              <w:right w:val="single" w:sz="4" w:space="0" w:color="auto"/>
            </w:tcBorders>
            <w:noWrap/>
            <w:vAlign w:val="bottom"/>
            <w:hideMark/>
          </w:tcPr>
          <w:p w14:paraId="1353CDD1" w14:textId="77777777" w:rsidR="0048651F" w:rsidRPr="009160C5" w:rsidRDefault="0048651F" w:rsidP="00D056E5">
            <w:pPr>
              <w:rPr>
                <w:rFonts w:ascii="Arial" w:hAnsi="Arial" w:cs="Arial"/>
              </w:rPr>
            </w:pPr>
            <w:r w:rsidRPr="009160C5">
              <w:rPr>
                <w:rFonts w:ascii="Arial" w:hAnsi="Arial" w:cs="Arial"/>
              </w:rPr>
              <w:t>85-100</w:t>
            </w:r>
          </w:p>
        </w:tc>
      </w:tr>
      <w:tr w:rsidR="0048651F" w:rsidRPr="009160C5" w14:paraId="4BB25971" w14:textId="77777777" w:rsidTr="00EB2DC4">
        <w:trPr>
          <w:gridAfter w:val="1"/>
          <w:wAfter w:w="4093" w:type="dxa"/>
          <w:trHeight w:val="255"/>
        </w:trPr>
        <w:tc>
          <w:tcPr>
            <w:tcW w:w="1311" w:type="dxa"/>
            <w:tcBorders>
              <w:top w:val="nil"/>
              <w:left w:val="nil"/>
              <w:bottom w:val="nil"/>
              <w:right w:val="nil"/>
            </w:tcBorders>
            <w:noWrap/>
            <w:vAlign w:val="bottom"/>
            <w:hideMark/>
          </w:tcPr>
          <w:p w14:paraId="013F241F"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6E595A3A" w14:textId="77777777" w:rsidR="0048651F" w:rsidRPr="009160C5" w:rsidRDefault="0048651F" w:rsidP="00D056E5"/>
        </w:tc>
        <w:tc>
          <w:tcPr>
            <w:tcW w:w="1050" w:type="dxa"/>
            <w:tcBorders>
              <w:top w:val="nil"/>
              <w:left w:val="nil"/>
              <w:bottom w:val="nil"/>
              <w:right w:val="nil"/>
            </w:tcBorders>
            <w:noWrap/>
            <w:vAlign w:val="bottom"/>
            <w:hideMark/>
          </w:tcPr>
          <w:p w14:paraId="74E76046" w14:textId="77777777" w:rsidR="0048651F" w:rsidRPr="009160C5" w:rsidRDefault="0048651F" w:rsidP="00D056E5"/>
        </w:tc>
        <w:tc>
          <w:tcPr>
            <w:tcW w:w="272" w:type="dxa"/>
            <w:tcBorders>
              <w:top w:val="nil"/>
              <w:left w:val="nil"/>
              <w:bottom w:val="nil"/>
              <w:right w:val="single" w:sz="4" w:space="0" w:color="auto"/>
            </w:tcBorders>
            <w:noWrap/>
            <w:vAlign w:val="bottom"/>
            <w:hideMark/>
          </w:tcPr>
          <w:p w14:paraId="6B6556E3"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29C32D3D" w14:textId="77777777" w:rsidR="0048651F" w:rsidRPr="009160C5" w:rsidRDefault="0048651F" w:rsidP="00D056E5">
            <w:pPr>
              <w:rPr>
                <w:rFonts w:ascii="Arial" w:hAnsi="Arial" w:cs="Arial"/>
                <w:b/>
                <w:bCs/>
              </w:rPr>
            </w:pPr>
            <w:r w:rsidRPr="009160C5">
              <w:rPr>
                <w:rFonts w:ascii="Arial" w:hAnsi="Arial" w:cs="Arial"/>
                <w:b/>
                <w:bCs/>
              </w:rPr>
              <w:t>Wind</w:t>
            </w:r>
          </w:p>
        </w:tc>
        <w:tc>
          <w:tcPr>
            <w:tcW w:w="1185" w:type="dxa"/>
            <w:tcBorders>
              <w:top w:val="nil"/>
              <w:left w:val="single" w:sz="4" w:space="0" w:color="auto"/>
              <w:bottom w:val="single" w:sz="4" w:space="0" w:color="auto"/>
              <w:right w:val="single" w:sz="4" w:space="0" w:color="auto"/>
            </w:tcBorders>
            <w:noWrap/>
            <w:vAlign w:val="bottom"/>
            <w:hideMark/>
          </w:tcPr>
          <w:p w14:paraId="3FAB50DB" w14:textId="77777777" w:rsidR="0048651F" w:rsidRPr="009160C5" w:rsidRDefault="0048651F" w:rsidP="00D056E5">
            <w:pPr>
              <w:rPr>
                <w:rFonts w:ascii="Arial" w:hAnsi="Arial" w:cs="Arial"/>
              </w:rPr>
            </w:pPr>
            <w:r w:rsidRPr="009160C5">
              <w:rPr>
                <w:rFonts w:ascii="Arial" w:hAnsi="Arial" w:cs="Arial"/>
              </w:rPr>
              <w:t>Still</w:t>
            </w:r>
          </w:p>
        </w:tc>
        <w:tc>
          <w:tcPr>
            <w:tcW w:w="990" w:type="dxa"/>
            <w:tcBorders>
              <w:top w:val="nil"/>
              <w:left w:val="nil"/>
              <w:bottom w:val="single" w:sz="4" w:space="0" w:color="auto"/>
              <w:right w:val="single" w:sz="4" w:space="0" w:color="auto"/>
            </w:tcBorders>
            <w:noWrap/>
            <w:vAlign w:val="bottom"/>
            <w:hideMark/>
          </w:tcPr>
          <w:p w14:paraId="2A49B747" w14:textId="77777777" w:rsidR="0048651F" w:rsidRPr="009160C5" w:rsidRDefault="0048651F" w:rsidP="00D056E5">
            <w:pPr>
              <w:rPr>
                <w:rFonts w:ascii="Arial" w:hAnsi="Arial" w:cs="Arial"/>
              </w:rPr>
            </w:pPr>
            <w:r w:rsidRPr="009160C5">
              <w:rPr>
                <w:rFonts w:ascii="Arial" w:hAnsi="Arial" w:cs="Arial"/>
              </w:rPr>
              <w:t>Moder</w:t>
            </w:r>
          </w:p>
        </w:tc>
        <w:tc>
          <w:tcPr>
            <w:tcW w:w="1080" w:type="dxa"/>
            <w:tcBorders>
              <w:top w:val="nil"/>
              <w:left w:val="nil"/>
              <w:bottom w:val="single" w:sz="4" w:space="0" w:color="auto"/>
              <w:right w:val="single" w:sz="4" w:space="0" w:color="auto"/>
            </w:tcBorders>
            <w:noWrap/>
            <w:vAlign w:val="bottom"/>
            <w:hideMark/>
          </w:tcPr>
          <w:p w14:paraId="6908F0D6" w14:textId="77777777" w:rsidR="0048651F" w:rsidRPr="009160C5" w:rsidRDefault="0048651F" w:rsidP="00D056E5">
            <w:pPr>
              <w:rPr>
                <w:rFonts w:ascii="Arial" w:hAnsi="Arial" w:cs="Arial"/>
              </w:rPr>
            </w:pPr>
            <w:r w:rsidRPr="009160C5">
              <w:rPr>
                <w:rFonts w:ascii="Arial" w:hAnsi="Arial" w:cs="Arial"/>
              </w:rPr>
              <w:t>High</w:t>
            </w:r>
          </w:p>
        </w:tc>
        <w:tc>
          <w:tcPr>
            <w:tcW w:w="1980" w:type="dxa"/>
            <w:gridSpan w:val="2"/>
            <w:tcBorders>
              <w:top w:val="single" w:sz="4" w:space="0" w:color="auto"/>
              <w:left w:val="single" w:sz="4" w:space="0" w:color="auto"/>
              <w:bottom w:val="nil"/>
              <w:right w:val="single" w:sz="4" w:space="0" w:color="000000"/>
            </w:tcBorders>
            <w:noWrap/>
            <w:vAlign w:val="bottom"/>
            <w:hideMark/>
          </w:tcPr>
          <w:p w14:paraId="170C3DFA" w14:textId="77777777" w:rsidR="0048651F" w:rsidRPr="009160C5" w:rsidRDefault="0048651F" w:rsidP="00D056E5">
            <w:pPr>
              <w:rPr>
                <w:rFonts w:ascii="Arial" w:hAnsi="Arial" w:cs="Arial"/>
              </w:rPr>
            </w:pPr>
            <w:r w:rsidRPr="009160C5">
              <w:rPr>
                <w:rFonts w:ascii="Arial" w:hAnsi="Arial" w:cs="Arial"/>
              </w:rPr>
              <w:t>Report No.</w:t>
            </w:r>
          </w:p>
        </w:tc>
      </w:tr>
      <w:tr w:rsidR="0048651F" w:rsidRPr="009160C5" w14:paraId="4E36F01A" w14:textId="77777777" w:rsidTr="00EB2DC4">
        <w:trPr>
          <w:gridAfter w:val="1"/>
          <w:wAfter w:w="4093" w:type="dxa"/>
          <w:trHeight w:val="255"/>
        </w:trPr>
        <w:tc>
          <w:tcPr>
            <w:tcW w:w="1311" w:type="dxa"/>
            <w:tcBorders>
              <w:top w:val="nil"/>
              <w:left w:val="nil"/>
              <w:bottom w:val="nil"/>
              <w:right w:val="nil"/>
            </w:tcBorders>
            <w:noWrap/>
            <w:vAlign w:val="bottom"/>
            <w:hideMark/>
          </w:tcPr>
          <w:p w14:paraId="141E11AE"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6098FA94" w14:textId="77777777" w:rsidR="0048651F" w:rsidRPr="009160C5" w:rsidRDefault="0048651F" w:rsidP="00D056E5"/>
        </w:tc>
        <w:tc>
          <w:tcPr>
            <w:tcW w:w="1050" w:type="dxa"/>
            <w:tcBorders>
              <w:top w:val="nil"/>
              <w:left w:val="nil"/>
              <w:bottom w:val="nil"/>
              <w:right w:val="nil"/>
            </w:tcBorders>
            <w:noWrap/>
            <w:vAlign w:val="bottom"/>
            <w:hideMark/>
          </w:tcPr>
          <w:p w14:paraId="67D1ECB6" w14:textId="77777777" w:rsidR="0048651F" w:rsidRPr="009160C5" w:rsidRDefault="0048651F" w:rsidP="00D056E5"/>
        </w:tc>
        <w:tc>
          <w:tcPr>
            <w:tcW w:w="272" w:type="dxa"/>
            <w:tcBorders>
              <w:top w:val="nil"/>
              <w:left w:val="nil"/>
              <w:bottom w:val="nil"/>
              <w:right w:val="single" w:sz="4" w:space="0" w:color="auto"/>
            </w:tcBorders>
            <w:noWrap/>
            <w:vAlign w:val="bottom"/>
            <w:hideMark/>
          </w:tcPr>
          <w:p w14:paraId="7B72E000"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010850B2" w14:textId="77777777" w:rsidR="0048651F" w:rsidRPr="009160C5" w:rsidRDefault="0048651F" w:rsidP="00D056E5">
            <w:pPr>
              <w:rPr>
                <w:rFonts w:ascii="Arial" w:hAnsi="Arial" w:cs="Arial"/>
                <w:b/>
                <w:bCs/>
              </w:rPr>
            </w:pPr>
            <w:r w:rsidRPr="009160C5">
              <w:rPr>
                <w:rFonts w:ascii="Arial" w:hAnsi="Arial" w:cs="Arial"/>
                <w:b/>
                <w:bCs/>
              </w:rPr>
              <w:t>Humidity</w:t>
            </w:r>
          </w:p>
        </w:tc>
        <w:tc>
          <w:tcPr>
            <w:tcW w:w="1185" w:type="dxa"/>
            <w:tcBorders>
              <w:top w:val="nil"/>
              <w:left w:val="single" w:sz="4" w:space="0" w:color="auto"/>
              <w:bottom w:val="single" w:sz="4" w:space="0" w:color="auto"/>
              <w:right w:val="single" w:sz="4" w:space="0" w:color="auto"/>
            </w:tcBorders>
            <w:noWrap/>
            <w:vAlign w:val="bottom"/>
            <w:hideMark/>
          </w:tcPr>
          <w:p w14:paraId="370C7755" w14:textId="77777777" w:rsidR="0048651F" w:rsidRPr="009160C5" w:rsidRDefault="0048651F" w:rsidP="00D056E5">
            <w:pPr>
              <w:rPr>
                <w:rFonts w:ascii="Arial" w:hAnsi="Arial" w:cs="Arial"/>
              </w:rPr>
            </w:pPr>
            <w:r w:rsidRPr="009160C5">
              <w:rPr>
                <w:rFonts w:ascii="Arial" w:hAnsi="Arial" w:cs="Arial"/>
              </w:rPr>
              <w:t>Dry</w:t>
            </w:r>
          </w:p>
        </w:tc>
        <w:tc>
          <w:tcPr>
            <w:tcW w:w="990" w:type="dxa"/>
            <w:tcBorders>
              <w:top w:val="nil"/>
              <w:left w:val="nil"/>
              <w:bottom w:val="single" w:sz="4" w:space="0" w:color="auto"/>
              <w:right w:val="single" w:sz="4" w:space="0" w:color="auto"/>
            </w:tcBorders>
            <w:noWrap/>
            <w:vAlign w:val="bottom"/>
            <w:hideMark/>
          </w:tcPr>
          <w:p w14:paraId="744ADA55" w14:textId="77777777" w:rsidR="0048651F" w:rsidRPr="009160C5" w:rsidRDefault="0048651F" w:rsidP="00D056E5">
            <w:pPr>
              <w:rPr>
                <w:rFonts w:ascii="Arial" w:hAnsi="Arial" w:cs="Arial"/>
              </w:rPr>
            </w:pPr>
            <w:r w:rsidRPr="009160C5">
              <w:rPr>
                <w:rFonts w:ascii="Arial" w:hAnsi="Arial" w:cs="Arial"/>
              </w:rPr>
              <w:t>Moder</w:t>
            </w:r>
          </w:p>
        </w:tc>
        <w:tc>
          <w:tcPr>
            <w:tcW w:w="1080" w:type="dxa"/>
            <w:tcBorders>
              <w:top w:val="nil"/>
              <w:left w:val="nil"/>
              <w:bottom w:val="single" w:sz="4" w:space="0" w:color="auto"/>
              <w:right w:val="single" w:sz="4" w:space="0" w:color="auto"/>
            </w:tcBorders>
            <w:noWrap/>
            <w:vAlign w:val="bottom"/>
            <w:hideMark/>
          </w:tcPr>
          <w:p w14:paraId="76A6EE1B" w14:textId="77777777" w:rsidR="0048651F" w:rsidRPr="009160C5" w:rsidRDefault="0048651F" w:rsidP="00D056E5">
            <w:pPr>
              <w:rPr>
                <w:rFonts w:ascii="Arial" w:hAnsi="Arial" w:cs="Arial"/>
              </w:rPr>
            </w:pPr>
            <w:r w:rsidRPr="009160C5">
              <w:rPr>
                <w:rFonts w:ascii="Arial" w:hAnsi="Arial" w:cs="Arial"/>
              </w:rPr>
              <w:t>Humid</w:t>
            </w:r>
          </w:p>
        </w:tc>
        <w:tc>
          <w:tcPr>
            <w:tcW w:w="1080" w:type="dxa"/>
            <w:tcBorders>
              <w:top w:val="nil"/>
              <w:left w:val="nil"/>
              <w:bottom w:val="single" w:sz="4" w:space="0" w:color="auto"/>
              <w:right w:val="nil"/>
            </w:tcBorders>
            <w:noWrap/>
            <w:vAlign w:val="bottom"/>
            <w:hideMark/>
          </w:tcPr>
          <w:p w14:paraId="7D096C21" w14:textId="77777777" w:rsidR="0048651F" w:rsidRPr="009160C5" w:rsidRDefault="0048651F" w:rsidP="00D056E5">
            <w:pPr>
              <w:rPr>
                <w:rFonts w:ascii="Arial" w:hAnsi="Arial" w:cs="Arial"/>
              </w:rPr>
            </w:pPr>
            <w:r w:rsidRPr="009160C5">
              <w:rPr>
                <w:rFonts w:ascii="Arial" w:hAnsi="Arial" w:cs="Arial"/>
              </w:rPr>
              <w:t> </w:t>
            </w:r>
          </w:p>
        </w:tc>
        <w:tc>
          <w:tcPr>
            <w:tcW w:w="900" w:type="dxa"/>
            <w:tcBorders>
              <w:top w:val="nil"/>
              <w:left w:val="nil"/>
              <w:bottom w:val="single" w:sz="4" w:space="0" w:color="auto"/>
              <w:right w:val="single" w:sz="4" w:space="0" w:color="auto"/>
            </w:tcBorders>
            <w:noWrap/>
            <w:vAlign w:val="bottom"/>
            <w:hideMark/>
          </w:tcPr>
          <w:p w14:paraId="6D862499"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1C367F75" w14:textId="77777777" w:rsidTr="00EB2DC4">
        <w:trPr>
          <w:gridAfter w:val="1"/>
          <w:wAfter w:w="4093" w:type="dxa"/>
          <w:trHeight w:val="255"/>
        </w:trPr>
        <w:tc>
          <w:tcPr>
            <w:tcW w:w="1311" w:type="dxa"/>
            <w:tcBorders>
              <w:top w:val="nil"/>
              <w:left w:val="nil"/>
              <w:bottom w:val="nil"/>
              <w:right w:val="nil"/>
            </w:tcBorders>
            <w:noWrap/>
            <w:vAlign w:val="bottom"/>
            <w:hideMark/>
          </w:tcPr>
          <w:p w14:paraId="2CA5EC4A"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74669A5D" w14:textId="77777777" w:rsidR="0048651F" w:rsidRPr="009160C5" w:rsidRDefault="0048651F" w:rsidP="00D056E5"/>
        </w:tc>
        <w:tc>
          <w:tcPr>
            <w:tcW w:w="1050" w:type="dxa"/>
            <w:tcBorders>
              <w:top w:val="nil"/>
              <w:left w:val="nil"/>
              <w:bottom w:val="nil"/>
              <w:right w:val="nil"/>
            </w:tcBorders>
            <w:noWrap/>
            <w:vAlign w:val="bottom"/>
            <w:hideMark/>
          </w:tcPr>
          <w:p w14:paraId="1F3CC691" w14:textId="77777777" w:rsidR="0048651F" w:rsidRPr="009160C5" w:rsidRDefault="0048651F" w:rsidP="00D056E5"/>
        </w:tc>
        <w:tc>
          <w:tcPr>
            <w:tcW w:w="272" w:type="dxa"/>
            <w:tcBorders>
              <w:top w:val="nil"/>
              <w:left w:val="nil"/>
              <w:bottom w:val="nil"/>
              <w:right w:val="single" w:sz="4" w:space="0" w:color="auto"/>
            </w:tcBorders>
            <w:noWrap/>
            <w:vAlign w:val="bottom"/>
            <w:hideMark/>
          </w:tcPr>
          <w:p w14:paraId="799A67FD" w14:textId="77777777" w:rsidR="0048651F" w:rsidRPr="009160C5" w:rsidRDefault="0048651F" w:rsidP="00D056E5">
            <w:pPr>
              <w:rPr>
                <w:rFonts w:ascii="Arial" w:hAnsi="Arial" w:cs="Arial"/>
              </w:rPr>
            </w:pPr>
            <w:r w:rsidRPr="009160C5">
              <w:rPr>
                <w:rFonts w:ascii="Arial" w:hAnsi="Arial" w:cs="Arial"/>
              </w:rPr>
              <w:t> </w:t>
            </w:r>
          </w:p>
        </w:tc>
        <w:tc>
          <w:tcPr>
            <w:tcW w:w="1072" w:type="dxa"/>
            <w:tcBorders>
              <w:top w:val="nil"/>
              <w:left w:val="nil"/>
              <w:bottom w:val="nil"/>
              <w:right w:val="nil"/>
            </w:tcBorders>
            <w:noWrap/>
            <w:vAlign w:val="bottom"/>
            <w:hideMark/>
          </w:tcPr>
          <w:p w14:paraId="33944168" w14:textId="77777777" w:rsidR="0048651F" w:rsidRPr="009160C5" w:rsidRDefault="0048651F" w:rsidP="00D056E5">
            <w:pPr>
              <w:rPr>
                <w:rFonts w:ascii="Arial" w:hAnsi="Arial" w:cs="Arial"/>
              </w:rPr>
            </w:pPr>
            <w:r w:rsidRPr="009160C5">
              <w:rPr>
                <w:rFonts w:ascii="Arial" w:hAnsi="Arial" w:cs="Arial"/>
              </w:rPr>
              <w:t> </w:t>
            </w:r>
          </w:p>
        </w:tc>
        <w:tc>
          <w:tcPr>
            <w:tcW w:w="1185" w:type="dxa"/>
            <w:tcBorders>
              <w:top w:val="nil"/>
              <w:left w:val="nil"/>
              <w:bottom w:val="nil"/>
              <w:right w:val="nil"/>
            </w:tcBorders>
            <w:noWrap/>
            <w:vAlign w:val="bottom"/>
            <w:hideMark/>
          </w:tcPr>
          <w:p w14:paraId="599E0D38" w14:textId="77777777" w:rsidR="0048651F" w:rsidRPr="009160C5" w:rsidRDefault="0048651F" w:rsidP="00D056E5">
            <w:pPr>
              <w:rPr>
                <w:rFonts w:ascii="Arial" w:hAnsi="Arial" w:cs="Arial"/>
              </w:rPr>
            </w:pPr>
          </w:p>
        </w:tc>
        <w:tc>
          <w:tcPr>
            <w:tcW w:w="990" w:type="dxa"/>
            <w:tcBorders>
              <w:top w:val="nil"/>
              <w:left w:val="nil"/>
              <w:bottom w:val="nil"/>
              <w:right w:val="nil"/>
            </w:tcBorders>
            <w:noWrap/>
            <w:vAlign w:val="bottom"/>
            <w:hideMark/>
          </w:tcPr>
          <w:p w14:paraId="1F6E0067" w14:textId="77777777" w:rsidR="0048651F" w:rsidRPr="009160C5" w:rsidRDefault="0048651F" w:rsidP="00D056E5"/>
        </w:tc>
        <w:tc>
          <w:tcPr>
            <w:tcW w:w="1080" w:type="dxa"/>
            <w:tcBorders>
              <w:top w:val="nil"/>
              <w:left w:val="nil"/>
              <w:bottom w:val="nil"/>
              <w:right w:val="nil"/>
            </w:tcBorders>
            <w:noWrap/>
            <w:vAlign w:val="bottom"/>
            <w:hideMark/>
          </w:tcPr>
          <w:p w14:paraId="5A1227D6" w14:textId="77777777" w:rsidR="0048651F" w:rsidRPr="009160C5" w:rsidRDefault="0048651F" w:rsidP="00D056E5"/>
        </w:tc>
        <w:tc>
          <w:tcPr>
            <w:tcW w:w="1080" w:type="dxa"/>
            <w:tcBorders>
              <w:top w:val="nil"/>
              <w:left w:val="nil"/>
              <w:bottom w:val="nil"/>
              <w:right w:val="nil"/>
            </w:tcBorders>
            <w:noWrap/>
            <w:vAlign w:val="bottom"/>
            <w:hideMark/>
          </w:tcPr>
          <w:p w14:paraId="058F3455" w14:textId="77777777" w:rsidR="0048651F" w:rsidRPr="009160C5" w:rsidRDefault="0048651F" w:rsidP="00D056E5"/>
        </w:tc>
        <w:tc>
          <w:tcPr>
            <w:tcW w:w="900" w:type="dxa"/>
            <w:tcBorders>
              <w:top w:val="nil"/>
              <w:left w:val="nil"/>
              <w:bottom w:val="nil"/>
              <w:right w:val="single" w:sz="4" w:space="0" w:color="auto"/>
            </w:tcBorders>
            <w:noWrap/>
            <w:vAlign w:val="bottom"/>
            <w:hideMark/>
          </w:tcPr>
          <w:p w14:paraId="61D75075"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4356B897" w14:textId="77777777" w:rsidTr="00EB2DC4">
        <w:trPr>
          <w:gridAfter w:val="1"/>
          <w:wAfter w:w="4093" w:type="dxa"/>
          <w:trHeight w:val="255"/>
        </w:trPr>
        <w:tc>
          <w:tcPr>
            <w:tcW w:w="1311" w:type="dxa"/>
            <w:tcBorders>
              <w:top w:val="nil"/>
              <w:left w:val="nil"/>
              <w:bottom w:val="nil"/>
              <w:right w:val="nil"/>
            </w:tcBorders>
            <w:noWrap/>
            <w:vAlign w:val="bottom"/>
            <w:hideMark/>
          </w:tcPr>
          <w:p w14:paraId="71C47501" w14:textId="77777777" w:rsidR="0048651F" w:rsidRPr="009160C5" w:rsidRDefault="0048651F" w:rsidP="00D056E5">
            <w:pPr>
              <w:rPr>
                <w:rFonts w:ascii="Arial" w:hAnsi="Arial" w:cs="Arial"/>
              </w:rPr>
            </w:pPr>
          </w:p>
        </w:tc>
        <w:tc>
          <w:tcPr>
            <w:tcW w:w="1050" w:type="dxa"/>
            <w:tcBorders>
              <w:top w:val="nil"/>
              <w:left w:val="nil"/>
              <w:bottom w:val="nil"/>
              <w:right w:val="nil"/>
            </w:tcBorders>
            <w:noWrap/>
            <w:vAlign w:val="bottom"/>
            <w:hideMark/>
          </w:tcPr>
          <w:p w14:paraId="18C9AED6" w14:textId="77777777" w:rsidR="0048651F" w:rsidRPr="009160C5" w:rsidRDefault="0048651F" w:rsidP="00D056E5"/>
        </w:tc>
        <w:tc>
          <w:tcPr>
            <w:tcW w:w="1050" w:type="dxa"/>
            <w:tcBorders>
              <w:top w:val="nil"/>
              <w:left w:val="nil"/>
              <w:bottom w:val="nil"/>
              <w:right w:val="nil"/>
            </w:tcBorders>
            <w:noWrap/>
            <w:vAlign w:val="bottom"/>
            <w:hideMark/>
          </w:tcPr>
          <w:p w14:paraId="0C450ACE" w14:textId="77777777" w:rsidR="0048651F" w:rsidRPr="009160C5" w:rsidRDefault="0048651F" w:rsidP="00D056E5"/>
        </w:tc>
        <w:tc>
          <w:tcPr>
            <w:tcW w:w="272" w:type="dxa"/>
            <w:tcBorders>
              <w:top w:val="nil"/>
              <w:left w:val="nil"/>
              <w:bottom w:val="nil"/>
              <w:right w:val="nil"/>
            </w:tcBorders>
            <w:noWrap/>
            <w:vAlign w:val="bottom"/>
            <w:hideMark/>
          </w:tcPr>
          <w:p w14:paraId="4FBC4A1D" w14:textId="77777777" w:rsidR="0048651F" w:rsidRPr="009160C5" w:rsidRDefault="0048651F" w:rsidP="00D056E5"/>
        </w:tc>
        <w:tc>
          <w:tcPr>
            <w:tcW w:w="1072" w:type="dxa"/>
            <w:tcBorders>
              <w:top w:val="nil"/>
              <w:left w:val="single" w:sz="4" w:space="0" w:color="auto"/>
              <w:bottom w:val="single" w:sz="4" w:space="0" w:color="auto"/>
              <w:right w:val="nil"/>
            </w:tcBorders>
            <w:noWrap/>
            <w:vAlign w:val="bottom"/>
            <w:hideMark/>
          </w:tcPr>
          <w:p w14:paraId="05742D1B" w14:textId="77777777" w:rsidR="0048651F" w:rsidRPr="009160C5" w:rsidRDefault="0048651F" w:rsidP="00D056E5">
            <w:pPr>
              <w:rPr>
                <w:rFonts w:ascii="Arial" w:hAnsi="Arial" w:cs="Arial"/>
              </w:rPr>
            </w:pPr>
            <w:r w:rsidRPr="009160C5">
              <w:rPr>
                <w:rFonts w:ascii="Arial" w:hAnsi="Arial" w:cs="Arial"/>
              </w:rPr>
              <w:t> </w:t>
            </w:r>
          </w:p>
        </w:tc>
        <w:tc>
          <w:tcPr>
            <w:tcW w:w="1185" w:type="dxa"/>
            <w:tcBorders>
              <w:top w:val="nil"/>
              <w:left w:val="nil"/>
              <w:bottom w:val="single" w:sz="4" w:space="0" w:color="auto"/>
              <w:right w:val="nil"/>
            </w:tcBorders>
            <w:noWrap/>
            <w:vAlign w:val="bottom"/>
            <w:hideMark/>
          </w:tcPr>
          <w:p w14:paraId="54F30DDE" w14:textId="77777777" w:rsidR="0048651F" w:rsidRPr="009160C5" w:rsidRDefault="0048651F" w:rsidP="00D056E5">
            <w:pPr>
              <w:rPr>
                <w:rFonts w:ascii="Arial" w:hAnsi="Arial" w:cs="Arial"/>
              </w:rPr>
            </w:pPr>
            <w:r w:rsidRPr="009160C5">
              <w:rPr>
                <w:rFonts w:ascii="Arial" w:hAnsi="Arial" w:cs="Arial"/>
              </w:rPr>
              <w:t> </w:t>
            </w:r>
          </w:p>
        </w:tc>
        <w:tc>
          <w:tcPr>
            <w:tcW w:w="990" w:type="dxa"/>
            <w:tcBorders>
              <w:top w:val="nil"/>
              <w:left w:val="nil"/>
              <w:bottom w:val="single" w:sz="4" w:space="0" w:color="auto"/>
              <w:right w:val="nil"/>
            </w:tcBorders>
            <w:noWrap/>
            <w:vAlign w:val="bottom"/>
            <w:hideMark/>
          </w:tcPr>
          <w:p w14:paraId="0B67EC2C" w14:textId="77777777" w:rsidR="0048651F" w:rsidRPr="009160C5" w:rsidRDefault="0048651F" w:rsidP="00D056E5">
            <w:pPr>
              <w:rPr>
                <w:rFonts w:ascii="Arial" w:hAnsi="Arial" w:cs="Arial"/>
              </w:rPr>
            </w:pPr>
            <w:r w:rsidRPr="009160C5">
              <w:rPr>
                <w:rFonts w:ascii="Arial" w:hAnsi="Arial" w:cs="Arial"/>
              </w:rPr>
              <w:t> </w:t>
            </w:r>
          </w:p>
        </w:tc>
        <w:tc>
          <w:tcPr>
            <w:tcW w:w="1080" w:type="dxa"/>
            <w:tcBorders>
              <w:top w:val="nil"/>
              <w:left w:val="nil"/>
              <w:bottom w:val="single" w:sz="4" w:space="0" w:color="auto"/>
              <w:right w:val="nil"/>
            </w:tcBorders>
            <w:noWrap/>
            <w:vAlign w:val="bottom"/>
            <w:hideMark/>
          </w:tcPr>
          <w:p w14:paraId="2CDC0464" w14:textId="77777777" w:rsidR="0048651F" w:rsidRPr="009160C5" w:rsidRDefault="0048651F" w:rsidP="00D056E5">
            <w:pPr>
              <w:rPr>
                <w:rFonts w:ascii="Arial" w:hAnsi="Arial" w:cs="Arial"/>
              </w:rPr>
            </w:pPr>
            <w:r w:rsidRPr="009160C5">
              <w:rPr>
                <w:rFonts w:ascii="Arial" w:hAnsi="Arial" w:cs="Arial"/>
              </w:rPr>
              <w:t> </w:t>
            </w:r>
          </w:p>
        </w:tc>
        <w:tc>
          <w:tcPr>
            <w:tcW w:w="1080" w:type="dxa"/>
            <w:tcBorders>
              <w:top w:val="nil"/>
              <w:left w:val="nil"/>
              <w:bottom w:val="single" w:sz="4" w:space="0" w:color="auto"/>
              <w:right w:val="nil"/>
            </w:tcBorders>
            <w:noWrap/>
            <w:vAlign w:val="bottom"/>
            <w:hideMark/>
          </w:tcPr>
          <w:p w14:paraId="0FA130D8" w14:textId="77777777" w:rsidR="0048651F" w:rsidRPr="009160C5" w:rsidRDefault="0048651F" w:rsidP="00D056E5">
            <w:pPr>
              <w:rPr>
                <w:rFonts w:ascii="Arial" w:hAnsi="Arial" w:cs="Arial"/>
              </w:rPr>
            </w:pPr>
            <w:r w:rsidRPr="009160C5">
              <w:rPr>
                <w:rFonts w:ascii="Arial" w:hAnsi="Arial" w:cs="Arial"/>
              </w:rPr>
              <w:t> </w:t>
            </w:r>
          </w:p>
        </w:tc>
        <w:tc>
          <w:tcPr>
            <w:tcW w:w="900" w:type="dxa"/>
            <w:tcBorders>
              <w:top w:val="nil"/>
              <w:left w:val="nil"/>
              <w:bottom w:val="single" w:sz="4" w:space="0" w:color="auto"/>
              <w:right w:val="single" w:sz="4" w:space="0" w:color="auto"/>
            </w:tcBorders>
            <w:noWrap/>
            <w:vAlign w:val="bottom"/>
            <w:hideMark/>
          </w:tcPr>
          <w:p w14:paraId="35DB9102" w14:textId="77777777" w:rsidR="0048651F" w:rsidRPr="009160C5" w:rsidRDefault="0048651F" w:rsidP="00D056E5">
            <w:pPr>
              <w:rPr>
                <w:rFonts w:ascii="Arial" w:hAnsi="Arial" w:cs="Arial"/>
              </w:rPr>
            </w:pPr>
            <w:r w:rsidRPr="009160C5">
              <w:rPr>
                <w:rFonts w:ascii="Arial" w:hAnsi="Arial" w:cs="Arial"/>
              </w:rPr>
              <w:t> </w:t>
            </w:r>
          </w:p>
        </w:tc>
      </w:tr>
      <w:tr w:rsidR="0048651F" w:rsidRPr="009160C5" w14:paraId="09CA621D" w14:textId="77777777" w:rsidTr="00EB2DC4">
        <w:trPr>
          <w:gridAfter w:val="1"/>
          <w:wAfter w:w="4093" w:type="dxa"/>
          <w:trHeight w:val="450"/>
        </w:trPr>
        <w:tc>
          <w:tcPr>
            <w:tcW w:w="4755" w:type="dxa"/>
            <w:gridSpan w:val="5"/>
            <w:vMerge w:val="restart"/>
            <w:tcBorders>
              <w:top w:val="single" w:sz="4" w:space="0" w:color="auto"/>
              <w:left w:val="single" w:sz="4" w:space="0" w:color="auto"/>
              <w:bottom w:val="single" w:sz="4" w:space="0" w:color="000000"/>
              <w:right w:val="single" w:sz="4" w:space="0" w:color="000000"/>
            </w:tcBorders>
            <w:noWrap/>
            <w:vAlign w:val="bottom"/>
            <w:hideMark/>
          </w:tcPr>
          <w:p w14:paraId="70F461E7" w14:textId="77777777" w:rsidR="0048651F" w:rsidRPr="009160C5" w:rsidRDefault="0048651F" w:rsidP="00D056E5">
            <w:pPr>
              <w:jc w:val="center"/>
              <w:rPr>
                <w:rFonts w:ascii="Arial" w:hAnsi="Arial" w:cs="Arial"/>
                <w:b/>
                <w:bCs/>
                <w:sz w:val="18"/>
                <w:szCs w:val="18"/>
              </w:rPr>
            </w:pPr>
            <w:r w:rsidRPr="009160C5">
              <w:rPr>
                <w:rFonts w:ascii="Arial" w:hAnsi="Arial" w:cs="Arial"/>
                <w:b/>
                <w:bCs/>
                <w:sz w:val="18"/>
                <w:szCs w:val="18"/>
              </w:rPr>
              <w:t>Maintenance Item</w:t>
            </w:r>
          </w:p>
        </w:tc>
        <w:tc>
          <w:tcPr>
            <w:tcW w:w="2175" w:type="dxa"/>
            <w:gridSpan w:val="2"/>
            <w:vMerge w:val="restart"/>
            <w:tcBorders>
              <w:top w:val="single" w:sz="4" w:space="0" w:color="auto"/>
              <w:left w:val="single" w:sz="4" w:space="0" w:color="auto"/>
              <w:bottom w:val="single" w:sz="4" w:space="0" w:color="000000"/>
              <w:right w:val="nil"/>
            </w:tcBorders>
            <w:vAlign w:val="bottom"/>
            <w:hideMark/>
          </w:tcPr>
          <w:p w14:paraId="6A5CCE15" w14:textId="77777777" w:rsidR="0048651F" w:rsidRPr="009160C5" w:rsidRDefault="0048651F" w:rsidP="00D056E5">
            <w:pPr>
              <w:jc w:val="center"/>
              <w:rPr>
                <w:rFonts w:ascii="Arial" w:hAnsi="Arial" w:cs="Arial"/>
                <w:b/>
                <w:bCs/>
                <w:sz w:val="18"/>
                <w:szCs w:val="18"/>
              </w:rPr>
            </w:pPr>
            <w:r w:rsidRPr="009160C5">
              <w:rPr>
                <w:rFonts w:ascii="Arial" w:hAnsi="Arial" w:cs="Arial"/>
                <w:b/>
                <w:bCs/>
                <w:sz w:val="18"/>
                <w:szCs w:val="18"/>
              </w:rPr>
              <w:t>Satisfactory(S)/ Unsatisfactory(U)</w:t>
            </w:r>
          </w:p>
        </w:tc>
        <w:tc>
          <w:tcPr>
            <w:tcW w:w="3060" w:type="dxa"/>
            <w:gridSpan w:val="3"/>
            <w:vMerge w:val="restart"/>
            <w:tcBorders>
              <w:top w:val="single" w:sz="4" w:space="0" w:color="auto"/>
              <w:left w:val="single" w:sz="4" w:space="0" w:color="auto"/>
              <w:bottom w:val="single" w:sz="4" w:space="0" w:color="000000"/>
              <w:right w:val="single" w:sz="4" w:space="0" w:color="000000"/>
            </w:tcBorders>
            <w:noWrap/>
            <w:vAlign w:val="bottom"/>
            <w:hideMark/>
          </w:tcPr>
          <w:p w14:paraId="055ADC84" w14:textId="77777777" w:rsidR="0048651F" w:rsidRPr="009160C5" w:rsidRDefault="0048651F" w:rsidP="00D056E5">
            <w:pPr>
              <w:jc w:val="center"/>
              <w:rPr>
                <w:rFonts w:ascii="Arial" w:hAnsi="Arial" w:cs="Arial"/>
                <w:b/>
                <w:bCs/>
                <w:sz w:val="18"/>
                <w:szCs w:val="18"/>
              </w:rPr>
            </w:pPr>
            <w:r w:rsidRPr="009160C5">
              <w:rPr>
                <w:rFonts w:ascii="Arial" w:hAnsi="Arial" w:cs="Arial"/>
                <w:b/>
                <w:bCs/>
                <w:sz w:val="18"/>
                <w:szCs w:val="18"/>
              </w:rPr>
              <w:t>Comments/Repairs Needed</w:t>
            </w:r>
          </w:p>
        </w:tc>
      </w:tr>
      <w:tr w:rsidR="0048651F" w:rsidRPr="009160C5" w14:paraId="3819EF7C" w14:textId="77777777" w:rsidTr="00EB2DC4">
        <w:trPr>
          <w:trHeight w:val="255"/>
        </w:trPr>
        <w:tc>
          <w:tcPr>
            <w:tcW w:w="4755" w:type="dxa"/>
            <w:gridSpan w:val="5"/>
            <w:vMerge/>
            <w:tcBorders>
              <w:top w:val="single" w:sz="4" w:space="0" w:color="auto"/>
              <w:left w:val="single" w:sz="4" w:space="0" w:color="auto"/>
              <w:bottom w:val="single" w:sz="4" w:space="0" w:color="000000"/>
              <w:right w:val="single" w:sz="4" w:space="0" w:color="000000"/>
            </w:tcBorders>
            <w:vAlign w:val="center"/>
            <w:hideMark/>
          </w:tcPr>
          <w:p w14:paraId="3422A1D1" w14:textId="77777777" w:rsidR="0048651F" w:rsidRPr="009160C5" w:rsidRDefault="0048651F" w:rsidP="00D056E5">
            <w:pPr>
              <w:rPr>
                <w:rFonts w:ascii="Arial" w:hAnsi="Arial" w:cs="Arial"/>
                <w:b/>
                <w:bCs/>
                <w:sz w:val="18"/>
                <w:szCs w:val="18"/>
              </w:rPr>
            </w:pPr>
          </w:p>
        </w:tc>
        <w:tc>
          <w:tcPr>
            <w:tcW w:w="2175" w:type="dxa"/>
            <w:gridSpan w:val="2"/>
            <w:vMerge/>
            <w:tcBorders>
              <w:top w:val="single" w:sz="4" w:space="0" w:color="auto"/>
              <w:left w:val="single" w:sz="4" w:space="0" w:color="auto"/>
              <w:bottom w:val="single" w:sz="4" w:space="0" w:color="000000"/>
              <w:right w:val="nil"/>
            </w:tcBorders>
            <w:vAlign w:val="center"/>
            <w:hideMark/>
          </w:tcPr>
          <w:p w14:paraId="2FA69A01" w14:textId="77777777" w:rsidR="0048651F" w:rsidRPr="009160C5" w:rsidRDefault="0048651F" w:rsidP="00D056E5">
            <w:pPr>
              <w:rPr>
                <w:rFonts w:ascii="Arial" w:hAnsi="Arial" w:cs="Arial"/>
                <w:b/>
                <w:bCs/>
                <w:sz w:val="18"/>
                <w:szCs w:val="18"/>
              </w:rPr>
            </w:pPr>
          </w:p>
        </w:tc>
        <w:tc>
          <w:tcPr>
            <w:tcW w:w="3060" w:type="dxa"/>
            <w:gridSpan w:val="3"/>
            <w:vMerge/>
            <w:tcBorders>
              <w:top w:val="single" w:sz="4" w:space="0" w:color="auto"/>
              <w:left w:val="single" w:sz="4" w:space="0" w:color="auto"/>
              <w:bottom w:val="single" w:sz="4" w:space="0" w:color="000000"/>
              <w:right w:val="single" w:sz="4" w:space="0" w:color="000000"/>
            </w:tcBorders>
            <w:vAlign w:val="center"/>
            <w:hideMark/>
          </w:tcPr>
          <w:p w14:paraId="256EF25B" w14:textId="77777777" w:rsidR="0048651F" w:rsidRPr="009160C5" w:rsidRDefault="0048651F" w:rsidP="00D056E5">
            <w:pPr>
              <w:rPr>
                <w:rFonts w:ascii="Arial" w:hAnsi="Arial" w:cs="Arial"/>
                <w:b/>
                <w:bCs/>
                <w:sz w:val="18"/>
                <w:szCs w:val="18"/>
              </w:rPr>
            </w:pPr>
          </w:p>
        </w:tc>
        <w:tc>
          <w:tcPr>
            <w:tcW w:w="4093" w:type="dxa"/>
            <w:tcBorders>
              <w:top w:val="nil"/>
              <w:left w:val="nil"/>
              <w:bottom w:val="nil"/>
              <w:right w:val="nil"/>
            </w:tcBorders>
            <w:noWrap/>
            <w:vAlign w:val="bottom"/>
            <w:hideMark/>
          </w:tcPr>
          <w:p w14:paraId="2C54464E" w14:textId="77777777" w:rsidR="0048651F" w:rsidRPr="009160C5" w:rsidRDefault="0048651F" w:rsidP="00D056E5">
            <w:pPr>
              <w:jc w:val="center"/>
              <w:rPr>
                <w:rFonts w:ascii="Arial" w:hAnsi="Arial" w:cs="Arial"/>
                <w:b/>
                <w:bCs/>
                <w:sz w:val="18"/>
                <w:szCs w:val="18"/>
              </w:rPr>
            </w:pPr>
          </w:p>
        </w:tc>
      </w:tr>
      <w:tr w:rsidR="0048651F" w:rsidRPr="009160C5" w14:paraId="2CE77185" w14:textId="77777777" w:rsidTr="00EB2DC4">
        <w:trPr>
          <w:trHeight w:val="255"/>
        </w:trPr>
        <w:tc>
          <w:tcPr>
            <w:tcW w:w="4755" w:type="dxa"/>
            <w:gridSpan w:val="5"/>
            <w:vMerge/>
            <w:tcBorders>
              <w:top w:val="single" w:sz="4" w:space="0" w:color="auto"/>
              <w:left w:val="single" w:sz="4" w:space="0" w:color="auto"/>
              <w:bottom w:val="single" w:sz="4" w:space="0" w:color="000000"/>
              <w:right w:val="single" w:sz="4" w:space="0" w:color="000000"/>
            </w:tcBorders>
            <w:vAlign w:val="center"/>
            <w:hideMark/>
          </w:tcPr>
          <w:p w14:paraId="56053705" w14:textId="77777777" w:rsidR="0048651F" w:rsidRPr="009160C5" w:rsidRDefault="0048651F" w:rsidP="00D056E5">
            <w:pPr>
              <w:rPr>
                <w:rFonts w:ascii="Arial" w:hAnsi="Arial" w:cs="Arial"/>
                <w:b/>
                <w:bCs/>
                <w:sz w:val="18"/>
                <w:szCs w:val="18"/>
              </w:rPr>
            </w:pPr>
          </w:p>
        </w:tc>
        <w:tc>
          <w:tcPr>
            <w:tcW w:w="2175" w:type="dxa"/>
            <w:gridSpan w:val="2"/>
            <w:vMerge/>
            <w:tcBorders>
              <w:top w:val="single" w:sz="4" w:space="0" w:color="auto"/>
              <w:left w:val="single" w:sz="4" w:space="0" w:color="auto"/>
              <w:bottom w:val="single" w:sz="4" w:space="0" w:color="000000"/>
              <w:right w:val="nil"/>
            </w:tcBorders>
            <w:vAlign w:val="center"/>
            <w:hideMark/>
          </w:tcPr>
          <w:p w14:paraId="211CA5E4" w14:textId="77777777" w:rsidR="0048651F" w:rsidRPr="009160C5" w:rsidRDefault="0048651F" w:rsidP="00D056E5">
            <w:pPr>
              <w:rPr>
                <w:rFonts w:ascii="Arial" w:hAnsi="Arial" w:cs="Arial"/>
                <w:b/>
                <w:bCs/>
                <w:sz w:val="18"/>
                <w:szCs w:val="18"/>
              </w:rPr>
            </w:pPr>
          </w:p>
        </w:tc>
        <w:tc>
          <w:tcPr>
            <w:tcW w:w="3060" w:type="dxa"/>
            <w:gridSpan w:val="3"/>
            <w:vMerge/>
            <w:tcBorders>
              <w:top w:val="single" w:sz="4" w:space="0" w:color="auto"/>
              <w:left w:val="single" w:sz="4" w:space="0" w:color="auto"/>
              <w:bottom w:val="single" w:sz="4" w:space="0" w:color="000000"/>
              <w:right w:val="single" w:sz="4" w:space="0" w:color="000000"/>
            </w:tcBorders>
            <w:vAlign w:val="center"/>
            <w:hideMark/>
          </w:tcPr>
          <w:p w14:paraId="6314E4F5" w14:textId="77777777" w:rsidR="0048651F" w:rsidRPr="009160C5" w:rsidRDefault="0048651F" w:rsidP="00D056E5">
            <w:pPr>
              <w:rPr>
                <w:rFonts w:ascii="Arial" w:hAnsi="Arial" w:cs="Arial"/>
                <w:b/>
                <w:bCs/>
                <w:sz w:val="18"/>
                <w:szCs w:val="18"/>
              </w:rPr>
            </w:pPr>
          </w:p>
        </w:tc>
        <w:tc>
          <w:tcPr>
            <w:tcW w:w="4093" w:type="dxa"/>
            <w:tcBorders>
              <w:top w:val="nil"/>
              <w:left w:val="nil"/>
              <w:bottom w:val="nil"/>
              <w:right w:val="nil"/>
            </w:tcBorders>
            <w:noWrap/>
            <w:vAlign w:val="bottom"/>
            <w:hideMark/>
          </w:tcPr>
          <w:p w14:paraId="33A06FA2" w14:textId="77777777" w:rsidR="0048651F" w:rsidRPr="009160C5" w:rsidRDefault="0048651F" w:rsidP="00D056E5"/>
        </w:tc>
      </w:tr>
      <w:tr w:rsidR="0048651F" w:rsidRPr="009160C5" w14:paraId="5052B02D" w14:textId="77777777" w:rsidTr="00EB2DC4">
        <w:trPr>
          <w:trHeight w:val="255"/>
        </w:trPr>
        <w:tc>
          <w:tcPr>
            <w:tcW w:w="9990" w:type="dxa"/>
            <w:gridSpan w:val="10"/>
            <w:vMerge w:val="restart"/>
            <w:tcBorders>
              <w:top w:val="single" w:sz="4" w:space="0" w:color="auto"/>
              <w:left w:val="single" w:sz="4" w:space="0" w:color="auto"/>
              <w:bottom w:val="single" w:sz="4" w:space="0" w:color="000000"/>
              <w:right w:val="single" w:sz="4" w:space="0" w:color="000000"/>
            </w:tcBorders>
            <w:shd w:val="clear" w:color="000000" w:fill="C0C0C0"/>
            <w:noWrap/>
            <w:vAlign w:val="bottom"/>
            <w:hideMark/>
          </w:tcPr>
          <w:p w14:paraId="45FAC2B9" w14:textId="77777777" w:rsidR="0048651F" w:rsidRPr="009160C5" w:rsidRDefault="0048651F" w:rsidP="00D056E5">
            <w:pPr>
              <w:rPr>
                <w:rFonts w:ascii="Arial" w:hAnsi="Arial" w:cs="Arial"/>
                <w:b/>
                <w:bCs/>
              </w:rPr>
            </w:pPr>
            <w:r w:rsidRPr="009160C5">
              <w:rPr>
                <w:rFonts w:ascii="Arial" w:hAnsi="Arial" w:cs="Arial"/>
                <w:b/>
                <w:bCs/>
              </w:rPr>
              <w:t xml:space="preserve">Maintenance </w:t>
            </w:r>
          </w:p>
        </w:tc>
        <w:tc>
          <w:tcPr>
            <w:tcW w:w="4093" w:type="dxa"/>
            <w:vAlign w:val="center"/>
            <w:hideMark/>
          </w:tcPr>
          <w:p w14:paraId="400D1104" w14:textId="77777777" w:rsidR="0048651F" w:rsidRPr="009160C5" w:rsidRDefault="0048651F" w:rsidP="00D056E5"/>
        </w:tc>
      </w:tr>
      <w:tr w:rsidR="0048651F" w:rsidRPr="009160C5" w14:paraId="5208600D" w14:textId="77777777" w:rsidTr="00EB2DC4">
        <w:trPr>
          <w:trHeight w:val="255"/>
        </w:trPr>
        <w:tc>
          <w:tcPr>
            <w:tcW w:w="9990" w:type="dxa"/>
            <w:gridSpan w:val="10"/>
            <w:vMerge/>
            <w:tcBorders>
              <w:top w:val="single" w:sz="4" w:space="0" w:color="auto"/>
              <w:left w:val="single" w:sz="4" w:space="0" w:color="auto"/>
              <w:bottom w:val="single" w:sz="4" w:space="0" w:color="000000"/>
              <w:right w:val="single" w:sz="4" w:space="0" w:color="000000"/>
            </w:tcBorders>
            <w:vAlign w:val="center"/>
            <w:hideMark/>
          </w:tcPr>
          <w:p w14:paraId="0F3D9381" w14:textId="77777777" w:rsidR="0048651F" w:rsidRPr="009160C5" w:rsidRDefault="0048651F" w:rsidP="00D056E5">
            <w:pPr>
              <w:rPr>
                <w:rFonts w:ascii="Arial" w:hAnsi="Arial" w:cs="Arial"/>
                <w:b/>
                <w:bCs/>
              </w:rPr>
            </w:pPr>
          </w:p>
        </w:tc>
        <w:tc>
          <w:tcPr>
            <w:tcW w:w="4093" w:type="dxa"/>
            <w:tcBorders>
              <w:top w:val="nil"/>
              <w:left w:val="nil"/>
              <w:bottom w:val="nil"/>
              <w:right w:val="nil"/>
            </w:tcBorders>
            <w:noWrap/>
            <w:vAlign w:val="bottom"/>
            <w:hideMark/>
          </w:tcPr>
          <w:p w14:paraId="48507795" w14:textId="77777777" w:rsidR="0048651F" w:rsidRPr="009160C5" w:rsidRDefault="0048651F" w:rsidP="00D056E5">
            <w:pPr>
              <w:rPr>
                <w:rFonts w:ascii="Arial" w:hAnsi="Arial" w:cs="Arial"/>
                <w:b/>
                <w:bCs/>
              </w:rPr>
            </w:pPr>
          </w:p>
        </w:tc>
      </w:tr>
      <w:tr w:rsidR="0048651F" w:rsidRPr="009160C5" w14:paraId="254228BC" w14:textId="77777777" w:rsidTr="00EB2DC4">
        <w:trPr>
          <w:trHeight w:val="323"/>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2659B328" w14:textId="77777777" w:rsidR="0048651F" w:rsidRPr="009160C5" w:rsidRDefault="0048651F" w:rsidP="00D056E5">
            <w:pPr>
              <w:rPr>
                <w:rFonts w:ascii="Arial" w:hAnsi="Arial" w:cs="Arial"/>
              </w:rPr>
            </w:pPr>
            <w:r w:rsidRPr="009160C5">
              <w:rPr>
                <w:rFonts w:ascii="Arial" w:hAnsi="Arial" w:cs="Arial"/>
              </w:rPr>
              <w:t>1</w:t>
            </w:r>
            <w:proofErr w:type="gramStart"/>
            <w:r w:rsidRPr="009160C5">
              <w:rPr>
                <w:rFonts w:ascii="Arial" w:hAnsi="Arial" w:cs="Arial"/>
              </w:rPr>
              <w:t>.  Illicit</w:t>
            </w:r>
            <w:proofErr w:type="gramEnd"/>
            <w:r w:rsidRPr="009160C5">
              <w:rPr>
                <w:rFonts w:ascii="Arial" w:hAnsi="Arial" w:cs="Arial"/>
              </w:rPr>
              <w:t xml:space="preserve"> Discharge Identified</w:t>
            </w:r>
          </w:p>
        </w:tc>
        <w:tc>
          <w:tcPr>
            <w:tcW w:w="2175" w:type="dxa"/>
            <w:gridSpan w:val="2"/>
            <w:tcBorders>
              <w:top w:val="single" w:sz="4" w:space="0" w:color="auto"/>
              <w:left w:val="nil"/>
              <w:bottom w:val="single" w:sz="4" w:space="0" w:color="auto"/>
              <w:right w:val="single" w:sz="4" w:space="0" w:color="000000"/>
            </w:tcBorders>
            <w:noWrap/>
            <w:vAlign w:val="center"/>
            <w:hideMark/>
          </w:tcPr>
          <w:p w14:paraId="5A3AD69A"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1E47C051"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41A9AC42" w14:textId="77777777" w:rsidR="0048651F" w:rsidRPr="009160C5" w:rsidRDefault="0048651F" w:rsidP="00D056E5"/>
        </w:tc>
      </w:tr>
      <w:tr w:rsidR="0048651F" w:rsidRPr="009160C5" w14:paraId="4E64AA96"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76217615" w14:textId="77777777" w:rsidR="0048651F" w:rsidRPr="009160C5" w:rsidRDefault="0048651F" w:rsidP="00D056E5">
            <w:pPr>
              <w:rPr>
                <w:rFonts w:ascii="Arial" w:hAnsi="Arial" w:cs="Arial"/>
              </w:rPr>
            </w:pPr>
            <w:r w:rsidRPr="009160C5">
              <w:rPr>
                <w:rFonts w:ascii="Arial" w:hAnsi="Arial" w:cs="Arial"/>
              </w:rPr>
              <w:t>2</w:t>
            </w:r>
            <w:proofErr w:type="gramStart"/>
            <w:r w:rsidRPr="009160C5">
              <w:rPr>
                <w:rFonts w:ascii="Arial" w:hAnsi="Arial" w:cs="Arial"/>
              </w:rPr>
              <w:t>.  Exposed</w:t>
            </w:r>
            <w:proofErr w:type="gramEnd"/>
            <w:r w:rsidRPr="009160C5">
              <w:rPr>
                <w:rFonts w:ascii="Arial" w:hAnsi="Arial" w:cs="Arial"/>
              </w:rPr>
              <w:t xml:space="preserve"> Storage Areas</w:t>
            </w:r>
          </w:p>
        </w:tc>
        <w:tc>
          <w:tcPr>
            <w:tcW w:w="2175" w:type="dxa"/>
            <w:gridSpan w:val="2"/>
            <w:tcBorders>
              <w:top w:val="single" w:sz="4" w:space="0" w:color="auto"/>
              <w:left w:val="nil"/>
              <w:bottom w:val="single" w:sz="4" w:space="0" w:color="auto"/>
              <w:right w:val="single" w:sz="4" w:space="0" w:color="000000"/>
            </w:tcBorders>
            <w:noWrap/>
            <w:vAlign w:val="center"/>
            <w:hideMark/>
          </w:tcPr>
          <w:p w14:paraId="7CBBEFE6"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50EF3687"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040BA925" w14:textId="77777777" w:rsidR="0048651F" w:rsidRPr="009160C5" w:rsidRDefault="0048651F" w:rsidP="00D056E5"/>
        </w:tc>
      </w:tr>
      <w:tr w:rsidR="0048651F" w:rsidRPr="009160C5" w14:paraId="192F8C3D"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tcPr>
          <w:p w14:paraId="06F11489" w14:textId="77777777" w:rsidR="0048651F" w:rsidRPr="009160C5" w:rsidRDefault="0048651F" w:rsidP="00D056E5">
            <w:pPr>
              <w:rPr>
                <w:rFonts w:ascii="Arial" w:hAnsi="Arial" w:cs="Arial"/>
              </w:rPr>
            </w:pPr>
          </w:p>
        </w:tc>
        <w:tc>
          <w:tcPr>
            <w:tcW w:w="2175" w:type="dxa"/>
            <w:gridSpan w:val="2"/>
            <w:tcBorders>
              <w:top w:val="single" w:sz="4" w:space="0" w:color="auto"/>
              <w:left w:val="nil"/>
              <w:bottom w:val="single" w:sz="4" w:space="0" w:color="auto"/>
              <w:right w:val="single" w:sz="4" w:space="0" w:color="000000"/>
            </w:tcBorders>
            <w:noWrap/>
            <w:vAlign w:val="center"/>
            <w:hideMark/>
          </w:tcPr>
          <w:p w14:paraId="69AD8FA7"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426CE93D"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673C8E64" w14:textId="77777777" w:rsidR="0048651F" w:rsidRPr="009160C5" w:rsidRDefault="0048651F" w:rsidP="00D056E5"/>
        </w:tc>
      </w:tr>
      <w:tr w:rsidR="0048651F" w:rsidRPr="009160C5" w14:paraId="7CE488C4"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5023C7F1" w14:textId="77777777" w:rsidR="0048651F" w:rsidRPr="009160C5" w:rsidRDefault="0048651F" w:rsidP="00D056E5">
            <w:pPr>
              <w:rPr>
                <w:rFonts w:ascii="Arial" w:hAnsi="Arial" w:cs="Arial"/>
              </w:rPr>
            </w:pPr>
            <w:r w:rsidRPr="009160C5">
              <w:rPr>
                <w:rFonts w:ascii="Arial" w:hAnsi="Arial" w:cs="Arial"/>
              </w:rPr>
              <w:t>4</w:t>
            </w:r>
            <w:proofErr w:type="gramStart"/>
            <w:r w:rsidRPr="009160C5">
              <w:rPr>
                <w:rFonts w:ascii="Arial" w:hAnsi="Arial" w:cs="Arial"/>
              </w:rPr>
              <w:t>.  Outlet</w:t>
            </w:r>
            <w:proofErr w:type="gramEnd"/>
            <w:r w:rsidRPr="009160C5">
              <w:rPr>
                <w:rFonts w:ascii="Arial" w:hAnsi="Arial" w:cs="Arial"/>
              </w:rPr>
              <w:t xml:space="preserve"> and inlet structures clear and functioning</w:t>
            </w:r>
          </w:p>
        </w:tc>
        <w:tc>
          <w:tcPr>
            <w:tcW w:w="2175" w:type="dxa"/>
            <w:gridSpan w:val="2"/>
            <w:tcBorders>
              <w:top w:val="single" w:sz="4" w:space="0" w:color="auto"/>
              <w:left w:val="nil"/>
              <w:bottom w:val="single" w:sz="4" w:space="0" w:color="auto"/>
              <w:right w:val="single" w:sz="4" w:space="0" w:color="000000"/>
            </w:tcBorders>
            <w:noWrap/>
            <w:vAlign w:val="center"/>
            <w:hideMark/>
          </w:tcPr>
          <w:p w14:paraId="07BA42D8"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0FA3073A"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7C58FCBB" w14:textId="77777777" w:rsidR="0048651F" w:rsidRPr="009160C5" w:rsidRDefault="0048651F" w:rsidP="00D056E5"/>
        </w:tc>
      </w:tr>
      <w:tr w:rsidR="0048651F" w:rsidRPr="009160C5" w14:paraId="45B2470B"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tcPr>
          <w:p w14:paraId="665FCAB3" w14:textId="77777777" w:rsidR="0048651F" w:rsidRPr="009160C5" w:rsidRDefault="0048651F" w:rsidP="00D056E5">
            <w:pPr>
              <w:rPr>
                <w:rFonts w:ascii="Arial" w:hAnsi="Arial" w:cs="Arial"/>
              </w:rPr>
            </w:pPr>
          </w:p>
        </w:tc>
        <w:tc>
          <w:tcPr>
            <w:tcW w:w="2175" w:type="dxa"/>
            <w:gridSpan w:val="2"/>
            <w:tcBorders>
              <w:top w:val="single" w:sz="4" w:space="0" w:color="auto"/>
              <w:left w:val="nil"/>
              <w:bottom w:val="single" w:sz="4" w:space="0" w:color="auto"/>
              <w:right w:val="single" w:sz="4" w:space="0" w:color="000000"/>
            </w:tcBorders>
            <w:noWrap/>
            <w:vAlign w:val="center"/>
            <w:hideMark/>
          </w:tcPr>
          <w:p w14:paraId="03F02CD7"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2FF4F897"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63F19371" w14:textId="77777777" w:rsidR="0048651F" w:rsidRPr="009160C5" w:rsidRDefault="0048651F" w:rsidP="00D056E5"/>
        </w:tc>
      </w:tr>
      <w:tr w:rsidR="0048651F" w:rsidRPr="009160C5" w14:paraId="12E47D2D"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635C4789" w14:textId="77777777" w:rsidR="0048651F" w:rsidRPr="009160C5" w:rsidRDefault="0048651F" w:rsidP="00D056E5">
            <w:pPr>
              <w:rPr>
                <w:rFonts w:ascii="Arial" w:hAnsi="Arial" w:cs="Arial"/>
              </w:rPr>
            </w:pPr>
            <w:r w:rsidRPr="009160C5">
              <w:rPr>
                <w:rFonts w:ascii="Arial" w:hAnsi="Arial" w:cs="Arial"/>
              </w:rPr>
              <w:t>6</w:t>
            </w:r>
            <w:proofErr w:type="gramStart"/>
            <w:r w:rsidRPr="009160C5">
              <w:rPr>
                <w:rFonts w:ascii="Arial" w:hAnsi="Arial" w:cs="Arial"/>
              </w:rPr>
              <w:t>.  Construction</w:t>
            </w:r>
            <w:proofErr w:type="gramEnd"/>
            <w:r w:rsidRPr="009160C5">
              <w:rPr>
                <w:rFonts w:ascii="Arial" w:hAnsi="Arial" w:cs="Arial"/>
              </w:rPr>
              <w:t xml:space="preserve"> site stormwater runoff is controlled</w:t>
            </w:r>
          </w:p>
        </w:tc>
        <w:tc>
          <w:tcPr>
            <w:tcW w:w="2175" w:type="dxa"/>
            <w:gridSpan w:val="2"/>
            <w:tcBorders>
              <w:top w:val="single" w:sz="4" w:space="0" w:color="auto"/>
              <w:left w:val="nil"/>
              <w:bottom w:val="single" w:sz="4" w:space="0" w:color="auto"/>
              <w:right w:val="single" w:sz="4" w:space="0" w:color="000000"/>
            </w:tcBorders>
            <w:noWrap/>
            <w:vAlign w:val="center"/>
            <w:hideMark/>
          </w:tcPr>
          <w:p w14:paraId="66314B1A"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0C1B19B6"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06B618DD" w14:textId="77777777" w:rsidR="0048651F" w:rsidRPr="009160C5" w:rsidRDefault="0048651F" w:rsidP="00D056E5"/>
        </w:tc>
      </w:tr>
      <w:tr w:rsidR="0048651F" w:rsidRPr="009160C5" w14:paraId="5288CA40"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62A2E53D" w14:textId="77777777" w:rsidR="0048651F" w:rsidRPr="009160C5" w:rsidRDefault="0048651F" w:rsidP="00D056E5">
            <w:pPr>
              <w:rPr>
                <w:rFonts w:ascii="Arial" w:hAnsi="Arial" w:cs="Arial"/>
              </w:rPr>
            </w:pPr>
            <w:r w:rsidRPr="009160C5">
              <w:rPr>
                <w:rFonts w:ascii="Arial" w:hAnsi="Arial" w:cs="Arial"/>
              </w:rPr>
              <w:t>7</w:t>
            </w:r>
            <w:proofErr w:type="gramStart"/>
            <w:r w:rsidRPr="009160C5">
              <w:rPr>
                <w:rFonts w:ascii="Arial" w:hAnsi="Arial" w:cs="Arial"/>
              </w:rPr>
              <w:t>.  Vegetation</w:t>
            </w:r>
            <w:proofErr w:type="gramEnd"/>
            <w:r w:rsidRPr="009160C5">
              <w:rPr>
                <w:rFonts w:ascii="Arial" w:hAnsi="Arial" w:cs="Arial"/>
              </w:rPr>
              <w:t xml:space="preserve"> is surviving/growing</w:t>
            </w:r>
          </w:p>
        </w:tc>
        <w:tc>
          <w:tcPr>
            <w:tcW w:w="2175" w:type="dxa"/>
            <w:gridSpan w:val="2"/>
            <w:tcBorders>
              <w:top w:val="single" w:sz="4" w:space="0" w:color="auto"/>
              <w:left w:val="nil"/>
              <w:bottom w:val="single" w:sz="4" w:space="0" w:color="auto"/>
              <w:right w:val="single" w:sz="4" w:space="0" w:color="000000"/>
            </w:tcBorders>
            <w:noWrap/>
            <w:vAlign w:val="center"/>
            <w:hideMark/>
          </w:tcPr>
          <w:p w14:paraId="1E41305A"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noWrap/>
            <w:vAlign w:val="bottom"/>
            <w:hideMark/>
          </w:tcPr>
          <w:p w14:paraId="45E8A258"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08A8E5E9" w14:textId="77777777" w:rsidR="0048651F" w:rsidRPr="009160C5" w:rsidRDefault="0048651F" w:rsidP="00D056E5"/>
        </w:tc>
      </w:tr>
      <w:tr w:rsidR="0048651F" w:rsidRPr="009160C5" w14:paraId="02397BCA"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64C3D256" w14:textId="77777777" w:rsidR="0048651F" w:rsidRPr="009160C5" w:rsidRDefault="0048651F" w:rsidP="00D056E5">
            <w:pPr>
              <w:rPr>
                <w:rFonts w:ascii="Arial" w:hAnsi="Arial" w:cs="Arial"/>
              </w:rPr>
            </w:pPr>
            <w:r w:rsidRPr="009160C5">
              <w:rPr>
                <w:rFonts w:ascii="Arial" w:hAnsi="Arial" w:cs="Arial"/>
              </w:rPr>
              <w:t>8.  Other</w:t>
            </w:r>
          </w:p>
        </w:tc>
        <w:tc>
          <w:tcPr>
            <w:tcW w:w="2175" w:type="dxa"/>
            <w:gridSpan w:val="2"/>
            <w:tcBorders>
              <w:top w:val="single" w:sz="4" w:space="0" w:color="auto"/>
              <w:left w:val="nil"/>
              <w:bottom w:val="single" w:sz="4" w:space="0" w:color="auto"/>
              <w:right w:val="single" w:sz="4" w:space="0" w:color="000000"/>
            </w:tcBorders>
            <w:noWrap/>
            <w:vAlign w:val="center"/>
            <w:hideMark/>
          </w:tcPr>
          <w:p w14:paraId="47692C52"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28D62207"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39E43106" w14:textId="77777777" w:rsidR="0048651F" w:rsidRPr="009160C5" w:rsidRDefault="0048651F" w:rsidP="00D056E5"/>
        </w:tc>
      </w:tr>
      <w:tr w:rsidR="0048651F" w:rsidRPr="009160C5" w14:paraId="012A0E97"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724EA83B" w14:textId="77777777" w:rsidR="0048651F" w:rsidRPr="009160C5" w:rsidRDefault="0048651F" w:rsidP="00D056E5">
            <w:pPr>
              <w:ind w:firstLineChars="400" w:firstLine="800"/>
              <w:rPr>
                <w:rFonts w:ascii="Arial" w:hAnsi="Arial" w:cs="Arial"/>
              </w:rPr>
            </w:pPr>
            <w:r w:rsidRPr="009160C5">
              <w:rPr>
                <w:rFonts w:ascii="Arial" w:hAnsi="Arial" w:cs="Arial"/>
              </w:rPr>
              <w:lastRenderedPageBreak/>
              <w:t>Parking lots and other paved areas</w:t>
            </w:r>
          </w:p>
        </w:tc>
        <w:tc>
          <w:tcPr>
            <w:tcW w:w="2175" w:type="dxa"/>
            <w:gridSpan w:val="2"/>
            <w:tcBorders>
              <w:top w:val="single" w:sz="4" w:space="0" w:color="auto"/>
              <w:left w:val="nil"/>
              <w:bottom w:val="single" w:sz="4" w:space="0" w:color="auto"/>
              <w:right w:val="single" w:sz="4" w:space="0" w:color="000000"/>
            </w:tcBorders>
            <w:noWrap/>
            <w:vAlign w:val="center"/>
            <w:hideMark/>
          </w:tcPr>
          <w:p w14:paraId="4E98D3F3"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5807ED10"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431E6C35" w14:textId="77777777" w:rsidR="0048651F" w:rsidRPr="009160C5" w:rsidRDefault="0048651F" w:rsidP="00D056E5"/>
        </w:tc>
      </w:tr>
      <w:tr w:rsidR="0048651F" w:rsidRPr="009160C5" w14:paraId="4AE0380F"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457E6875" w14:textId="77777777" w:rsidR="0048651F" w:rsidRDefault="0048651F" w:rsidP="00D056E5">
            <w:pPr>
              <w:ind w:firstLineChars="400" w:firstLine="800"/>
              <w:rPr>
                <w:rFonts w:ascii="Arial" w:hAnsi="Arial" w:cs="Arial"/>
              </w:rPr>
            </w:pPr>
            <w:r w:rsidRPr="009160C5">
              <w:rPr>
                <w:rFonts w:ascii="Arial" w:hAnsi="Arial" w:cs="Arial"/>
              </w:rPr>
              <w:t xml:space="preserve">Condition of </w:t>
            </w:r>
            <w:proofErr w:type="gramStart"/>
            <w:r w:rsidRPr="009160C5">
              <w:rPr>
                <w:rFonts w:ascii="Arial" w:hAnsi="Arial" w:cs="Arial"/>
              </w:rPr>
              <w:t>outfalls  (</w:t>
            </w:r>
            <w:proofErr w:type="gramEnd"/>
            <w:r w:rsidRPr="009160C5">
              <w:rPr>
                <w:rFonts w:ascii="Arial" w:hAnsi="Arial" w:cs="Arial"/>
              </w:rPr>
              <w:t xml:space="preserve">Annual after major </w:t>
            </w:r>
          </w:p>
          <w:p w14:paraId="1D7A33CA" w14:textId="77777777" w:rsidR="0048651F" w:rsidRPr="009160C5" w:rsidRDefault="0048651F" w:rsidP="00D056E5">
            <w:pPr>
              <w:ind w:firstLineChars="400" w:firstLine="800"/>
              <w:rPr>
                <w:rFonts w:ascii="Arial" w:hAnsi="Arial" w:cs="Arial"/>
              </w:rPr>
            </w:pPr>
            <w:r w:rsidRPr="009160C5">
              <w:rPr>
                <w:rFonts w:ascii="Arial" w:hAnsi="Arial" w:cs="Arial"/>
              </w:rPr>
              <w:t>storms)</w:t>
            </w:r>
          </w:p>
        </w:tc>
        <w:tc>
          <w:tcPr>
            <w:tcW w:w="2175" w:type="dxa"/>
            <w:gridSpan w:val="2"/>
            <w:tcBorders>
              <w:top w:val="single" w:sz="4" w:space="0" w:color="auto"/>
              <w:left w:val="nil"/>
              <w:bottom w:val="single" w:sz="4" w:space="0" w:color="auto"/>
              <w:right w:val="single" w:sz="4" w:space="0" w:color="000000"/>
            </w:tcBorders>
            <w:noWrap/>
            <w:vAlign w:val="center"/>
            <w:hideMark/>
          </w:tcPr>
          <w:p w14:paraId="74217ECF"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440AAE68"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68D19223" w14:textId="77777777" w:rsidR="0048651F" w:rsidRPr="009160C5" w:rsidRDefault="0048651F" w:rsidP="00D056E5"/>
        </w:tc>
      </w:tr>
      <w:tr w:rsidR="0048651F" w:rsidRPr="009160C5" w14:paraId="7D653C9C"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16D36E25" w14:textId="77777777" w:rsidR="0048651F" w:rsidRPr="009160C5" w:rsidRDefault="0048651F" w:rsidP="00D056E5">
            <w:pPr>
              <w:ind w:firstLineChars="400" w:firstLine="800"/>
              <w:rPr>
                <w:rFonts w:ascii="Arial" w:hAnsi="Arial" w:cs="Arial"/>
              </w:rPr>
            </w:pPr>
          </w:p>
        </w:tc>
        <w:tc>
          <w:tcPr>
            <w:tcW w:w="2175" w:type="dxa"/>
            <w:gridSpan w:val="2"/>
            <w:tcBorders>
              <w:top w:val="single" w:sz="4" w:space="0" w:color="auto"/>
              <w:left w:val="nil"/>
              <w:bottom w:val="single" w:sz="4" w:space="0" w:color="auto"/>
              <w:right w:val="single" w:sz="4" w:space="0" w:color="000000"/>
            </w:tcBorders>
            <w:noWrap/>
            <w:vAlign w:val="center"/>
            <w:hideMark/>
          </w:tcPr>
          <w:p w14:paraId="48353AFC"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3D24C291"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46491987" w14:textId="77777777" w:rsidR="0048651F" w:rsidRPr="009160C5" w:rsidRDefault="0048651F" w:rsidP="00D056E5"/>
        </w:tc>
      </w:tr>
      <w:tr w:rsidR="0048651F" w:rsidRPr="009160C5" w14:paraId="296965EF"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2FD33471" w14:textId="77777777" w:rsidR="0048651F" w:rsidRDefault="0048651F" w:rsidP="00D056E5">
            <w:pPr>
              <w:ind w:firstLineChars="400" w:firstLine="800"/>
              <w:rPr>
                <w:rFonts w:ascii="Arial" w:hAnsi="Arial" w:cs="Arial"/>
              </w:rPr>
            </w:pPr>
            <w:r w:rsidRPr="009160C5">
              <w:rPr>
                <w:rFonts w:ascii="Arial" w:hAnsi="Arial" w:cs="Arial"/>
              </w:rPr>
              <w:t xml:space="preserve">Subsurface infiltration chamber (2x per </w:t>
            </w:r>
          </w:p>
          <w:p w14:paraId="548FB1FC" w14:textId="77777777" w:rsidR="0048651F" w:rsidRPr="009160C5" w:rsidRDefault="0048651F" w:rsidP="00D056E5">
            <w:pPr>
              <w:ind w:firstLineChars="400" w:firstLine="800"/>
              <w:rPr>
                <w:rFonts w:ascii="Arial" w:hAnsi="Arial" w:cs="Arial"/>
              </w:rPr>
            </w:pPr>
            <w:r w:rsidRPr="009160C5">
              <w:rPr>
                <w:rFonts w:ascii="Arial" w:hAnsi="Arial" w:cs="Arial"/>
              </w:rPr>
              <w:t>year)</w:t>
            </w:r>
          </w:p>
        </w:tc>
        <w:tc>
          <w:tcPr>
            <w:tcW w:w="2175" w:type="dxa"/>
            <w:gridSpan w:val="2"/>
            <w:tcBorders>
              <w:top w:val="single" w:sz="4" w:space="0" w:color="auto"/>
              <w:left w:val="nil"/>
              <w:bottom w:val="single" w:sz="4" w:space="0" w:color="auto"/>
              <w:right w:val="single" w:sz="4" w:space="0" w:color="000000"/>
            </w:tcBorders>
            <w:noWrap/>
            <w:vAlign w:val="center"/>
            <w:hideMark/>
          </w:tcPr>
          <w:p w14:paraId="27ABEFB5"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0A17C075"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4C3F09D7" w14:textId="77777777" w:rsidR="0048651F" w:rsidRPr="009160C5" w:rsidRDefault="0048651F" w:rsidP="00D056E5"/>
        </w:tc>
      </w:tr>
      <w:tr w:rsidR="0048651F" w:rsidRPr="009160C5" w14:paraId="2A1B7055"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4B7839B8" w14:textId="77777777" w:rsidR="0048651F" w:rsidRPr="009160C5" w:rsidRDefault="0048651F" w:rsidP="00D056E5">
            <w:pPr>
              <w:ind w:firstLineChars="400" w:firstLine="800"/>
              <w:rPr>
                <w:rFonts w:ascii="Arial" w:hAnsi="Arial" w:cs="Arial"/>
              </w:rPr>
            </w:pPr>
            <w:r w:rsidRPr="009160C5">
              <w:rPr>
                <w:rFonts w:ascii="Arial" w:hAnsi="Arial" w:cs="Arial"/>
              </w:rPr>
              <w:t xml:space="preserve">Permanent pool-wet </w:t>
            </w:r>
            <w:proofErr w:type="gramStart"/>
            <w:r w:rsidRPr="009160C5">
              <w:rPr>
                <w:rFonts w:ascii="Arial" w:hAnsi="Arial" w:cs="Arial"/>
              </w:rPr>
              <w:t>ponds  (</w:t>
            </w:r>
            <w:proofErr w:type="gramEnd"/>
            <w:r w:rsidRPr="009160C5">
              <w:rPr>
                <w:rFonts w:ascii="Arial" w:hAnsi="Arial" w:cs="Arial"/>
              </w:rPr>
              <w:t>Monthly)</w:t>
            </w:r>
          </w:p>
        </w:tc>
        <w:tc>
          <w:tcPr>
            <w:tcW w:w="2175" w:type="dxa"/>
            <w:gridSpan w:val="2"/>
            <w:tcBorders>
              <w:top w:val="single" w:sz="4" w:space="0" w:color="auto"/>
              <w:left w:val="nil"/>
              <w:bottom w:val="single" w:sz="4" w:space="0" w:color="auto"/>
              <w:right w:val="single" w:sz="4" w:space="0" w:color="000000"/>
            </w:tcBorders>
            <w:noWrap/>
            <w:vAlign w:val="center"/>
            <w:hideMark/>
          </w:tcPr>
          <w:p w14:paraId="5E4B3503"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063DA6E2"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0637EA12" w14:textId="77777777" w:rsidR="0048651F" w:rsidRPr="009160C5" w:rsidRDefault="0048651F" w:rsidP="00D056E5"/>
        </w:tc>
      </w:tr>
      <w:tr w:rsidR="0048651F" w:rsidRPr="009160C5" w14:paraId="142D337A"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79B144C4" w14:textId="77777777" w:rsidR="0048651F" w:rsidRPr="009160C5" w:rsidRDefault="0048651F" w:rsidP="00D056E5">
            <w:pPr>
              <w:ind w:firstLineChars="400" w:firstLine="800"/>
              <w:rPr>
                <w:rFonts w:ascii="Arial" w:hAnsi="Arial" w:cs="Arial"/>
              </w:rPr>
            </w:pPr>
            <w:r w:rsidRPr="009160C5">
              <w:rPr>
                <w:rFonts w:ascii="Arial" w:hAnsi="Arial" w:cs="Arial"/>
              </w:rPr>
              <w:t xml:space="preserve">Riser and principal </w:t>
            </w:r>
            <w:proofErr w:type="gramStart"/>
            <w:r w:rsidRPr="009160C5">
              <w:rPr>
                <w:rFonts w:ascii="Arial" w:hAnsi="Arial" w:cs="Arial"/>
              </w:rPr>
              <w:t>spillway  (</w:t>
            </w:r>
            <w:proofErr w:type="gramEnd"/>
            <w:r w:rsidRPr="009160C5">
              <w:rPr>
                <w:rFonts w:ascii="Arial" w:hAnsi="Arial" w:cs="Arial"/>
              </w:rPr>
              <w:t>Annual)</w:t>
            </w:r>
          </w:p>
        </w:tc>
        <w:tc>
          <w:tcPr>
            <w:tcW w:w="2175" w:type="dxa"/>
            <w:gridSpan w:val="2"/>
            <w:tcBorders>
              <w:top w:val="single" w:sz="4" w:space="0" w:color="auto"/>
              <w:left w:val="nil"/>
              <w:bottom w:val="single" w:sz="4" w:space="0" w:color="auto"/>
              <w:right w:val="single" w:sz="4" w:space="0" w:color="000000"/>
            </w:tcBorders>
            <w:noWrap/>
            <w:vAlign w:val="center"/>
            <w:hideMark/>
          </w:tcPr>
          <w:p w14:paraId="20A815E1"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6B5C2A2F"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49CB37EC" w14:textId="77777777" w:rsidR="0048651F" w:rsidRPr="009160C5" w:rsidRDefault="0048651F" w:rsidP="00D056E5"/>
        </w:tc>
      </w:tr>
      <w:tr w:rsidR="0048651F" w:rsidRPr="009160C5" w14:paraId="0CAC6A9C" w14:textId="77777777" w:rsidTr="00EB2DC4">
        <w:trPr>
          <w:trHeight w:val="255"/>
        </w:trPr>
        <w:tc>
          <w:tcPr>
            <w:tcW w:w="4755" w:type="dxa"/>
            <w:gridSpan w:val="5"/>
            <w:tcBorders>
              <w:top w:val="single" w:sz="4" w:space="0" w:color="auto"/>
              <w:left w:val="single" w:sz="4" w:space="0" w:color="auto"/>
              <w:bottom w:val="single" w:sz="4" w:space="0" w:color="auto"/>
              <w:right w:val="single" w:sz="4" w:space="0" w:color="000000"/>
            </w:tcBorders>
            <w:noWrap/>
            <w:vAlign w:val="center"/>
            <w:hideMark/>
          </w:tcPr>
          <w:p w14:paraId="251C8186" w14:textId="77777777" w:rsidR="0048651F" w:rsidRDefault="0048651F" w:rsidP="00D056E5">
            <w:pPr>
              <w:ind w:firstLineChars="400" w:firstLine="800"/>
              <w:rPr>
                <w:rFonts w:ascii="Arial" w:hAnsi="Arial" w:cs="Arial"/>
              </w:rPr>
            </w:pPr>
            <w:r w:rsidRPr="009160C5">
              <w:rPr>
                <w:rFonts w:ascii="Arial" w:hAnsi="Arial" w:cs="Arial"/>
              </w:rPr>
              <w:t xml:space="preserve">Wetland and/or raingarden vegetation  </w:t>
            </w:r>
          </w:p>
          <w:p w14:paraId="51A1BFFB" w14:textId="77777777" w:rsidR="0048651F" w:rsidRPr="009160C5" w:rsidRDefault="0048651F" w:rsidP="00D056E5">
            <w:pPr>
              <w:ind w:firstLineChars="400" w:firstLine="800"/>
              <w:rPr>
                <w:rFonts w:ascii="Arial" w:hAnsi="Arial" w:cs="Arial"/>
              </w:rPr>
            </w:pPr>
            <w:r w:rsidRPr="009160C5">
              <w:rPr>
                <w:rFonts w:ascii="Arial" w:hAnsi="Arial" w:cs="Arial"/>
              </w:rPr>
              <w:t>(Annual)</w:t>
            </w:r>
          </w:p>
        </w:tc>
        <w:tc>
          <w:tcPr>
            <w:tcW w:w="2175" w:type="dxa"/>
            <w:gridSpan w:val="2"/>
            <w:tcBorders>
              <w:top w:val="single" w:sz="4" w:space="0" w:color="auto"/>
              <w:left w:val="nil"/>
              <w:bottom w:val="single" w:sz="4" w:space="0" w:color="auto"/>
              <w:right w:val="single" w:sz="4" w:space="0" w:color="000000"/>
            </w:tcBorders>
            <w:noWrap/>
            <w:vAlign w:val="center"/>
            <w:hideMark/>
          </w:tcPr>
          <w:p w14:paraId="454ED2E8" w14:textId="77777777" w:rsidR="0048651F" w:rsidRPr="009160C5" w:rsidRDefault="0048651F" w:rsidP="00D056E5">
            <w:pPr>
              <w:jc w:val="center"/>
              <w:rPr>
                <w:rFonts w:ascii="Arial" w:hAnsi="Arial" w:cs="Arial"/>
              </w:rPr>
            </w:pPr>
            <w:r w:rsidRPr="009160C5">
              <w:rPr>
                <w:rFonts w:ascii="Arial" w:hAnsi="Arial" w:cs="Arial"/>
              </w:rPr>
              <w:t> </w:t>
            </w:r>
          </w:p>
        </w:tc>
        <w:tc>
          <w:tcPr>
            <w:tcW w:w="3060" w:type="dxa"/>
            <w:gridSpan w:val="3"/>
            <w:tcBorders>
              <w:top w:val="single" w:sz="4" w:space="0" w:color="auto"/>
              <w:left w:val="nil"/>
              <w:bottom w:val="single" w:sz="4" w:space="0" w:color="auto"/>
              <w:right w:val="single" w:sz="4" w:space="0" w:color="000000"/>
            </w:tcBorders>
            <w:hideMark/>
          </w:tcPr>
          <w:p w14:paraId="7BFDD622" w14:textId="77777777" w:rsidR="0048651F" w:rsidRPr="009160C5" w:rsidRDefault="0048651F" w:rsidP="00D056E5">
            <w:pPr>
              <w:rPr>
                <w:rFonts w:ascii="Arial" w:hAnsi="Arial" w:cs="Arial"/>
              </w:rPr>
            </w:pPr>
            <w:r w:rsidRPr="009160C5">
              <w:rPr>
                <w:rFonts w:ascii="Arial" w:hAnsi="Arial" w:cs="Arial"/>
              </w:rPr>
              <w:t> </w:t>
            </w:r>
          </w:p>
        </w:tc>
        <w:tc>
          <w:tcPr>
            <w:tcW w:w="4093" w:type="dxa"/>
            <w:vAlign w:val="center"/>
            <w:hideMark/>
          </w:tcPr>
          <w:p w14:paraId="540CDDF9" w14:textId="77777777" w:rsidR="0048651F" w:rsidRPr="009160C5" w:rsidRDefault="0048651F" w:rsidP="00D056E5"/>
        </w:tc>
      </w:tr>
    </w:tbl>
    <w:p w14:paraId="4D828B48" w14:textId="77777777" w:rsidR="0048651F" w:rsidRDefault="0048651F" w:rsidP="0048651F">
      <w:pPr>
        <w:rPr>
          <w:sz w:val="24"/>
          <w:szCs w:val="24"/>
        </w:rPr>
      </w:pPr>
    </w:p>
    <w:p w14:paraId="2426343B" w14:textId="77777777" w:rsidR="0048651F" w:rsidRDefault="0048651F" w:rsidP="0048651F">
      <w:pPr>
        <w:rPr>
          <w:sz w:val="24"/>
          <w:szCs w:val="24"/>
        </w:rPr>
      </w:pPr>
    </w:p>
    <w:p w14:paraId="7DD9569A" w14:textId="77777777" w:rsidR="00312C0F" w:rsidRDefault="00312C0F"/>
    <w:p w14:paraId="4ED2EF5C" w14:textId="77777777" w:rsidR="00265617" w:rsidRPr="00265617" w:rsidRDefault="00265617" w:rsidP="00265617">
      <w:pPr>
        <w:spacing w:after="160" w:line="259" w:lineRule="auto"/>
        <w:rPr>
          <w:rFonts w:eastAsiaTheme="minorHAnsi"/>
          <w:kern w:val="2"/>
          <w:sz w:val="24"/>
          <w:szCs w:val="24"/>
          <w14:ligatures w14:val="standardContextual"/>
        </w:rPr>
      </w:pPr>
      <w:r w:rsidRPr="00265617">
        <w:rPr>
          <w:rFonts w:eastAsiaTheme="minorHAnsi"/>
          <w:kern w:val="2"/>
          <w:sz w:val="24"/>
          <w:szCs w:val="24"/>
          <w14:ligatures w14:val="standardContextual"/>
        </w:rPr>
        <w:t>Appendix 10: MCM 3: Illicit Discharge Detection and Elimination</w:t>
      </w:r>
    </w:p>
    <w:p w14:paraId="0D358AB8" w14:textId="26D6F8A6" w:rsidR="00265617" w:rsidRPr="00265617" w:rsidRDefault="00C63F46" w:rsidP="00265617">
      <w:pPr>
        <w:spacing w:after="160" w:line="259" w:lineRule="auto"/>
        <w:jc w:val="center"/>
        <w:rPr>
          <w:rFonts w:eastAsiaTheme="minorHAnsi"/>
          <w:kern w:val="2"/>
          <w:sz w:val="24"/>
          <w:szCs w:val="24"/>
          <w14:ligatures w14:val="standardContextual"/>
        </w:rPr>
      </w:pPr>
      <w:r>
        <w:rPr>
          <w:rFonts w:eastAsiaTheme="minorHAnsi"/>
          <w:noProof/>
          <w:kern w:val="2"/>
          <w:sz w:val="24"/>
          <w:szCs w:val="24"/>
        </w:rPr>
        <w:drawing>
          <wp:inline distT="0" distB="0" distL="0" distR="0" wp14:anchorId="200DBD51" wp14:editId="69D441F7">
            <wp:extent cx="2321781" cy="852932"/>
            <wp:effectExtent l="0" t="0" r="0" b="0"/>
            <wp:docPr id="168778628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86282" name="Picture 1" descr="A black background with re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5684" cy="869060"/>
                    </a:xfrm>
                    <a:prstGeom prst="rect">
                      <a:avLst/>
                    </a:prstGeom>
                  </pic:spPr>
                </pic:pic>
              </a:graphicData>
            </a:graphic>
          </wp:inline>
        </w:drawing>
      </w:r>
    </w:p>
    <w:p w14:paraId="5A1776B4" w14:textId="77777777" w:rsidR="00265617" w:rsidRPr="00265617" w:rsidRDefault="00265617" w:rsidP="00265617">
      <w:pPr>
        <w:spacing w:after="160" w:line="259" w:lineRule="auto"/>
        <w:jc w:val="center"/>
        <w:rPr>
          <w:rFonts w:eastAsiaTheme="minorHAnsi"/>
          <w:b/>
          <w:bCs/>
          <w:kern w:val="2"/>
          <w:sz w:val="32"/>
          <w:szCs w:val="32"/>
          <w14:ligatures w14:val="standardContextual"/>
        </w:rPr>
      </w:pPr>
      <w:r w:rsidRPr="00265617">
        <w:rPr>
          <w:rFonts w:eastAsiaTheme="minorHAnsi"/>
          <w:b/>
          <w:bCs/>
          <w:kern w:val="2"/>
          <w:sz w:val="32"/>
          <w:szCs w:val="32"/>
          <w14:ligatures w14:val="standardContextual"/>
        </w:rPr>
        <w:t>Notice of Violation of Illicit Discharge Prohibition</w:t>
      </w:r>
    </w:p>
    <w:p w14:paraId="5131CAA1" w14:textId="77777777" w:rsidR="00265617" w:rsidRPr="00265617" w:rsidRDefault="00265617" w:rsidP="00265617">
      <w:pPr>
        <w:spacing w:after="160" w:line="259" w:lineRule="auto"/>
        <w:rPr>
          <w:rFonts w:eastAsiaTheme="minorHAnsi"/>
          <w:kern w:val="2"/>
          <w:sz w:val="24"/>
          <w:szCs w:val="24"/>
          <w14:ligatures w14:val="standardContextual"/>
        </w:rPr>
      </w:pPr>
      <w:r w:rsidRPr="00265617">
        <w:rPr>
          <w:rFonts w:eastAsiaTheme="minorHAnsi"/>
          <w:kern w:val="2"/>
          <w:sz w:val="24"/>
          <w:szCs w:val="24"/>
          <w14:ligatures w14:val="standardContextual"/>
        </w:rPr>
        <w:t xml:space="preserve">Date: </w:t>
      </w:r>
    </w:p>
    <w:p w14:paraId="7E376A43" w14:textId="77777777" w:rsidR="00265617" w:rsidRPr="00265617" w:rsidRDefault="00265617" w:rsidP="00265617">
      <w:pPr>
        <w:spacing w:after="160" w:line="259" w:lineRule="auto"/>
        <w:rPr>
          <w:rFonts w:eastAsiaTheme="minorHAnsi"/>
          <w:kern w:val="2"/>
          <w:sz w:val="24"/>
          <w:szCs w:val="24"/>
          <w14:ligatures w14:val="standardContextual"/>
        </w:rPr>
      </w:pPr>
      <w:r w:rsidRPr="00265617">
        <w:rPr>
          <w:rFonts w:eastAsiaTheme="minorHAnsi"/>
          <w:kern w:val="2"/>
          <w:sz w:val="24"/>
          <w:szCs w:val="24"/>
          <w14:ligatures w14:val="standardContextual"/>
        </w:rPr>
        <w:t xml:space="preserve">To: </w:t>
      </w:r>
    </w:p>
    <w:p w14:paraId="2EF47C22" w14:textId="77777777" w:rsidR="00265617" w:rsidRPr="00265617" w:rsidRDefault="00265617" w:rsidP="00265617">
      <w:pPr>
        <w:spacing w:line="259" w:lineRule="auto"/>
        <w:rPr>
          <w:rFonts w:eastAsiaTheme="minorHAnsi"/>
          <w:kern w:val="2"/>
          <w:sz w:val="24"/>
          <w:szCs w:val="24"/>
          <w14:ligatures w14:val="standardContextual"/>
        </w:rPr>
      </w:pPr>
      <w:r w:rsidRPr="00265617">
        <w:rPr>
          <w:rFonts w:eastAsiaTheme="minorHAnsi"/>
          <w:kern w:val="2"/>
          <w:sz w:val="24"/>
          <w:szCs w:val="24"/>
          <w14:ligatures w14:val="standardContextual"/>
        </w:rPr>
        <w:t>From</w:t>
      </w:r>
      <w:proofErr w:type="gramStart"/>
      <w:r w:rsidRPr="00265617">
        <w:rPr>
          <w:rFonts w:eastAsiaTheme="minorHAnsi"/>
          <w:kern w:val="2"/>
          <w:sz w:val="24"/>
          <w:szCs w:val="24"/>
          <w14:ligatures w14:val="standardContextual"/>
        </w:rPr>
        <w:t xml:space="preserve">: </w:t>
      </w:r>
      <w:r w:rsidRPr="00265617">
        <w:rPr>
          <w:rFonts w:eastAsiaTheme="minorHAnsi"/>
          <w:kern w:val="2"/>
          <w:sz w:val="24"/>
          <w:szCs w:val="24"/>
          <w14:ligatures w14:val="standardContextual"/>
        </w:rPr>
        <w:tab/>
        <w:t>Name</w:t>
      </w:r>
      <w:proofErr w:type="gramEnd"/>
      <w:r w:rsidRPr="00265617">
        <w:rPr>
          <w:rFonts w:eastAsiaTheme="minorHAnsi"/>
          <w:kern w:val="2"/>
          <w:sz w:val="24"/>
          <w:szCs w:val="24"/>
          <w14:ligatures w14:val="standardContextual"/>
        </w:rPr>
        <w:t xml:space="preserve"> </w:t>
      </w:r>
    </w:p>
    <w:p w14:paraId="744AFE7D" w14:textId="77777777" w:rsidR="00265617" w:rsidRPr="00265617" w:rsidRDefault="00265617" w:rsidP="00265617">
      <w:pPr>
        <w:spacing w:line="259" w:lineRule="auto"/>
        <w:ind w:left="720"/>
        <w:rPr>
          <w:rFonts w:eastAsiaTheme="minorHAnsi"/>
          <w:kern w:val="2"/>
          <w:sz w:val="24"/>
          <w:szCs w:val="24"/>
          <w14:ligatures w14:val="standardContextual"/>
        </w:rPr>
      </w:pPr>
      <w:r w:rsidRPr="00265617">
        <w:rPr>
          <w:rFonts w:eastAsiaTheme="minorHAnsi"/>
          <w:kern w:val="2"/>
          <w:sz w:val="24"/>
          <w:szCs w:val="24"/>
          <w14:ligatures w14:val="standardContextual"/>
        </w:rPr>
        <w:t xml:space="preserve">Title </w:t>
      </w:r>
    </w:p>
    <w:p w14:paraId="7C11EEF4" w14:textId="207948E0" w:rsidR="00265617" w:rsidRPr="00265617" w:rsidRDefault="00265617" w:rsidP="00265617">
      <w:pPr>
        <w:spacing w:line="259" w:lineRule="auto"/>
        <w:ind w:left="720"/>
        <w:rPr>
          <w:rFonts w:eastAsiaTheme="minorHAnsi"/>
          <w:kern w:val="2"/>
          <w:sz w:val="24"/>
          <w:szCs w:val="24"/>
          <w14:ligatures w14:val="standardContextual"/>
        </w:rPr>
      </w:pPr>
      <w:r>
        <w:rPr>
          <w:rFonts w:eastAsiaTheme="minorHAnsi"/>
          <w:kern w:val="2"/>
          <w:sz w:val="24"/>
          <w:szCs w:val="24"/>
          <w14:ligatures w14:val="standardContextual"/>
        </w:rPr>
        <w:t>Minnesot</w:t>
      </w:r>
      <w:r w:rsidR="00A42BBF">
        <w:rPr>
          <w:rFonts w:eastAsiaTheme="minorHAnsi"/>
          <w:kern w:val="2"/>
          <w:sz w:val="24"/>
          <w:szCs w:val="24"/>
          <w14:ligatures w14:val="standardContextual"/>
        </w:rPr>
        <w:t>a State University Moorhead</w:t>
      </w:r>
    </w:p>
    <w:p w14:paraId="5708F60F" w14:textId="77777777" w:rsidR="00265617" w:rsidRPr="00265617" w:rsidRDefault="00265617" w:rsidP="00265617">
      <w:pPr>
        <w:spacing w:line="259" w:lineRule="auto"/>
        <w:ind w:left="720"/>
        <w:rPr>
          <w:rFonts w:eastAsiaTheme="minorHAnsi"/>
          <w:kern w:val="2"/>
          <w:sz w:val="24"/>
          <w:szCs w:val="24"/>
          <w14:ligatures w14:val="standardContextual"/>
        </w:rPr>
      </w:pPr>
      <w:r w:rsidRPr="00265617">
        <w:rPr>
          <w:rFonts w:eastAsiaTheme="minorHAnsi"/>
          <w:kern w:val="2"/>
          <w:sz w:val="24"/>
          <w:szCs w:val="24"/>
          <w14:ligatures w14:val="standardContextual"/>
        </w:rPr>
        <w:t xml:space="preserve">Address </w:t>
      </w:r>
    </w:p>
    <w:p w14:paraId="0DD47B30" w14:textId="77777777" w:rsidR="00265617" w:rsidRPr="00265617" w:rsidRDefault="00265617" w:rsidP="00265617">
      <w:pPr>
        <w:spacing w:line="259" w:lineRule="auto"/>
        <w:ind w:left="720"/>
        <w:rPr>
          <w:rFonts w:eastAsiaTheme="minorHAnsi"/>
          <w:kern w:val="2"/>
          <w:sz w:val="24"/>
          <w:szCs w:val="24"/>
          <w14:ligatures w14:val="standardContextual"/>
        </w:rPr>
      </w:pPr>
      <w:r w:rsidRPr="00265617">
        <w:rPr>
          <w:rFonts w:eastAsiaTheme="minorHAnsi"/>
          <w:kern w:val="2"/>
          <w:sz w:val="24"/>
          <w:szCs w:val="24"/>
          <w14:ligatures w14:val="standardContextual"/>
        </w:rPr>
        <w:t xml:space="preserve">City, State Zip </w:t>
      </w:r>
    </w:p>
    <w:p w14:paraId="2B869CD5" w14:textId="77777777" w:rsidR="00265617" w:rsidRPr="00265617" w:rsidRDefault="00265617" w:rsidP="00265617">
      <w:pPr>
        <w:spacing w:line="259" w:lineRule="auto"/>
        <w:ind w:left="720"/>
        <w:rPr>
          <w:rFonts w:eastAsiaTheme="minorHAnsi"/>
          <w:kern w:val="2"/>
          <w:sz w:val="24"/>
          <w:szCs w:val="24"/>
          <w14:ligatures w14:val="standardContextual"/>
        </w:rPr>
      </w:pPr>
      <w:r w:rsidRPr="00265617">
        <w:rPr>
          <w:rFonts w:eastAsiaTheme="minorHAnsi"/>
          <w:kern w:val="2"/>
          <w:sz w:val="24"/>
          <w:szCs w:val="24"/>
          <w14:ligatures w14:val="standardContextual"/>
        </w:rPr>
        <w:t xml:space="preserve">Email address </w:t>
      </w:r>
    </w:p>
    <w:p w14:paraId="663B5A4A" w14:textId="77777777" w:rsidR="00265617" w:rsidRPr="00265617" w:rsidRDefault="00265617" w:rsidP="00265617">
      <w:pPr>
        <w:spacing w:after="160" w:line="259" w:lineRule="auto"/>
        <w:rPr>
          <w:rFonts w:eastAsiaTheme="minorHAnsi"/>
          <w:kern w:val="2"/>
          <w:sz w:val="24"/>
          <w:szCs w:val="24"/>
          <w14:ligatures w14:val="standardContextual"/>
        </w:rPr>
      </w:pPr>
    </w:p>
    <w:p w14:paraId="0E03AA98" w14:textId="7F48F507" w:rsidR="00265617" w:rsidRPr="00265617" w:rsidRDefault="00265617" w:rsidP="00265617">
      <w:pPr>
        <w:spacing w:after="160" w:line="259" w:lineRule="auto"/>
        <w:rPr>
          <w:rFonts w:eastAsiaTheme="minorHAnsi"/>
          <w:kern w:val="2"/>
          <w:sz w:val="24"/>
          <w:szCs w:val="24"/>
          <w14:ligatures w14:val="standardContextual"/>
        </w:rPr>
      </w:pPr>
      <w:r w:rsidRPr="00265617">
        <w:rPr>
          <w:rFonts w:eastAsiaTheme="minorHAnsi"/>
          <w:kern w:val="2"/>
          <w:sz w:val="24"/>
          <w:szCs w:val="24"/>
          <w14:ligatures w14:val="standardContextual"/>
        </w:rPr>
        <w:t xml:space="preserve">In keeping with MPCA stormwater permit requirements, </w:t>
      </w:r>
      <w:r w:rsidR="0022629A">
        <w:rPr>
          <w:rFonts w:eastAsiaTheme="minorHAnsi"/>
          <w:kern w:val="2"/>
          <w:sz w:val="24"/>
          <w:szCs w:val="24"/>
          <w14:ligatures w14:val="standardContextual"/>
        </w:rPr>
        <w:t>Minnesota State Moorhead</w:t>
      </w:r>
      <w:r w:rsidRPr="00265617">
        <w:rPr>
          <w:rFonts w:eastAsiaTheme="minorHAnsi"/>
          <w:kern w:val="2"/>
          <w:sz w:val="24"/>
          <w:szCs w:val="24"/>
          <w14:ligatures w14:val="standardContextual"/>
        </w:rPr>
        <w:t xml:space="preserve"> and the City </w:t>
      </w:r>
      <w:proofErr w:type="gramStart"/>
      <w:r w:rsidRPr="00265617">
        <w:rPr>
          <w:rFonts w:eastAsiaTheme="minorHAnsi"/>
          <w:kern w:val="2"/>
          <w:sz w:val="24"/>
          <w:szCs w:val="24"/>
          <w14:ligatures w14:val="standardContextual"/>
        </w:rPr>
        <w:t>of __</w:t>
      </w:r>
      <w:proofErr w:type="gramEnd"/>
      <w:r w:rsidRPr="00265617">
        <w:rPr>
          <w:rFonts w:eastAsiaTheme="minorHAnsi"/>
          <w:kern w:val="2"/>
          <w:sz w:val="24"/>
          <w:szCs w:val="24"/>
          <w14:ligatures w14:val="standardContextual"/>
        </w:rPr>
        <w:t>_________________________ prohibit non-stormwater discharges into the college’s storm drainage system. This written notice of violation follows a verbal notification given to you on (</w:t>
      </w:r>
      <w:proofErr w:type="gramStart"/>
      <w:r w:rsidRPr="00265617">
        <w:rPr>
          <w:rFonts w:eastAsiaTheme="minorHAnsi"/>
          <w:kern w:val="2"/>
          <w:sz w:val="24"/>
          <w:szCs w:val="24"/>
          <w14:ligatures w14:val="standardContextual"/>
        </w:rPr>
        <w:t>date)_</w:t>
      </w:r>
      <w:proofErr w:type="gramEnd"/>
      <w:r w:rsidRPr="00265617">
        <w:rPr>
          <w:rFonts w:eastAsiaTheme="minorHAnsi"/>
          <w:kern w:val="2"/>
          <w:sz w:val="24"/>
          <w:szCs w:val="24"/>
          <w14:ligatures w14:val="standardContextual"/>
        </w:rPr>
        <w:t xml:space="preserve">____________________by (name)___________________________________________regarding the discharge(s) described below. Because the discharge continued after verbal notification, further enforcement is necessary. If you have not completed the action described below by (date)_____________________, the college </w:t>
      </w:r>
      <w:proofErr w:type="gramStart"/>
      <w:r w:rsidRPr="00265617">
        <w:rPr>
          <w:rFonts w:eastAsiaTheme="minorHAnsi"/>
          <w:kern w:val="2"/>
          <w:sz w:val="24"/>
          <w:szCs w:val="24"/>
          <w14:ligatures w14:val="standardContextual"/>
        </w:rPr>
        <w:t>may</w:t>
      </w:r>
      <w:proofErr w:type="gramEnd"/>
      <w:r w:rsidRPr="00265617">
        <w:rPr>
          <w:rFonts w:eastAsiaTheme="minorHAnsi"/>
          <w:kern w:val="2"/>
          <w:sz w:val="24"/>
          <w:szCs w:val="24"/>
          <w14:ligatures w14:val="standardContextual"/>
        </w:rPr>
        <w:t xml:space="preserve"> 1) charge you for the cost of cleanup or abatement, 2) deny access to college property, and/or 3) refer the matter to local law enforcement. You may appeal this </w:t>
      </w:r>
      <w:proofErr w:type="gramStart"/>
      <w:r w:rsidRPr="00265617">
        <w:rPr>
          <w:rFonts w:eastAsiaTheme="minorHAnsi"/>
          <w:kern w:val="2"/>
          <w:sz w:val="24"/>
          <w:szCs w:val="24"/>
          <w14:ligatures w14:val="standardContextual"/>
        </w:rPr>
        <w:t>notice of violation</w:t>
      </w:r>
      <w:proofErr w:type="gramEnd"/>
      <w:r w:rsidRPr="00265617">
        <w:rPr>
          <w:rFonts w:eastAsiaTheme="minorHAnsi"/>
          <w:kern w:val="2"/>
          <w:sz w:val="24"/>
          <w:szCs w:val="24"/>
          <w14:ligatures w14:val="standardContextual"/>
        </w:rPr>
        <w:t xml:space="preserve"> by writing or emailing the contact above within 10 business days from the date of this letter (enter date). You will receive a written response within 10 business days after we have received the appeal. </w:t>
      </w:r>
    </w:p>
    <w:p w14:paraId="3DB4374D" w14:textId="77777777" w:rsidR="00265617" w:rsidRPr="00F77949" w:rsidRDefault="00265617" w:rsidP="00265617">
      <w:pPr>
        <w:spacing w:after="160" w:line="259" w:lineRule="auto"/>
        <w:rPr>
          <w:rFonts w:eastAsiaTheme="minorHAnsi"/>
          <w:b/>
          <w:bCs/>
          <w:kern w:val="2"/>
          <w:sz w:val="24"/>
          <w:szCs w:val="24"/>
          <w14:ligatures w14:val="standardContextual"/>
        </w:rPr>
      </w:pPr>
      <w:r w:rsidRPr="00F77949">
        <w:rPr>
          <w:rFonts w:eastAsiaTheme="minorHAnsi"/>
          <w:b/>
          <w:bCs/>
          <w:kern w:val="2"/>
          <w:sz w:val="24"/>
          <w:szCs w:val="24"/>
          <w14:ligatures w14:val="standardContextual"/>
        </w:rPr>
        <w:lastRenderedPageBreak/>
        <w:t xml:space="preserve">Description of discharge(s): </w:t>
      </w:r>
    </w:p>
    <w:p w14:paraId="45BA53A6" w14:textId="77777777" w:rsidR="00265617" w:rsidRPr="00F77949" w:rsidRDefault="00265617" w:rsidP="00265617">
      <w:pPr>
        <w:spacing w:after="160" w:line="259" w:lineRule="auto"/>
        <w:rPr>
          <w:rFonts w:eastAsiaTheme="minorHAnsi"/>
          <w:kern w:val="2"/>
          <w:sz w:val="24"/>
          <w:szCs w:val="24"/>
          <w14:ligatures w14:val="standardContextual"/>
        </w:rPr>
      </w:pPr>
    </w:p>
    <w:p w14:paraId="1827D682" w14:textId="77777777" w:rsidR="00265617" w:rsidRPr="00F77949" w:rsidRDefault="00265617" w:rsidP="00265617">
      <w:pPr>
        <w:spacing w:after="160" w:line="259" w:lineRule="auto"/>
        <w:rPr>
          <w:rFonts w:eastAsiaTheme="minorHAnsi"/>
          <w:kern w:val="2"/>
          <w:sz w:val="24"/>
          <w:szCs w:val="24"/>
          <w14:ligatures w14:val="standardContextual"/>
        </w:rPr>
      </w:pPr>
    </w:p>
    <w:p w14:paraId="4B5CEC7A" w14:textId="77777777" w:rsidR="00265617" w:rsidRPr="00F77949" w:rsidRDefault="00265617" w:rsidP="00265617">
      <w:pPr>
        <w:spacing w:after="160" w:line="259" w:lineRule="auto"/>
        <w:rPr>
          <w:rFonts w:eastAsiaTheme="minorHAnsi"/>
          <w:kern w:val="2"/>
          <w:sz w:val="24"/>
          <w:szCs w:val="24"/>
          <w14:ligatures w14:val="standardContextual"/>
        </w:rPr>
      </w:pPr>
    </w:p>
    <w:p w14:paraId="46E8E773" w14:textId="77777777" w:rsidR="00265617" w:rsidRPr="00F77949" w:rsidRDefault="00265617" w:rsidP="00265617">
      <w:pPr>
        <w:spacing w:after="160" w:line="259" w:lineRule="auto"/>
        <w:rPr>
          <w:rFonts w:eastAsiaTheme="minorHAnsi"/>
          <w:b/>
          <w:bCs/>
          <w:kern w:val="2"/>
          <w:sz w:val="24"/>
          <w:szCs w:val="24"/>
          <w14:ligatures w14:val="standardContextual"/>
        </w:rPr>
      </w:pPr>
      <w:r w:rsidRPr="00F77949">
        <w:rPr>
          <w:rFonts w:eastAsiaTheme="minorHAnsi"/>
          <w:b/>
          <w:bCs/>
          <w:kern w:val="2"/>
          <w:sz w:val="24"/>
          <w:szCs w:val="24"/>
          <w14:ligatures w14:val="standardContextual"/>
        </w:rPr>
        <w:t>Action(s) to be taken:</w:t>
      </w:r>
    </w:p>
    <w:p w14:paraId="70040C87" w14:textId="77777777" w:rsidR="00265617" w:rsidRPr="00F77949" w:rsidRDefault="00265617" w:rsidP="00265617">
      <w:pPr>
        <w:spacing w:after="160" w:line="259" w:lineRule="auto"/>
        <w:rPr>
          <w:rFonts w:eastAsiaTheme="minorHAnsi"/>
          <w:kern w:val="2"/>
          <w:sz w:val="24"/>
          <w:szCs w:val="24"/>
          <w14:ligatures w14:val="standardContextual"/>
        </w:rPr>
      </w:pPr>
    </w:p>
    <w:p w14:paraId="520FB204" w14:textId="473AAE2D" w:rsidR="3EE01D2A" w:rsidRPr="00F77949" w:rsidRDefault="3EE01D2A"/>
    <w:p w14:paraId="016083C7" w14:textId="77777777" w:rsidR="00841203" w:rsidRDefault="00841203" w:rsidP="3EE01D2A">
      <w:pPr>
        <w:spacing w:after="160" w:line="257" w:lineRule="auto"/>
        <w:jc w:val="center"/>
        <w:rPr>
          <w:b/>
          <w:bCs/>
          <w:sz w:val="28"/>
          <w:szCs w:val="28"/>
        </w:rPr>
      </w:pPr>
    </w:p>
    <w:p w14:paraId="1A3AB0A8" w14:textId="77777777" w:rsidR="00372181" w:rsidRPr="00372181" w:rsidRDefault="00372181" w:rsidP="00372181">
      <w:pPr>
        <w:spacing w:after="160" w:line="259" w:lineRule="auto"/>
        <w:rPr>
          <w:rFonts w:eastAsiaTheme="minorHAnsi"/>
          <w:kern w:val="2"/>
          <w:sz w:val="24"/>
          <w:szCs w:val="24"/>
          <w14:ligatures w14:val="standardContextual"/>
        </w:rPr>
      </w:pPr>
      <w:r w:rsidRPr="00372181">
        <w:rPr>
          <w:rFonts w:eastAsiaTheme="minorHAnsi"/>
          <w:kern w:val="2"/>
          <w:sz w:val="24"/>
          <w:szCs w:val="24"/>
          <w14:ligatures w14:val="standardContextual"/>
        </w:rPr>
        <w:t>Appendix 11: MCM 3: Illicit Discharge Detection and Elimination</w:t>
      </w:r>
    </w:p>
    <w:p w14:paraId="5897E736" w14:textId="77777777" w:rsidR="00372181" w:rsidRPr="00372181" w:rsidRDefault="00372181" w:rsidP="00372181">
      <w:pPr>
        <w:spacing w:after="160" w:line="259" w:lineRule="auto"/>
        <w:rPr>
          <w:rFonts w:eastAsiaTheme="minorHAnsi"/>
          <w:kern w:val="2"/>
          <w:sz w:val="24"/>
          <w:szCs w:val="24"/>
          <w14:ligatures w14:val="standardContextual"/>
        </w:rPr>
      </w:pPr>
    </w:p>
    <w:p w14:paraId="568DD5B6" w14:textId="67FB063D" w:rsidR="00372181" w:rsidRPr="00372181" w:rsidRDefault="00372181" w:rsidP="00372181">
      <w:pPr>
        <w:spacing w:after="160" w:line="259" w:lineRule="auto"/>
        <w:jc w:val="center"/>
        <w:rPr>
          <w:rFonts w:eastAsiaTheme="minorHAnsi"/>
          <w:b/>
          <w:bCs/>
          <w:kern w:val="2"/>
          <w:sz w:val="32"/>
          <w:szCs w:val="32"/>
          <w14:ligatures w14:val="standardContextual"/>
        </w:rPr>
      </w:pPr>
      <w:r>
        <w:rPr>
          <w:rFonts w:eastAsiaTheme="minorHAnsi"/>
          <w:b/>
          <w:bCs/>
          <w:kern w:val="2"/>
          <w:sz w:val="32"/>
          <w:szCs w:val="32"/>
          <w14:ligatures w14:val="standardContextual"/>
        </w:rPr>
        <w:t>Minnesota State University Moorhead</w:t>
      </w:r>
    </w:p>
    <w:p w14:paraId="1A4C91D1" w14:textId="77777777" w:rsidR="00372181" w:rsidRPr="00372181" w:rsidRDefault="00372181" w:rsidP="00372181">
      <w:pPr>
        <w:spacing w:after="160" w:line="259" w:lineRule="auto"/>
        <w:jc w:val="center"/>
        <w:rPr>
          <w:rFonts w:eastAsiaTheme="minorHAnsi"/>
          <w:b/>
          <w:bCs/>
          <w:kern w:val="2"/>
          <w:sz w:val="28"/>
          <w:szCs w:val="28"/>
          <w14:ligatures w14:val="standardContextual"/>
        </w:rPr>
      </w:pPr>
      <w:r w:rsidRPr="00372181">
        <w:rPr>
          <w:rFonts w:eastAsiaTheme="minorHAnsi"/>
          <w:b/>
          <w:bCs/>
          <w:kern w:val="2"/>
          <w:sz w:val="28"/>
          <w:szCs w:val="28"/>
          <w14:ligatures w14:val="standardContextual"/>
        </w:rPr>
        <w:t>IDDE Field and Enforcement Staff Training</w:t>
      </w:r>
    </w:p>
    <w:p w14:paraId="0682CB95" w14:textId="77777777" w:rsidR="00372181" w:rsidRPr="00372181" w:rsidRDefault="00372181" w:rsidP="00372181">
      <w:pPr>
        <w:spacing w:after="160" w:line="259" w:lineRule="auto"/>
        <w:rPr>
          <w:rFonts w:eastAsiaTheme="minorHAnsi"/>
          <w:kern w:val="2"/>
          <w:sz w:val="24"/>
          <w:szCs w:val="24"/>
          <w14:ligatures w14:val="standardContextual"/>
        </w:rPr>
      </w:pPr>
    </w:p>
    <w:tbl>
      <w:tblPr>
        <w:tblStyle w:val="TableGrid1"/>
        <w:tblW w:w="0" w:type="auto"/>
        <w:jc w:val="center"/>
        <w:tblLook w:val="04A0" w:firstRow="1" w:lastRow="0" w:firstColumn="1" w:lastColumn="0" w:noHBand="0" w:noVBand="1"/>
      </w:tblPr>
      <w:tblGrid>
        <w:gridCol w:w="3401"/>
        <w:gridCol w:w="2935"/>
        <w:gridCol w:w="2304"/>
      </w:tblGrid>
      <w:tr w:rsidR="00372181" w:rsidRPr="00372181" w14:paraId="624A11C5" w14:textId="77777777" w:rsidTr="00EB2DC4">
        <w:trPr>
          <w:jc w:val="center"/>
        </w:trPr>
        <w:tc>
          <w:tcPr>
            <w:tcW w:w="3602" w:type="dxa"/>
          </w:tcPr>
          <w:p w14:paraId="62C8BFA2" w14:textId="77777777" w:rsidR="00372181" w:rsidRPr="00372181" w:rsidRDefault="00372181" w:rsidP="00372181">
            <w:pPr>
              <w:rPr>
                <w:sz w:val="24"/>
                <w:szCs w:val="24"/>
              </w:rPr>
            </w:pPr>
            <w:r w:rsidRPr="00372181">
              <w:rPr>
                <w:sz w:val="24"/>
                <w:szCs w:val="24"/>
              </w:rPr>
              <w:t>Name</w:t>
            </w:r>
          </w:p>
        </w:tc>
        <w:tc>
          <w:tcPr>
            <w:tcW w:w="3053" w:type="dxa"/>
          </w:tcPr>
          <w:p w14:paraId="4A6CA602" w14:textId="77777777" w:rsidR="00372181" w:rsidRPr="00372181" w:rsidRDefault="00372181" w:rsidP="00372181">
            <w:pPr>
              <w:rPr>
                <w:sz w:val="24"/>
                <w:szCs w:val="24"/>
              </w:rPr>
            </w:pPr>
            <w:r w:rsidRPr="00372181">
              <w:rPr>
                <w:sz w:val="24"/>
                <w:szCs w:val="24"/>
              </w:rPr>
              <w:t>Department</w:t>
            </w:r>
          </w:p>
        </w:tc>
        <w:tc>
          <w:tcPr>
            <w:tcW w:w="2430" w:type="dxa"/>
          </w:tcPr>
          <w:p w14:paraId="452973BE" w14:textId="77777777" w:rsidR="00372181" w:rsidRPr="00372181" w:rsidRDefault="00372181" w:rsidP="00372181">
            <w:pPr>
              <w:rPr>
                <w:sz w:val="24"/>
                <w:szCs w:val="24"/>
              </w:rPr>
            </w:pPr>
            <w:r w:rsidRPr="00372181">
              <w:rPr>
                <w:sz w:val="24"/>
                <w:szCs w:val="24"/>
              </w:rPr>
              <w:t>Date</w:t>
            </w:r>
          </w:p>
        </w:tc>
      </w:tr>
      <w:tr w:rsidR="00372181" w:rsidRPr="00372181" w14:paraId="45807B46" w14:textId="77777777" w:rsidTr="00EB2DC4">
        <w:trPr>
          <w:jc w:val="center"/>
        </w:trPr>
        <w:tc>
          <w:tcPr>
            <w:tcW w:w="3602" w:type="dxa"/>
          </w:tcPr>
          <w:p w14:paraId="4E9892EC" w14:textId="77777777" w:rsidR="00372181" w:rsidRPr="00372181" w:rsidRDefault="00372181" w:rsidP="00372181">
            <w:pPr>
              <w:rPr>
                <w:sz w:val="24"/>
                <w:szCs w:val="24"/>
              </w:rPr>
            </w:pPr>
          </w:p>
        </w:tc>
        <w:tc>
          <w:tcPr>
            <w:tcW w:w="3053" w:type="dxa"/>
          </w:tcPr>
          <w:p w14:paraId="4E495834" w14:textId="77777777" w:rsidR="00372181" w:rsidRPr="00372181" w:rsidRDefault="00372181" w:rsidP="00372181">
            <w:pPr>
              <w:rPr>
                <w:sz w:val="24"/>
                <w:szCs w:val="24"/>
              </w:rPr>
            </w:pPr>
          </w:p>
        </w:tc>
        <w:tc>
          <w:tcPr>
            <w:tcW w:w="2430" w:type="dxa"/>
          </w:tcPr>
          <w:p w14:paraId="6EC98F04" w14:textId="77777777" w:rsidR="00372181" w:rsidRPr="00372181" w:rsidRDefault="00372181" w:rsidP="00372181">
            <w:pPr>
              <w:rPr>
                <w:sz w:val="24"/>
                <w:szCs w:val="24"/>
              </w:rPr>
            </w:pPr>
          </w:p>
        </w:tc>
      </w:tr>
      <w:tr w:rsidR="00372181" w:rsidRPr="00372181" w14:paraId="416D9E31" w14:textId="77777777" w:rsidTr="00EB2DC4">
        <w:trPr>
          <w:jc w:val="center"/>
        </w:trPr>
        <w:tc>
          <w:tcPr>
            <w:tcW w:w="3602" w:type="dxa"/>
          </w:tcPr>
          <w:p w14:paraId="6D05F8C7" w14:textId="77777777" w:rsidR="00372181" w:rsidRPr="00372181" w:rsidRDefault="00372181" w:rsidP="00372181">
            <w:pPr>
              <w:rPr>
                <w:sz w:val="24"/>
                <w:szCs w:val="24"/>
              </w:rPr>
            </w:pPr>
          </w:p>
        </w:tc>
        <w:tc>
          <w:tcPr>
            <w:tcW w:w="3053" w:type="dxa"/>
          </w:tcPr>
          <w:p w14:paraId="1925EE05" w14:textId="77777777" w:rsidR="00372181" w:rsidRPr="00372181" w:rsidRDefault="00372181" w:rsidP="00372181">
            <w:pPr>
              <w:rPr>
                <w:sz w:val="24"/>
                <w:szCs w:val="24"/>
              </w:rPr>
            </w:pPr>
          </w:p>
        </w:tc>
        <w:tc>
          <w:tcPr>
            <w:tcW w:w="2430" w:type="dxa"/>
          </w:tcPr>
          <w:p w14:paraId="5F28F5E1" w14:textId="77777777" w:rsidR="00372181" w:rsidRPr="00372181" w:rsidRDefault="00372181" w:rsidP="00372181">
            <w:pPr>
              <w:rPr>
                <w:sz w:val="24"/>
                <w:szCs w:val="24"/>
              </w:rPr>
            </w:pPr>
          </w:p>
        </w:tc>
      </w:tr>
      <w:tr w:rsidR="00372181" w:rsidRPr="00372181" w14:paraId="20A4EBB9" w14:textId="77777777" w:rsidTr="00EB2DC4">
        <w:trPr>
          <w:jc w:val="center"/>
        </w:trPr>
        <w:tc>
          <w:tcPr>
            <w:tcW w:w="3602" w:type="dxa"/>
          </w:tcPr>
          <w:p w14:paraId="255A9565" w14:textId="77777777" w:rsidR="00372181" w:rsidRPr="00372181" w:rsidRDefault="00372181" w:rsidP="00372181">
            <w:pPr>
              <w:rPr>
                <w:sz w:val="24"/>
                <w:szCs w:val="24"/>
              </w:rPr>
            </w:pPr>
          </w:p>
        </w:tc>
        <w:tc>
          <w:tcPr>
            <w:tcW w:w="3053" w:type="dxa"/>
          </w:tcPr>
          <w:p w14:paraId="1F220422" w14:textId="77777777" w:rsidR="00372181" w:rsidRPr="00372181" w:rsidRDefault="00372181" w:rsidP="00372181">
            <w:pPr>
              <w:rPr>
                <w:sz w:val="24"/>
                <w:szCs w:val="24"/>
              </w:rPr>
            </w:pPr>
          </w:p>
        </w:tc>
        <w:tc>
          <w:tcPr>
            <w:tcW w:w="2430" w:type="dxa"/>
          </w:tcPr>
          <w:p w14:paraId="770547EB" w14:textId="77777777" w:rsidR="00372181" w:rsidRPr="00372181" w:rsidRDefault="00372181" w:rsidP="00372181">
            <w:pPr>
              <w:rPr>
                <w:sz w:val="24"/>
                <w:szCs w:val="24"/>
              </w:rPr>
            </w:pPr>
          </w:p>
        </w:tc>
      </w:tr>
      <w:tr w:rsidR="00372181" w:rsidRPr="00372181" w14:paraId="2FF25650" w14:textId="77777777" w:rsidTr="00EB2DC4">
        <w:trPr>
          <w:jc w:val="center"/>
        </w:trPr>
        <w:tc>
          <w:tcPr>
            <w:tcW w:w="3602" w:type="dxa"/>
          </w:tcPr>
          <w:p w14:paraId="71F3DAAA" w14:textId="77777777" w:rsidR="00372181" w:rsidRPr="00372181" w:rsidRDefault="00372181" w:rsidP="00372181">
            <w:pPr>
              <w:rPr>
                <w:sz w:val="24"/>
                <w:szCs w:val="24"/>
              </w:rPr>
            </w:pPr>
          </w:p>
        </w:tc>
        <w:tc>
          <w:tcPr>
            <w:tcW w:w="3053" w:type="dxa"/>
          </w:tcPr>
          <w:p w14:paraId="3318B062" w14:textId="77777777" w:rsidR="00372181" w:rsidRPr="00372181" w:rsidRDefault="00372181" w:rsidP="00372181">
            <w:pPr>
              <w:rPr>
                <w:sz w:val="24"/>
                <w:szCs w:val="24"/>
              </w:rPr>
            </w:pPr>
          </w:p>
        </w:tc>
        <w:tc>
          <w:tcPr>
            <w:tcW w:w="2430" w:type="dxa"/>
          </w:tcPr>
          <w:p w14:paraId="5533668F" w14:textId="77777777" w:rsidR="00372181" w:rsidRPr="00372181" w:rsidRDefault="00372181" w:rsidP="00372181">
            <w:pPr>
              <w:rPr>
                <w:sz w:val="24"/>
                <w:szCs w:val="24"/>
              </w:rPr>
            </w:pPr>
          </w:p>
        </w:tc>
      </w:tr>
      <w:tr w:rsidR="00372181" w:rsidRPr="00372181" w14:paraId="02568233" w14:textId="77777777" w:rsidTr="00EB2DC4">
        <w:trPr>
          <w:jc w:val="center"/>
        </w:trPr>
        <w:tc>
          <w:tcPr>
            <w:tcW w:w="3602" w:type="dxa"/>
          </w:tcPr>
          <w:p w14:paraId="7EE61725" w14:textId="77777777" w:rsidR="00372181" w:rsidRPr="00372181" w:rsidRDefault="00372181" w:rsidP="00372181">
            <w:pPr>
              <w:rPr>
                <w:sz w:val="24"/>
                <w:szCs w:val="24"/>
              </w:rPr>
            </w:pPr>
          </w:p>
        </w:tc>
        <w:tc>
          <w:tcPr>
            <w:tcW w:w="3053" w:type="dxa"/>
          </w:tcPr>
          <w:p w14:paraId="5C12EFB5" w14:textId="77777777" w:rsidR="00372181" w:rsidRPr="00372181" w:rsidRDefault="00372181" w:rsidP="00372181">
            <w:pPr>
              <w:rPr>
                <w:sz w:val="24"/>
                <w:szCs w:val="24"/>
              </w:rPr>
            </w:pPr>
          </w:p>
        </w:tc>
        <w:tc>
          <w:tcPr>
            <w:tcW w:w="2430" w:type="dxa"/>
          </w:tcPr>
          <w:p w14:paraId="5D82E9F7" w14:textId="77777777" w:rsidR="00372181" w:rsidRPr="00372181" w:rsidRDefault="00372181" w:rsidP="00372181">
            <w:pPr>
              <w:rPr>
                <w:sz w:val="24"/>
                <w:szCs w:val="24"/>
              </w:rPr>
            </w:pPr>
          </w:p>
        </w:tc>
      </w:tr>
      <w:tr w:rsidR="00372181" w:rsidRPr="00372181" w14:paraId="050BE959" w14:textId="77777777" w:rsidTr="00EB2DC4">
        <w:trPr>
          <w:jc w:val="center"/>
        </w:trPr>
        <w:tc>
          <w:tcPr>
            <w:tcW w:w="3602" w:type="dxa"/>
          </w:tcPr>
          <w:p w14:paraId="4BCD8D5B" w14:textId="77777777" w:rsidR="00372181" w:rsidRPr="00372181" w:rsidRDefault="00372181" w:rsidP="00372181">
            <w:pPr>
              <w:rPr>
                <w:sz w:val="24"/>
                <w:szCs w:val="24"/>
              </w:rPr>
            </w:pPr>
          </w:p>
        </w:tc>
        <w:tc>
          <w:tcPr>
            <w:tcW w:w="3053" w:type="dxa"/>
          </w:tcPr>
          <w:p w14:paraId="27B4CA0F" w14:textId="77777777" w:rsidR="00372181" w:rsidRPr="00372181" w:rsidRDefault="00372181" w:rsidP="00372181">
            <w:pPr>
              <w:rPr>
                <w:sz w:val="24"/>
                <w:szCs w:val="24"/>
              </w:rPr>
            </w:pPr>
          </w:p>
        </w:tc>
        <w:tc>
          <w:tcPr>
            <w:tcW w:w="2430" w:type="dxa"/>
          </w:tcPr>
          <w:p w14:paraId="5DB85E70" w14:textId="77777777" w:rsidR="00372181" w:rsidRPr="00372181" w:rsidRDefault="00372181" w:rsidP="00372181">
            <w:pPr>
              <w:rPr>
                <w:sz w:val="24"/>
                <w:szCs w:val="24"/>
              </w:rPr>
            </w:pPr>
          </w:p>
        </w:tc>
      </w:tr>
      <w:tr w:rsidR="00372181" w:rsidRPr="00372181" w14:paraId="5031D1AF" w14:textId="77777777" w:rsidTr="00EB2DC4">
        <w:trPr>
          <w:jc w:val="center"/>
        </w:trPr>
        <w:tc>
          <w:tcPr>
            <w:tcW w:w="3602" w:type="dxa"/>
          </w:tcPr>
          <w:p w14:paraId="3503BC12" w14:textId="77777777" w:rsidR="00372181" w:rsidRPr="00372181" w:rsidRDefault="00372181" w:rsidP="00372181">
            <w:pPr>
              <w:rPr>
                <w:sz w:val="24"/>
                <w:szCs w:val="24"/>
              </w:rPr>
            </w:pPr>
          </w:p>
        </w:tc>
        <w:tc>
          <w:tcPr>
            <w:tcW w:w="3053" w:type="dxa"/>
          </w:tcPr>
          <w:p w14:paraId="6B52D5FA" w14:textId="77777777" w:rsidR="00372181" w:rsidRPr="00372181" w:rsidRDefault="00372181" w:rsidP="00372181">
            <w:pPr>
              <w:rPr>
                <w:sz w:val="24"/>
                <w:szCs w:val="24"/>
              </w:rPr>
            </w:pPr>
          </w:p>
        </w:tc>
        <w:tc>
          <w:tcPr>
            <w:tcW w:w="2430" w:type="dxa"/>
          </w:tcPr>
          <w:p w14:paraId="63E7D70C" w14:textId="77777777" w:rsidR="00372181" w:rsidRPr="00372181" w:rsidRDefault="00372181" w:rsidP="00372181">
            <w:pPr>
              <w:rPr>
                <w:sz w:val="24"/>
                <w:szCs w:val="24"/>
              </w:rPr>
            </w:pPr>
          </w:p>
        </w:tc>
      </w:tr>
      <w:tr w:rsidR="00372181" w:rsidRPr="00372181" w14:paraId="57C7A383" w14:textId="77777777" w:rsidTr="00EB2DC4">
        <w:trPr>
          <w:jc w:val="center"/>
        </w:trPr>
        <w:tc>
          <w:tcPr>
            <w:tcW w:w="3602" w:type="dxa"/>
          </w:tcPr>
          <w:p w14:paraId="2245F6C0" w14:textId="77777777" w:rsidR="00372181" w:rsidRPr="00372181" w:rsidRDefault="00372181" w:rsidP="00372181">
            <w:pPr>
              <w:rPr>
                <w:sz w:val="24"/>
                <w:szCs w:val="24"/>
              </w:rPr>
            </w:pPr>
          </w:p>
        </w:tc>
        <w:tc>
          <w:tcPr>
            <w:tcW w:w="3053" w:type="dxa"/>
          </w:tcPr>
          <w:p w14:paraId="7117E4DC" w14:textId="77777777" w:rsidR="00372181" w:rsidRPr="00372181" w:rsidRDefault="00372181" w:rsidP="00372181">
            <w:pPr>
              <w:rPr>
                <w:sz w:val="24"/>
                <w:szCs w:val="24"/>
              </w:rPr>
            </w:pPr>
          </w:p>
        </w:tc>
        <w:tc>
          <w:tcPr>
            <w:tcW w:w="2430" w:type="dxa"/>
          </w:tcPr>
          <w:p w14:paraId="3CB3C635" w14:textId="77777777" w:rsidR="00372181" w:rsidRPr="00372181" w:rsidRDefault="00372181" w:rsidP="00372181">
            <w:pPr>
              <w:rPr>
                <w:sz w:val="24"/>
                <w:szCs w:val="24"/>
              </w:rPr>
            </w:pPr>
          </w:p>
        </w:tc>
      </w:tr>
      <w:tr w:rsidR="00372181" w:rsidRPr="00372181" w14:paraId="1FE8C906" w14:textId="77777777" w:rsidTr="00EB2DC4">
        <w:trPr>
          <w:jc w:val="center"/>
        </w:trPr>
        <w:tc>
          <w:tcPr>
            <w:tcW w:w="3602" w:type="dxa"/>
          </w:tcPr>
          <w:p w14:paraId="20D8C4A3" w14:textId="77777777" w:rsidR="00372181" w:rsidRPr="00372181" w:rsidRDefault="00372181" w:rsidP="00372181">
            <w:pPr>
              <w:rPr>
                <w:sz w:val="24"/>
                <w:szCs w:val="24"/>
              </w:rPr>
            </w:pPr>
          </w:p>
        </w:tc>
        <w:tc>
          <w:tcPr>
            <w:tcW w:w="3053" w:type="dxa"/>
          </w:tcPr>
          <w:p w14:paraId="36FC7835" w14:textId="77777777" w:rsidR="00372181" w:rsidRPr="00372181" w:rsidRDefault="00372181" w:rsidP="00372181">
            <w:pPr>
              <w:rPr>
                <w:sz w:val="24"/>
                <w:szCs w:val="24"/>
              </w:rPr>
            </w:pPr>
          </w:p>
        </w:tc>
        <w:tc>
          <w:tcPr>
            <w:tcW w:w="2430" w:type="dxa"/>
          </w:tcPr>
          <w:p w14:paraId="0E9C5EAD" w14:textId="77777777" w:rsidR="00372181" w:rsidRPr="00372181" w:rsidRDefault="00372181" w:rsidP="00372181">
            <w:pPr>
              <w:rPr>
                <w:sz w:val="24"/>
                <w:szCs w:val="24"/>
              </w:rPr>
            </w:pPr>
          </w:p>
        </w:tc>
      </w:tr>
    </w:tbl>
    <w:p w14:paraId="4074AB2B" w14:textId="77777777" w:rsidR="00372181" w:rsidRPr="00372181" w:rsidRDefault="00372181" w:rsidP="00372181">
      <w:pPr>
        <w:spacing w:after="160" w:line="259" w:lineRule="auto"/>
        <w:rPr>
          <w:rFonts w:eastAsiaTheme="minorHAnsi"/>
          <w:kern w:val="2"/>
          <w:sz w:val="24"/>
          <w:szCs w:val="24"/>
          <w14:ligatures w14:val="standardContextual"/>
        </w:rPr>
      </w:pPr>
    </w:p>
    <w:p w14:paraId="56D76F1B" w14:textId="77777777" w:rsidR="00372181" w:rsidRPr="00372181" w:rsidRDefault="00372181" w:rsidP="00372181">
      <w:pPr>
        <w:spacing w:after="160" w:line="259" w:lineRule="auto"/>
        <w:rPr>
          <w:rFonts w:eastAsiaTheme="minorHAnsi"/>
          <w:kern w:val="2"/>
          <w:sz w:val="24"/>
          <w:szCs w:val="24"/>
          <w14:ligatures w14:val="standardContextual"/>
        </w:rPr>
      </w:pPr>
    </w:p>
    <w:p w14:paraId="21CE3A86" w14:textId="77777777" w:rsidR="00372181" w:rsidRPr="00372181" w:rsidRDefault="00372181" w:rsidP="00372181">
      <w:pPr>
        <w:spacing w:after="160" w:line="259" w:lineRule="auto"/>
        <w:rPr>
          <w:rFonts w:eastAsiaTheme="minorHAnsi"/>
          <w:kern w:val="2"/>
          <w:sz w:val="24"/>
          <w:szCs w:val="24"/>
          <w14:ligatures w14:val="standardContextual"/>
        </w:rPr>
      </w:pPr>
      <w:r w:rsidRPr="00372181">
        <w:rPr>
          <w:rFonts w:eastAsiaTheme="minorHAnsi"/>
          <w:kern w:val="2"/>
          <w:sz w:val="24"/>
          <w:szCs w:val="24"/>
          <w14:ligatures w14:val="standardContextual"/>
        </w:rPr>
        <w:t>Description of training material presented: (check circle)</w:t>
      </w:r>
    </w:p>
    <w:p w14:paraId="7FA7E6BD"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Illicit discharge, detection, and elimination (IDDE) enforcement training via self-study</w:t>
      </w:r>
    </w:p>
    <w:p w14:paraId="674BEC79"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Reviewed Inspection report</w:t>
      </w:r>
    </w:p>
    <w:p w14:paraId="66BBDC0F"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MS4 Inspection map</w:t>
      </w:r>
    </w:p>
    <w:p w14:paraId="4FF62030"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Minnesota Duty Officer contact information and when to contact.</w:t>
      </w:r>
    </w:p>
    <w:p w14:paraId="303DAB21"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Illicit Discharge Investigation Procedures</w:t>
      </w:r>
    </w:p>
    <w:p w14:paraId="48DAD4B9"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Enforcement Response Procedures for eliminating discharges to the Storm Sewer System</w:t>
      </w:r>
    </w:p>
    <w:p w14:paraId="0E1F9ED8" w14:textId="77777777" w:rsidR="00372181" w:rsidRPr="00372181" w:rsidRDefault="00372181" w:rsidP="008F3248">
      <w:pPr>
        <w:numPr>
          <w:ilvl w:val="0"/>
          <w:numId w:val="22"/>
        </w:numPr>
        <w:spacing w:after="160" w:line="259" w:lineRule="auto"/>
        <w:contextualSpacing/>
        <w:rPr>
          <w:rFonts w:eastAsiaTheme="minorHAnsi"/>
          <w:kern w:val="2"/>
          <w:sz w:val="24"/>
          <w:szCs w:val="24"/>
          <w14:ligatures w14:val="standardContextual"/>
        </w:rPr>
      </w:pPr>
      <w:r w:rsidRPr="00372181">
        <w:rPr>
          <w:rFonts w:eastAsiaTheme="minorHAnsi"/>
          <w:kern w:val="2"/>
          <w:sz w:val="24"/>
          <w:szCs w:val="24"/>
          <w14:ligatures w14:val="standardContextual"/>
        </w:rPr>
        <w:t>IDDE Regulatory Mechanism</w:t>
      </w:r>
    </w:p>
    <w:p w14:paraId="6E1D6B94" w14:textId="77777777" w:rsidR="00372181" w:rsidRPr="00372181" w:rsidRDefault="00372181" w:rsidP="00372181">
      <w:pPr>
        <w:spacing w:after="160" w:line="259" w:lineRule="auto"/>
        <w:rPr>
          <w:rFonts w:eastAsiaTheme="minorHAnsi"/>
          <w:kern w:val="2"/>
          <w:sz w:val="24"/>
          <w:szCs w:val="24"/>
          <w14:ligatures w14:val="standardContextual"/>
        </w:rPr>
      </w:pPr>
    </w:p>
    <w:p w14:paraId="7D179F53" w14:textId="77777777" w:rsidR="0083448B" w:rsidRPr="0083448B" w:rsidRDefault="0083448B" w:rsidP="0083448B">
      <w:pPr>
        <w:spacing w:after="160" w:line="259" w:lineRule="auto"/>
        <w:rPr>
          <w:rFonts w:eastAsiaTheme="minorHAnsi"/>
          <w:kern w:val="2"/>
          <w:sz w:val="24"/>
          <w:szCs w:val="24"/>
          <w14:ligatures w14:val="standardContextual"/>
        </w:rPr>
      </w:pPr>
      <w:r w:rsidRPr="0083448B">
        <w:rPr>
          <w:rFonts w:eastAsiaTheme="minorHAnsi"/>
          <w:kern w:val="2"/>
          <w:sz w:val="24"/>
          <w:szCs w:val="24"/>
          <w14:ligatures w14:val="standardContextual"/>
        </w:rPr>
        <w:t>Appendix 12: MCM 3: Illicit Discharge Detection and Elimination</w:t>
      </w:r>
    </w:p>
    <w:p w14:paraId="0E482B6A" w14:textId="77777777" w:rsidR="0083448B" w:rsidRPr="0083448B" w:rsidRDefault="0083448B" w:rsidP="0083448B">
      <w:pPr>
        <w:spacing w:after="160" w:line="259" w:lineRule="auto"/>
        <w:rPr>
          <w:rFonts w:eastAsiaTheme="minorHAnsi"/>
          <w:kern w:val="2"/>
          <w:sz w:val="24"/>
          <w:szCs w:val="24"/>
          <w14:ligatures w14:val="standardContextual"/>
        </w:rPr>
      </w:pPr>
    </w:p>
    <w:p w14:paraId="01B64985" w14:textId="6A2D66C4" w:rsidR="0083448B" w:rsidRPr="0083448B" w:rsidRDefault="0083448B" w:rsidP="0083448B">
      <w:pPr>
        <w:spacing w:after="160" w:line="259" w:lineRule="auto"/>
        <w:jc w:val="center"/>
        <w:rPr>
          <w:rFonts w:eastAsiaTheme="minorHAnsi"/>
          <w:b/>
          <w:bCs/>
          <w:kern w:val="2"/>
          <w:sz w:val="28"/>
          <w:szCs w:val="28"/>
          <w14:ligatures w14:val="standardContextual"/>
        </w:rPr>
      </w:pPr>
      <w:r>
        <w:rPr>
          <w:rFonts w:eastAsiaTheme="minorHAnsi"/>
          <w:b/>
          <w:bCs/>
          <w:kern w:val="2"/>
          <w:sz w:val="28"/>
          <w:szCs w:val="28"/>
          <w14:ligatures w14:val="standardContextual"/>
        </w:rPr>
        <w:t>Minnesota State University Moorhead</w:t>
      </w:r>
    </w:p>
    <w:p w14:paraId="26255B3D" w14:textId="2CF47DD0" w:rsidR="00371ECF" w:rsidRPr="00371ECF" w:rsidRDefault="0083448B" w:rsidP="00371ECF">
      <w:pPr>
        <w:spacing w:after="160" w:line="259" w:lineRule="auto"/>
        <w:jc w:val="center"/>
        <w:rPr>
          <w:rFonts w:eastAsiaTheme="minorHAnsi"/>
          <w:b/>
          <w:bCs/>
          <w:kern w:val="2"/>
          <w:sz w:val="28"/>
          <w:szCs w:val="28"/>
          <w14:ligatures w14:val="standardContextual"/>
        </w:rPr>
      </w:pPr>
      <w:r w:rsidRPr="0083448B">
        <w:rPr>
          <w:rFonts w:eastAsiaTheme="minorHAnsi"/>
          <w:b/>
          <w:bCs/>
          <w:kern w:val="2"/>
          <w:sz w:val="28"/>
          <w:szCs w:val="28"/>
          <w14:ligatures w14:val="standardContextual"/>
        </w:rPr>
        <w:t>MS4 Map</w:t>
      </w:r>
      <w:r w:rsidR="00371ECF">
        <w:rPr>
          <w:rFonts w:eastAsiaTheme="minorHAnsi"/>
          <w:b/>
          <w:bCs/>
          <w:kern w:val="2"/>
          <w:sz w:val="28"/>
          <w:szCs w:val="28"/>
          <w14:ligatures w14:val="standardContextual"/>
        </w:rPr>
        <w:t xml:space="preserve"> (Attached)</w:t>
      </w:r>
    </w:p>
    <w:p w14:paraId="3B831315" w14:textId="2EC52D2C" w:rsidR="0083448B" w:rsidRPr="0083448B" w:rsidRDefault="0083448B" w:rsidP="0083448B">
      <w:pPr>
        <w:spacing w:after="160" w:line="259" w:lineRule="auto"/>
        <w:rPr>
          <w:rFonts w:eastAsiaTheme="minorHAnsi"/>
          <w:kern w:val="2"/>
          <w:sz w:val="24"/>
          <w:szCs w:val="24"/>
          <w14:ligatures w14:val="standardContextual"/>
        </w:rPr>
      </w:pPr>
      <w:r w:rsidRPr="0083448B">
        <w:rPr>
          <w:rFonts w:eastAsiaTheme="minorHAnsi"/>
          <w:kern w:val="2"/>
          <w:sz w:val="24"/>
          <w:szCs w:val="24"/>
          <w14:ligatures w14:val="standardContextual"/>
        </w:rPr>
        <w:t>Appendix 13: MCM 3: Illicit Discharge Detection and Elimination</w:t>
      </w:r>
    </w:p>
    <w:p w14:paraId="4932BE3F" w14:textId="77777777" w:rsidR="00141B64" w:rsidRDefault="00A52725" w:rsidP="00141B64">
      <w:pPr>
        <w:spacing w:after="160" w:line="259" w:lineRule="auto"/>
        <w:jc w:val="center"/>
        <w:rPr>
          <w:rFonts w:eastAsiaTheme="minorHAnsi"/>
          <w:b/>
          <w:bCs/>
          <w:kern w:val="2"/>
          <w:sz w:val="28"/>
          <w:szCs w:val="28"/>
          <w14:ligatures w14:val="standardContextual"/>
        </w:rPr>
      </w:pPr>
      <w:r>
        <w:rPr>
          <w:rFonts w:eastAsiaTheme="minorHAnsi"/>
          <w:b/>
          <w:bCs/>
          <w:kern w:val="2"/>
          <w:sz w:val="28"/>
          <w:szCs w:val="28"/>
          <w14:ligatures w14:val="standardContextual"/>
        </w:rPr>
        <w:t>Minnesota State University Moorhead</w:t>
      </w:r>
    </w:p>
    <w:p w14:paraId="7FD6F49F" w14:textId="6058C963" w:rsidR="00C57BE4" w:rsidRPr="000021B2" w:rsidRDefault="0083448B" w:rsidP="00141B64">
      <w:pPr>
        <w:spacing w:after="160" w:line="259" w:lineRule="auto"/>
        <w:jc w:val="center"/>
        <w:rPr>
          <w:rFonts w:eastAsiaTheme="minorHAnsi"/>
          <w:b/>
          <w:bCs/>
          <w:kern w:val="2"/>
          <w:sz w:val="28"/>
          <w:szCs w:val="28"/>
          <w14:ligatures w14:val="standardContextual"/>
        </w:rPr>
      </w:pPr>
      <w:r w:rsidRPr="0083448B">
        <w:rPr>
          <w:rFonts w:eastAsiaTheme="minorHAnsi"/>
          <w:b/>
          <w:bCs/>
          <w:kern w:val="2"/>
          <w:sz w:val="28"/>
          <w:szCs w:val="28"/>
          <w14:ligatures w14:val="standardContextual"/>
        </w:rPr>
        <w:t>MS4 IDDE Priority Areas Map</w:t>
      </w:r>
      <w:r w:rsidR="000021B2">
        <w:rPr>
          <w:noProof/>
        </w:rPr>
        <w:drawing>
          <wp:inline distT="0" distB="0" distL="0" distR="0" wp14:anchorId="213E2689" wp14:editId="685925CA">
            <wp:extent cx="5422790" cy="5494351"/>
            <wp:effectExtent l="0" t="0" r="6985" b="0"/>
            <wp:docPr id="4" name="Picture 2"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map of a building&#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r="-741" b="8235"/>
                    <a:stretch>
                      <a:fillRect/>
                    </a:stretch>
                  </pic:blipFill>
                  <pic:spPr bwMode="auto">
                    <a:xfrm>
                      <a:off x="0" y="0"/>
                      <a:ext cx="5422790" cy="5494351"/>
                    </a:xfrm>
                    <a:prstGeom prst="rect">
                      <a:avLst/>
                    </a:prstGeom>
                    <a:noFill/>
                    <a:ln>
                      <a:noFill/>
                    </a:ln>
                    <a:extLst>
                      <a:ext uri="{53640926-AAD7-44D8-BBD7-CCE9431645EC}">
                        <a14:shadowObscured xmlns:a14="http://schemas.microsoft.com/office/drawing/2010/main"/>
                      </a:ext>
                    </a:extLst>
                  </pic:spPr>
                </pic:pic>
              </a:graphicData>
            </a:graphic>
          </wp:inline>
        </w:drawing>
      </w:r>
    </w:p>
    <w:p w14:paraId="49860694" w14:textId="77777777" w:rsidR="00CF68D3" w:rsidRPr="00CF68D3" w:rsidRDefault="00CF68D3" w:rsidP="00CF68D3">
      <w:pPr>
        <w:spacing w:after="160" w:line="259" w:lineRule="auto"/>
        <w:rPr>
          <w:rFonts w:eastAsiaTheme="minorHAnsi"/>
          <w:kern w:val="2"/>
          <w:sz w:val="24"/>
          <w:szCs w:val="24"/>
          <w14:ligatures w14:val="standardContextual"/>
        </w:rPr>
      </w:pPr>
      <w:bookmarkStart w:id="123" w:name="_Hlk146095701"/>
      <w:r w:rsidRPr="00CF68D3">
        <w:rPr>
          <w:rFonts w:eastAsiaTheme="minorHAnsi"/>
          <w:kern w:val="2"/>
          <w:sz w:val="24"/>
          <w:szCs w:val="24"/>
          <w14:ligatures w14:val="standardContextual"/>
        </w:rPr>
        <w:t>Appendix 14: Illicit Discharge Detection and Elimination (MCM3)</w:t>
      </w:r>
    </w:p>
    <w:p w14:paraId="35B73D40" w14:textId="77777777" w:rsidR="00CF68D3" w:rsidRPr="00CF68D3" w:rsidRDefault="00CF68D3" w:rsidP="00CF68D3">
      <w:pPr>
        <w:spacing w:after="160" w:line="259" w:lineRule="auto"/>
        <w:jc w:val="center"/>
        <w:rPr>
          <w:rFonts w:eastAsiaTheme="minorHAnsi"/>
          <w:kern w:val="2"/>
          <w:sz w:val="24"/>
          <w:szCs w:val="24"/>
          <w14:ligatures w14:val="standardContextual"/>
        </w:rPr>
      </w:pPr>
      <w:r w:rsidRPr="00CF68D3">
        <w:rPr>
          <w:rFonts w:eastAsiaTheme="minorHAnsi"/>
          <w:kern w:val="2"/>
          <w:sz w:val="24"/>
          <w:szCs w:val="24"/>
          <w14:ligatures w14:val="standardContextual"/>
        </w:rPr>
        <w:lastRenderedPageBreak/>
        <w:t>Annual Program Review</w:t>
      </w:r>
    </w:p>
    <w:p w14:paraId="51B57FCA" w14:textId="77777777" w:rsidR="00CF68D3" w:rsidRPr="00CF68D3" w:rsidRDefault="00CF68D3" w:rsidP="00CF68D3">
      <w:pPr>
        <w:spacing w:after="160" w:line="259" w:lineRule="auto"/>
        <w:rPr>
          <w:rFonts w:eastAsiaTheme="minorHAnsi"/>
          <w:kern w:val="2"/>
          <w:sz w:val="24"/>
          <w:szCs w:val="24"/>
          <w14:ligatures w14:val="standardContextual"/>
        </w:rPr>
      </w:pPr>
    </w:p>
    <w:p w14:paraId="3AF4436C" w14:textId="77777777" w:rsidR="00CF68D3" w:rsidRPr="00CF68D3" w:rsidRDefault="00CF68D3" w:rsidP="00CF68D3">
      <w:pPr>
        <w:spacing w:after="160" w:line="259" w:lineRule="auto"/>
        <w:rPr>
          <w:rFonts w:eastAsiaTheme="minorHAnsi"/>
          <w:kern w:val="2"/>
          <w:sz w:val="24"/>
          <w:szCs w:val="24"/>
          <w14:ligatures w14:val="standardContextual"/>
        </w:rPr>
      </w:pPr>
      <w:r w:rsidRPr="00CF68D3">
        <w:rPr>
          <w:rFonts w:eastAsiaTheme="minorHAnsi"/>
          <w:kern w:val="2"/>
          <w:sz w:val="24"/>
          <w:szCs w:val="24"/>
          <w14:ligatures w14:val="standardContextual"/>
        </w:rPr>
        <w:t>Date:</w:t>
      </w:r>
    </w:p>
    <w:p w14:paraId="47CB544F" w14:textId="77777777" w:rsidR="00CF68D3" w:rsidRPr="00CF68D3" w:rsidRDefault="00CF68D3" w:rsidP="00CF68D3">
      <w:pPr>
        <w:spacing w:after="160" w:line="259" w:lineRule="auto"/>
        <w:rPr>
          <w:rFonts w:eastAsiaTheme="minorHAnsi"/>
          <w:kern w:val="2"/>
          <w:sz w:val="24"/>
          <w:szCs w:val="24"/>
          <w14:ligatures w14:val="standardContextual"/>
        </w:rPr>
      </w:pPr>
    </w:p>
    <w:p w14:paraId="5E6E3EE0" w14:textId="77777777" w:rsidR="00CF68D3" w:rsidRPr="00CF68D3" w:rsidRDefault="00CF68D3" w:rsidP="00CF68D3">
      <w:pPr>
        <w:spacing w:after="160" w:line="259" w:lineRule="auto"/>
        <w:rPr>
          <w:rFonts w:eastAsiaTheme="minorHAnsi"/>
          <w:kern w:val="2"/>
          <w:sz w:val="24"/>
          <w:szCs w:val="24"/>
          <w14:ligatures w14:val="standardContextual"/>
        </w:rPr>
      </w:pPr>
      <w:r w:rsidRPr="00CF68D3">
        <w:rPr>
          <w:rFonts w:eastAsiaTheme="minorHAnsi"/>
          <w:kern w:val="2"/>
          <w:sz w:val="24"/>
          <w:szCs w:val="24"/>
          <w14:ligatures w14:val="standardContextual"/>
        </w:rPr>
        <w:t>Results of annual evaluation (see goals in SWPPP):</w:t>
      </w:r>
    </w:p>
    <w:p w14:paraId="466F11F5" w14:textId="77777777" w:rsidR="00CF68D3" w:rsidRPr="00CF68D3" w:rsidRDefault="00CF68D3" w:rsidP="00CF68D3">
      <w:pPr>
        <w:spacing w:after="160" w:line="259" w:lineRule="auto"/>
        <w:rPr>
          <w:rFonts w:eastAsiaTheme="minorHAnsi"/>
          <w:kern w:val="2"/>
          <w:sz w:val="24"/>
          <w:szCs w:val="24"/>
          <w14:ligatures w14:val="standardContextual"/>
        </w:rPr>
      </w:pPr>
    </w:p>
    <w:p w14:paraId="2E10C423" w14:textId="77777777" w:rsidR="00CF68D3" w:rsidRPr="00CF68D3" w:rsidRDefault="00CF68D3" w:rsidP="00CF68D3">
      <w:pPr>
        <w:spacing w:after="160" w:line="259" w:lineRule="auto"/>
        <w:rPr>
          <w:rFonts w:eastAsiaTheme="minorHAnsi"/>
          <w:kern w:val="2"/>
          <w:sz w:val="24"/>
          <w:szCs w:val="24"/>
          <w14:ligatures w14:val="standardContextual"/>
        </w:rPr>
      </w:pPr>
    </w:p>
    <w:p w14:paraId="54414E47" w14:textId="77777777" w:rsidR="00CF68D3" w:rsidRPr="00CF68D3" w:rsidRDefault="00CF68D3" w:rsidP="00CF68D3">
      <w:pPr>
        <w:spacing w:after="160" w:line="259" w:lineRule="auto"/>
        <w:rPr>
          <w:rFonts w:eastAsiaTheme="minorHAnsi"/>
          <w:kern w:val="2"/>
          <w:sz w:val="24"/>
          <w:szCs w:val="24"/>
          <w14:ligatures w14:val="standardContextual"/>
        </w:rPr>
      </w:pPr>
    </w:p>
    <w:p w14:paraId="6864D248" w14:textId="77777777" w:rsidR="00CF68D3" w:rsidRPr="00CF68D3" w:rsidRDefault="00CF68D3" w:rsidP="00CF68D3">
      <w:pPr>
        <w:spacing w:after="160" w:line="259" w:lineRule="auto"/>
        <w:rPr>
          <w:rFonts w:eastAsiaTheme="minorHAnsi"/>
          <w:kern w:val="2"/>
          <w:sz w:val="24"/>
          <w:szCs w:val="24"/>
          <w14:ligatures w14:val="standardContextual"/>
        </w:rPr>
      </w:pPr>
    </w:p>
    <w:p w14:paraId="7EE401D9" w14:textId="77777777" w:rsidR="00CF68D3" w:rsidRPr="00CF68D3" w:rsidRDefault="00CF68D3" w:rsidP="00CF68D3">
      <w:pPr>
        <w:spacing w:after="160" w:line="259" w:lineRule="auto"/>
        <w:rPr>
          <w:rFonts w:eastAsiaTheme="minorHAnsi"/>
          <w:kern w:val="2"/>
          <w:sz w:val="24"/>
          <w:szCs w:val="24"/>
          <w14:ligatures w14:val="standardContextual"/>
        </w:rPr>
      </w:pPr>
    </w:p>
    <w:p w14:paraId="0C27DF0A" w14:textId="77777777" w:rsidR="00CF68D3" w:rsidRPr="00CF68D3" w:rsidRDefault="00CF68D3" w:rsidP="00CF68D3">
      <w:pPr>
        <w:spacing w:after="160" w:line="259" w:lineRule="auto"/>
        <w:rPr>
          <w:rFonts w:eastAsiaTheme="minorHAnsi"/>
          <w:kern w:val="2"/>
          <w:sz w:val="24"/>
          <w:szCs w:val="24"/>
          <w14:ligatures w14:val="standardContextual"/>
        </w:rPr>
      </w:pPr>
    </w:p>
    <w:p w14:paraId="70A44A30" w14:textId="77777777" w:rsidR="00CF68D3" w:rsidRPr="00CF68D3" w:rsidRDefault="00CF68D3" w:rsidP="00CF68D3">
      <w:pPr>
        <w:spacing w:after="160" w:line="259" w:lineRule="auto"/>
        <w:rPr>
          <w:rFonts w:eastAsiaTheme="minorHAnsi"/>
          <w:kern w:val="2"/>
          <w:sz w:val="24"/>
          <w:szCs w:val="24"/>
          <w14:ligatures w14:val="standardContextual"/>
        </w:rPr>
      </w:pPr>
    </w:p>
    <w:p w14:paraId="69BEFF2F" w14:textId="77777777" w:rsidR="00CF68D3" w:rsidRPr="00CF68D3" w:rsidRDefault="00CF68D3" w:rsidP="00CF68D3">
      <w:pPr>
        <w:spacing w:after="160" w:line="259" w:lineRule="auto"/>
        <w:rPr>
          <w:rFonts w:eastAsiaTheme="minorHAnsi"/>
          <w:kern w:val="2"/>
          <w:sz w:val="24"/>
          <w:szCs w:val="24"/>
          <w14:ligatures w14:val="standardContextual"/>
        </w:rPr>
      </w:pPr>
    </w:p>
    <w:p w14:paraId="5F508FB4" w14:textId="77777777" w:rsidR="00CF68D3" w:rsidRPr="00CF68D3" w:rsidRDefault="00CF68D3" w:rsidP="00CF68D3">
      <w:pPr>
        <w:spacing w:after="160" w:line="259" w:lineRule="auto"/>
        <w:rPr>
          <w:rFonts w:eastAsiaTheme="minorHAnsi"/>
          <w:kern w:val="2"/>
          <w:sz w:val="24"/>
          <w:szCs w:val="24"/>
          <w14:ligatures w14:val="standardContextual"/>
        </w:rPr>
      </w:pPr>
    </w:p>
    <w:p w14:paraId="30A5E03B" w14:textId="77777777" w:rsidR="00CF68D3" w:rsidRPr="00CF68D3" w:rsidRDefault="00CF68D3" w:rsidP="00CF68D3">
      <w:pPr>
        <w:spacing w:after="160" w:line="259" w:lineRule="auto"/>
        <w:rPr>
          <w:rFonts w:eastAsiaTheme="minorHAnsi"/>
          <w:kern w:val="2"/>
          <w:sz w:val="24"/>
          <w:szCs w:val="24"/>
          <w14:ligatures w14:val="standardContextual"/>
        </w:rPr>
      </w:pPr>
    </w:p>
    <w:p w14:paraId="66980A3A" w14:textId="77777777" w:rsidR="00CF68D3" w:rsidRPr="00CF68D3" w:rsidRDefault="00CF68D3" w:rsidP="00CF68D3">
      <w:pPr>
        <w:spacing w:after="160" w:line="259" w:lineRule="auto"/>
        <w:rPr>
          <w:rFonts w:eastAsiaTheme="minorHAnsi"/>
          <w:kern w:val="2"/>
          <w:sz w:val="24"/>
          <w:szCs w:val="24"/>
          <w14:ligatures w14:val="standardContextual"/>
        </w:rPr>
      </w:pPr>
    </w:p>
    <w:p w14:paraId="71CD4841" w14:textId="77777777" w:rsidR="00CF68D3" w:rsidRPr="00CF68D3" w:rsidRDefault="00CF68D3" w:rsidP="00CF68D3">
      <w:pPr>
        <w:spacing w:after="160" w:line="259" w:lineRule="auto"/>
        <w:rPr>
          <w:rFonts w:eastAsiaTheme="minorHAnsi"/>
          <w:kern w:val="2"/>
          <w:sz w:val="24"/>
          <w:szCs w:val="24"/>
          <w14:ligatures w14:val="standardContextual"/>
        </w:rPr>
      </w:pPr>
      <w:r w:rsidRPr="00CF68D3">
        <w:rPr>
          <w:rFonts w:eastAsiaTheme="minorHAnsi"/>
          <w:kern w:val="2"/>
          <w:sz w:val="24"/>
          <w:szCs w:val="24"/>
          <w14:ligatures w14:val="standardContextual"/>
        </w:rPr>
        <w:t>Changes to SWPPP or other actions taken after evaluation:</w:t>
      </w:r>
    </w:p>
    <w:p w14:paraId="6B59E91C"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7350CEFB"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7E215E1A"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61241370" w14:textId="77777777" w:rsidR="00CF68D3" w:rsidRPr="00CF68D3" w:rsidRDefault="00CF68D3" w:rsidP="00CF68D3">
      <w:pPr>
        <w:spacing w:after="160" w:line="259" w:lineRule="auto"/>
        <w:jc w:val="center"/>
        <w:rPr>
          <w:rFonts w:eastAsiaTheme="minorHAnsi"/>
          <w:kern w:val="2"/>
          <w:sz w:val="24"/>
          <w:szCs w:val="24"/>
          <w14:ligatures w14:val="standardContextual"/>
        </w:rPr>
      </w:pPr>
    </w:p>
    <w:bookmarkEnd w:id="123"/>
    <w:p w14:paraId="400AA39A"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733324B5"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0C1424D3"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7BD569DF"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454B8B32"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7E27C850" w14:textId="77777777" w:rsidR="00CF68D3" w:rsidRPr="00CF68D3" w:rsidRDefault="00CF68D3" w:rsidP="00CF68D3">
      <w:pPr>
        <w:spacing w:after="160" w:line="259" w:lineRule="auto"/>
        <w:jc w:val="center"/>
        <w:rPr>
          <w:rFonts w:eastAsiaTheme="minorHAnsi"/>
          <w:kern w:val="2"/>
          <w:sz w:val="24"/>
          <w:szCs w:val="24"/>
          <w14:ligatures w14:val="standardContextual"/>
        </w:rPr>
      </w:pPr>
    </w:p>
    <w:p w14:paraId="20C675DD" w14:textId="72CC9B57" w:rsidR="00CF68D3" w:rsidRPr="007318EE" w:rsidRDefault="00982FA4" w:rsidP="00CF68D3">
      <w:pPr>
        <w:spacing w:after="160" w:line="257" w:lineRule="auto"/>
        <w:rPr>
          <w:sz w:val="24"/>
          <w:szCs w:val="24"/>
        </w:rPr>
      </w:pPr>
      <w:r w:rsidRPr="00982FA4">
        <w:rPr>
          <w:sz w:val="24"/>
          <w:szCs w:val="24"/>
        </w:rPr>
        <w:t>Appendix 15: Construction Stormwater (MCM4)</w:t>
      </w:r>
    </w:p>
    <w:p w14:paraId="5B1591A2" w14:textId="09266391" w:rsidR="1C84CFE9" w:rsidRDefault="1C84CFE9" w:rsidP="3EE01D2A">
      <w:pPr>
        <w:spacing w:after="160" w:line="257" w:lineRule="auto"/>
        <w:jc w:val="center"/>
      </w:pPr>
      <w:r w:rsidRPr="3EE01D2A">
        <w:rPr>
          <w:b/>
          <w:bCs/>
          <w:sz w:val="28"/>
          <w:szCs w:val="28"/>
        </w:rPr>
        <w:lastRenderedPageBreak/>
        <w:t>Minnesota State University Moorhead</w:t>
      </w:r>
    </w:p>
    <w:p w14:paraId="646CBA4F" w14:textId="0EE37A27" w:rsidR="1C84CFE9" w:rsidRDefault="1C84CFE9" w:rsidP="3EE01D2A">
      <w:pPr>
        <w:spacing w:after="160" w:line="257" w:lineRule="auto"/>
        <w:jc w:val="center"/>
      </w:pPr>
      <w:r w:rsidRPr="3EE01D2A">
        <w:rPr>
          <w:b/>
          <w:bCs/>
          <w:sz w:val="28"/>
          <w:szCs w:val="28"/>
        </w:rPr>
        <w:t>Construction Site Plan Review Checklist</w:t>
      </w:r>
    </w:p>
    <w:p w14:paraId="09F05E37" w14:textId="516E61AF" w:rsidR="1C84CFE9" w:rsidRDefault="1C84CFE9" w:rsidP="3EE01D2A">
      <w:pPr>
        <w:spacing w:after="160" w:line="257" w:lineRule="auto"/>
        <w:jc w:val="center"/>
      </w:pPr>
      <w:r w:rsidRPr="3EE01D2A">
        <w:rPr>
          <w:b/>
          <w:bCs/>
          <w:sz w:val="28"/>
          <w:szCs w:val="28"/>
        </w:rPr>
        <w:t xml:space="preserve"> </w:t>
      </w:r>
    </w:p>
    <w:p w14:paraId="0AA9B77E" w14:textId="04FABEAE" w:rsidR="1C84CFE9" w:rsidRDefault="1C84CFE9" w:rsidP="3EE01D2A">
      <w:pPr>
        <w:spacing w:after="160" w:line="257" w:lineRule="auto"/>
        <w:jc w:val="center"/>
      </w:pPr>
      <w:r>
        <w:rPr>
          <w:noProof/>
        </w:rPr>
        <w:drawing>
          <wp:inline distT="0" distB="0" distL="0" distR="0" wp14:anchorId="23A211D7" wp14:editId="3DF2BDB4">
            <wp:extent cx="5486400" cy="5657850"/>
            <wp:effectExtent l="0" t="0" r="0" b="0"/>
            <wp:docPr id="157584329" name="drawing"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329" name=""/>
                    <pic:cNvPicPr/>
                  </pic:nvPicPr>
                  <pic:blipFill>
                    <a:blip r:embed="rId14">
                      <a:extLst>
                        <a:ext uri="{28A0092B-C50C-407E-A947-70E740481C1C}">
                          <a14:useLocalDpi xmlns:a14="http://schemas.microsoft.com/office/drawing/2010/main" val="0"/>
                        </a:ext>
                      </a:extLst>
                    </a:blip>
                    <a:stretch>
                      <a:fillRect/>
                    </a:stretch>
                  </pic:blipFill>
                  <pic:spPr>
                    <a:xfrm>
                      <a:off x="0" y="0"/>
                      <a:ext cx="5486400" cy="5657850"/>
                    </a:xfrm>
                    <a:prstGeom prst="rect">
                      <a:avLst/>
                    </a:prstGeom>
                  </pic:spPr>
                </pic:pic>
              </a:graphicData>
            </a:graphic>
          </wp:inline>
        </w:drawing>
      </w:r>
    </w:p>
    <w:p w14:paraId="4B905F2B" w14:textId="36A9E840" w:rsidR="1C84CFE9" w:rsidRDefault="1C84CFE9" w:rsidP="3EE01D2A">
      <w:pPr>
        <w:spacing w:after="160" w:line="257" w:lineRule="auto"/>
      </w:pPr>
      <w:r w:rsidRPr="3EE01D2A">
        <w:rPr>
          <w:b/>
          <w:bCs/>
          <w:sz w:val="28"/>
          <w:szCs w:val="28"/>
        </w:rPr>
        <w:t xml:space="preserve"> </w:t>
      </w:r>
    </w:p>
    <w:p w14:paraId="032F9639" w14:textId="63A42A66" w:rsidR="1C84CFE9" w:rsidRDefault="1C84CFE9" w:rsidP="3EE01D2A">
      <w:pPr>
        <w:spacing w:after="160" w:line="257" w:lineRule="auto"/>
      </w:pPr>
      <w:r>
        <w:rPr>
          <w:noProof/>
        </w:rPr>
        <w:lastRenderedPageBreak/>
        <w:drawing>
          <wp:inline distT="0" distB="0" distL="0" distR="0" wp14:anchorId="0DB12513" wp14:editId="75CCDAEF">
            <wp:extent cx="5486400" cy="6838950"/>
            <wp:effectExtent l="0" t="0" r="0" b="0"/>
            <wp:docPr id="1969960835" name="drawing"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60835" name=""/>
                    <pic:cNvPicPr/>
                  </pic:nvPicPr>
                  <pic:blipFill>
                    <a:blip r:embed="rId15">
                      <a:extLst>
                        <a:ext uri="{28A0092B-C50C-407E-A947-70E740481C1C}">
                          <a14:useLocalDpi xmlns:a14="http://schemas.microsoft.com/office/drawing/2010/main" val="0"/>
                        </a:ext>
                      </a:extLst>
                    </a:blip>
                    <a:stretch>
                      <a:fillRect/>
                    </a:stretch>
                  </pic:blipFill>
                  <pic:spPr>
                    <a:xfrm>
                      <a:off x="0" y="0"/>
                      <a:ext cx="5486400" cy="6838950"/>
                    </a:xfrm>
                    <a:prstGeom prst="rect">
                      <a:avLst/>
                    </a:prstGeom>
                  </pic:spPr>
                </pic:pic>
              </a:graphicData>
            </a:graphic>
          </wp:inline>
        </w:drawing>
      </w:r>
    </w:p>
    <w:p w14:paraId="22F2269D" w14:textId="4C9B42C4" w:rsidR="1C84CFE9" w:rsidRDefault="1C84CFE9" w:rsidP="3EE01D2A">
      <w:pPr>
        <w:spacing w:after="160" w:line="257" w:lineRule="auto"/>
      </w:pPr>
      <w:r w:rsidRPr="3EE01D2A">
        <w:rPr>
          <w:b/>
          <w:bCs/>
          <w:sz w:val="28"/>
          <w:szCs w:val="28"/>
        </w:rPr>
        <w:t xml:space="preserve"> </w:t>
      </w:r>
    </w:p>
    <w:p w14:paraId="69E40487" w14:textId="513937DA" w:rsidR="1C84CFE9" w:rsidRDefault="1C84CFE9" w:rsidP="3EE01D2A">
      <w:pPr>
        <w:spacing w:after="160" w:line="257" w:lineRule="auto"/>
      </w:pPr>
      <w:r>
        <w:rPr>
          <w:noProof/>
        </w:rPr>
        <w:lastRenderedPageBreak/>
        <w:drawing>
          <wp:inline distT="0" distB="0" distL="0" distR="0" wp14:anchorId="582C0B7B" wp14:editId="71192367">
            <wp:extent cx="5486400" cy="4572000"/>
            <wp:effectExtent l="0" t="0" r="0" b="0"/>
            <wp:docPr id="762153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3060" name=""/>
                    <pic:cNvPicPr/>
                  </pic:nvPicPr>
                  <pic:blipFill>
                    <a:blip r:embed="rId16">
                      <a:extLst>
                        <a:ext uri="{28A0092B-C50C-407E-A947-70E740481C1C}">
                          <a14:useLocalDpi xmlns:a14="http://schemas.microsoft.com/office/drawing/2010/main" val="0"/>
                        </a:ext>
                      </a:extLst>
                    </a:blip>
                    <a:stretch>
                      <a:fillRect/>
                    </a:stretch>
                  </pic:blipFill>
                  <pic:spPr>
                    <a:xfrm>
                      <a:off x="0" y="0"/>
                      <a:ext cx="5486400" cy="4572000"/>
                    </a:xfrm>
                    <a:prstGeom prst="rect">
                      <a:avLst/>
                    </a:prstGeom>
                  </pic:spPr>
                </pic:pic>
              </a:graphicData>
            </a:graphic>
          </wp:inline>
        </w:drawing>
      </w:r>
    </w:p>
    <w:p w14:paraId="34B35431" w14:textId="4FD4B580" w:rsidR="33BFB855" w:rsidRDefault="00622FB3" w:rsidP="3EE01D2A">
      <w:pPr>
        <w:rPr>
          <w:sz w:val="24"/>
          <w:szCs w:val="24"/>
        </w:rPr>
      </w:pPr>
      <w:r>
        <w:rPr>
          <w:sz w:val="24"/>
          <w:szCs w:val="24"/>
        </w:rPr>
        <w:t xml:space="preserve">Appendix </w:t>
      </w:r>
      <w:r w:rsidR="000261C1">
        <w:rPr>
          <w:sz w:val="24"/>
          <w:szCs w:val="24"/>
        </w:rPr>
        <w:t>1</w:t>
      </w:r>
      <w:r w:rsidR="008E0CD9">
        <w:rPr>
          <w:sz w:val="24"/>
          <w:szCs w:val="24"/>
        </w:rPr>
        <w:t>5</w:t>
      </w:r>
      <w:r w:rsidR="000261C1">
        <w:rPr>
          <w:sz w:val="24"/>
          <w:szCs w:val="24"/>
        </w:rPr>
        <w:t xml:space="preserve">: </w:t>
      </w:r>
      <w:r w:rsidR="33BFB855" w:rsidRPr="3EE01D2A">
        <w:rPr>
          <w:sz w:val="24"/>
          <w:szCs w:val="24"/>
        </w:rPr>
        <w:t>Construction Stormwater Runoff Control</w:t>
      </w:r>
    </w:p>
    <w:p w14:paraId="68D474A8" w14:textId="37491B73" w:rsidR="33BFB855" w:rsidRDefault="33BFB855" w:rsidP="3EE01D2A">
      <w:pPr>
        <w:jc w:val="center"/>
        <w:rPr>
          <w:sz w:val="28"/>
          <w:szCs w:val="28"/>
        </w:rPr>
      </w:pPr>
      <w:r w:rsidRPr="3EE01D2A">
        <w:rPr>
          <w:b/>
          <w:bCs/>
          <w:sz w:val="28"/>
          <w:szCs w:val="28"/>
        </w:rPr>
        <w:t>Stormwater Construction Site Inspection Report</w:t>
      </w: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2280"/>
        <w:gridCol w:w="1665"/>
        <w:gridCol w:w="3240"/>
      </w:tblGrid>
      <w:tr w:rsidR="3EE01D2A" w14:paraId="01538814" w14:textId="77777777" w:rsidTr="3EE01D2A">
        <w:trPr>
          <w:trHeight w:val="300"/>
        </w:trPr>
        <w:tc>
          <w:tcPr>
            <w:tcW w:w="10245" w:type="dxa"/>
            <w:gridSpan w:val="4"/>
            <w:tcBorders>
              <w:top w:val="doub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45095BD" w14:textId="071E876C" w:rsidR="3EE01D2A" w:rsidRDefault="3EE01D2A" w:rsidP="3EE01D2A">
            <w:pPr>
              <w:jc w:val="center"/>
              <w:rPr>
                <w:color w:val="000000" w:themeColor="text1"/>
              </w:rPr>
            </w:pPr>
            <w:r w:rsidRPr="3EE01D2A">
              <w:rPr>
                <w:b/>
                <w:bCs/>
                <w:color w:val="000000" w:themeColor="text1"/>
              </w:rPr>
              <w:t>General Information</w:t>
            </w:r>
          </w:p>
        </w:tc>
      </w:tr>
      <w:tr w:rsidR="3EE01D2A" w:rsidRPr="00380D06" w14:paraId="13442F03"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DFAEFB4" w14:textId="7D7037F1" w:rsidR="3EE01D2A" w:rsidRPr="00380D06" w:rsidRDefault="3EE01D2A" w:rsidP="3EE01D2A">
            <w:pPr>
              <w:rPr>
                <w:color w:val="000000" w:themeColor="text1"/>
                <w:sz w:val="24"/>
                <w:szCs w:val="24"/>
              </w:rPr>
            </w:pPr>
            <w:r w:rsidRPr="00380D06">
              <w:rPr>
                <w:b/>
                <w:bCs/>
                <w:color w:val="000000" w:themeColor="text1"/>
                <w:sz w:val="24"/>
                <w:szCs w:val="24"/>
              </w:rPr>
              <w:t>Project Name</w:t>
            </w:r>
          </w:p>
        </w:tc>
        <w:tc>
          <w:tcPr>
            <w:tcW w:w="71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E32D34D" w14:textId="435BC774" w:rsidR="3EE01D2A" w:rsidRPr="00380D06" w:rsidRDefault="3EE01D2A" w:rsidP="3EE01D2A">
            <w:pPr>
              <w:rPr>
                <w:rFonts w:ascii="Arial" w:eastAsia="Arial" w:hAnsi="Arial" w:cs="Arial"/>
                <w:color w:val="000000" w:themeColor="text1"/>
                <w:sz w:val="24"/>
                <w:szCs w:val="24"/>
              </w:rPr>
            </w:pPr>
            <w:r w:rsidRPr="00380D06">
              <w:rPr>
                <w:rFonts w:ascii="Arial" w:eastAsia="Arial" w:hAnsi="Arial" w:cs="Arial"/>
                <w:color w:val="000000" w:themeColor="text1"/>
                <w:sz w:val="24"/>
                <w:szCs w:val="24"/>
              </w:rPr>
              <w:t> </w:t>
            </w:r>
          </w:p>
        </w:tc>
      </w:tr>
      <w:tr w:rsidR="3EE01D2A" w:rsidRPr="00380D06" w14:paraId="0718EB3D"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EC238B7" w14:textId="3281EB14" w:rsidR="3EE01D2A" w:rsidRPr="00380D06" w:rsidRDefault="3EE01D2A" w:rsidP="3EE01D2A">
            <w:pPr>
              <w:rPr>
                <w:color w:val="000000" w:themeColor="text1"/>
                <w:sz w:val="24"/>
                <w:szCs w:val="24"/>
              </w:rPr>
            </w:pPr>
            <w:r w:rsidRPr="00380D06">
              <w:rPr>
                <w:b/>
                <w:bCs/>
                <w:color w:val="000000" w:themeColor="text1"/>
                <w:sz w:val="24"/>
                <w:szCs w:val="24"/>
              </w:rPr>
              <w:t>NPDES Tracking No.</w:t>
            </w:r>
          </w:p>
        </w:tc>
        <w:tc>
          <w:tcPr>
            <w:tcW w:w="2280" w:type="dxa"/>
            <w:tcBorders>
              <w:top w:val="single" w:sz="6" w:space="0" w:color="auto"/>
              <w:left w:val="single" w:sz="6" w:space="0" w:color="auto"/>
              <w:bottom w:val="single" w:sz="6" w:space="0" w:color="auto"/>
              <w:right w:val="nil"/>
            </w:tcBorders>
            <w:tcMar>
              <w:left w:w="105" w:type="dxa"/>
              <w:right w:w="105" w:type="dxa"/>
            </w:tcMar>
          </w:tcPr>
          <w:p w14:paraId="440C9626" w14:textId="0215956E" w:rsidR="3EE01D2A" w:rsidRPr="00380D06" w:rsidRDefault="3EE01D2A" w:rsidP="3EE01D2A">
            <w:pPr>
              <w:rPr>
                <w:color w:val="000000" w:themeColor="text1"/>
                <w:sz w:val="24"/>
                <w:szCs w:val="24"/>
              </w:rPr>
            </w:pPr>
          </w:p>
        </w:tc>
        <w:tc>
          <w:tcPr>
            <w:tcW w:w="1665" w:type="dxa"/>
            <w:tcBorders>
              <w:top w:val="single" w:sz="6" w:space="0" w:color="auto"/>
              <w:left w:val="single" w:sz="6" w:space="0" w:color="auto"/>
              <w:bottom w:val="single" w:sz="6" w:space="0" w:color="auto"/>
              <w:right w:val="nil"/>
            </w:tcBorders>
            <w:tcMar>
              <w:left w:w="105" w:type="dxa"/>
              <w:right w:w="105" w:type="dxa"/>
            </w:tcMar>
          </w:tcPr>
          <w:p w14:paraId="13D03CF9" w14:textId="0D3FB22A" w:rsidR="3EE01D2A" w:rsidRPr="00380D06" w:rsidRDefault="3EE01D2A" w:rsidP="3EE01D2A">
            <w:pPr>
              <w:rPr>
                <w:color w:val="000000" w:themeColor="text1"/>
                <w:sz w:val="24"/>
                <w:szCs w:val="24"/>
              </w:rPr>
            </w:pPr>
            <w:r w:rsidRPr="00380D06">
              <w:rPr>
                <w:b/>
                <w:bCs/>
                <w:color w:val="000000" w:themeColor="text1"/>
                <w:sz w:val="24"/>
                <w:szCs w:val="24"/>
              </w:rPr>
              <w:t>Location</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tcPr>
          <w:p w14:paraId="1D354B2A" w14:textId="0DDDE55E" w:rsidR="3EE01D2A" w:rsidRPr="00380D06" w:rsidRDefault="3EE01D2A" w:rsidP="3EE01D2A">
            <w:pPr>
              <w:rPr>
                <w:color w:val="000000" w:themeColor="text1"/>
                <w:sz w:val="24"/>
                <w:szCs w:val="24"/>
              </w:rPr>
            </w:pPr>
          </w:p>
        </w:tc>
      </w:tr>
      <w:tr w:rsidR="3EE01D2A" w:rsidRPr="00380D06" w14:paraId="73757F03"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A538124" w14:textId="565FC1F9" w:rsidR="3EE01D2A" w:rsidRPr="00380D06" w:rsidRDefault="3EE01D2A" w:rsidP="3EE01D2A">
            <w:pPr>
              <w:rPr>
                <w:color w:val="000000" w:themeColor="text1"/>
                <w:sz w:val="24"/>
                <w:szCs w:val="24"/>
              </w:rPr>
            </w:pPr>
            <w:r w:rsidRPr="00380D06">
              <w:rPr>
                <w:b/>
                <w:bCs/>
                <w:color w:val="000000" w:themeColor="text1"/>
                <w:sz w:val="24"/>
                <w:szCs w:val="24"/>
              </w:rPr>
              <w:t>Date of Inspection</w:t>
            </w:r>
          </w:p>
        </w:tc>
        <w:tc>
          <w:tcPr>
            <w:tcW w:w="2280" w:type="dxa"/>
            <w:tcBorders>
              <w:top w:val="single" w:sz="6" w:space="0" w:color="auto"/>
              <w:left w:val="single" w:sz="6" w:space="0" w:color="auto"/>
              <w:bottom w:val="single" w:sz="6" w:space="0" w:color="auto"/>
              <w:right w:val="nil"/>
            </w:tcBorders>
            <w:tcMar>
              <w:left w:w="105" w:type="dxa"/>
              <w:right w:w="105" w:type="dxa"/>
            </w:tcMar>
          </w:tcPr>
          <w:p w14:paraId="19C8FBAD" w14:textId="0E04A569" w:rsidR="3EE01D2A" w:rsidRPr="00380D06" w:rsidRDefault="3EE01D2A" w:rsidP="3EE01D2A">
            <w:pPr>
              <w:rPr>
                <w:color w:val="000000" w:themeColor="text1"/>
                <w:sz w:val="24"/>
                <w:szCs w:val="24"/>
              </w:rPr>
            </w:pPr>
            <w:r w:rsidRPr="00380D06">
              <w:rPr>
                <w:b/>
                <w:bCs/>
                <w:color w:val="000000" w:themeColor="text1"/>
                <w:sz w:val="24"/>
                <w:szCs w:val="24"/>
              </w:rPr>
              <w:t> </w:t>
            </w:r>
          </w:p>
        </w:tc>
        <w:tc>
          <w:tcPr>
            <w:tcW w:w="1665" w:type="dxa"/>
            <w:tcBorders>
              <w:top w:val="single" w:sz="6" w:space="0" w:color="auto"/>
              <w:left w:val="single" w:sz="6" w:space="0" w:color="auto"/>
              <w:bottom w:val="single" w:sz="6" w:space="0" w:color="auto"/>
              <w:right w:val="nil"/>
            </w:tcBorders>
            <w:tcMar>
              <w:left w:w="105" w:type="dxa"/>
              <w:right w:w="105" w:type="dxa"/>
            </w:tcMar>
          </w:tcPr>
          <w:p w14:paraId="7C90DF6F" w14:textId="16E315BD" w:rsidR="3EE01D2A" w:rsidRPr="00380D06" w:rsidRDefault="3EE01D2A" w:rsidP="3EE01D2A">
            <w:pPr>
              <w:rPr>
                <w:color w:val="000000" w:themeColor="text1"/>
                <w:sz w:val="24"/>
                <w:szCs w:val="24"/>
              </w:rPr>
            </w:pPr>
            <w:r w:rsidRPr="00380D06">
              <w:rPr>
                <w:b/>
                <w:bCs/>
                <w:color w:val="000000" w:themeColor="text1"/>
                <w:sz w:val="24"/>
                <w:szCs w:val="24"/>
              </w:rPr>
              <w:t>Start/End Time</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tcPr>
          <w:p w14:paraId="2BB57908" w14:textId="0CB6A181" w:rsidR="3EE01D2A" w:rsidRPr="00380D06" w:rsidRDefault="3EE01D2A" w:rsidP="3EE01D2A">
            <w:pPr>
              <w:rPr>
                <w:rFonts w:ascii="Arial" w:eastAsia="Arial" w:hAnsi="Arial" w:cs="Arial"/>
                <w:color w:val="000000" w:themeColor="text1"/>
                <w:sz w:val="24"/>
                <w:szCs w:val="24"/>
              </w:rPr>
            </w:pPr>
          </w:p>
        </w:tc>
      </w:tr>
      <w:tr w:rsidR="3EE01D2A" w:rsidRPr="00380D06" w14:paraId="4E5CB322"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2E6363C" w14:textId="227769BE" w:rsidR="3EE01D2A" w:rsidRPr="00380D06" w:rsidRDefault="3EE01D2A" w:rsidP="3EE01D2A">
            <w:pPr>
              <w:rPr>
                <w:color w:val="000000" w:themeColor="text1"/>
                <w:sz w:val="24"/>
                <w:szCs w:val="24"/>
              </w:rPr>
            </w:pPr>
            <w:r w:rsidRPr="00380D06">
              <w:rPr>
                <w:b/>
                <w:bCs/>
                <w:color w:val="000000" w:themeColor="text1"/>
                <w:sz w:val="24"/>
                <w:szCs w:val="24"/>
              </w:rPr>
              <w:t>Inspector’s Name(s)</w:t>
            </w:r>
          </w:p>
        </w:tc>
        <w:tc>
          <w:tcPr>
            <w:tcW w:w="71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0D62BDBC" w14:textId="722B086F" w:rsidR="3EE01D2A" w:rsidRPr="00380D06" w:rsidRDefault="3EE01D2A" w:rsidP="3EE01D2A">
            <w:pPr>
              <w:rPr>
                <w:color w:val="000000" w:themeColor="text1"/>
                <w:sz w:val="24"/>
                <w:szCs w:val="24"/>
              </w:rPr>
            </w:pPr>
          </w:p>
        </w:tc>
      </w:tr>
      <w:tr w:rsidR="3EE01D2A" w:rsidRPr="00380D06" w14:paraId="4B8BC368"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A8855B8" w14:textId="108E618A" w:rsidR="3EE01D2A" w:rsidRPr="00380D06" w:rsidRDefault="3EE01D2A" w:rsidP="3EE01D2A">
            <w:pPr>
              <w:rPr>
                <w:color w:val="000000" w:themeColor="text1"/>
                <w:sz w:val="24"/>
                <w:szCs w:val="24"/>
              </w:rPr>
            </w:pPr>
            <w:r w:rsidRPr="00380D06">
              <w:rPr>
                <w:b/>
                <w:bCs/>
                <w:color w:val="000000" w:themeColor="text1"/>
                <w:sz w:val="24"/>
                <w:szCs w:val="24"/>
              </w:rPr>
              <w:t>Inspector’s Title(s)</w:t>
            </w:r>
          </w:p>
        </w:tc>
        <w:tc>
          <w:tcPr>
            <w:tcW w:w="71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DF15A60" w14:textId="4C9BA130" w:rsidR="3EE01D2A" w:rsidRPr="00380D06" w:rsidRDefault="3EE01D2A" w:rsidP="3EE01D2A">
            <w:pPr>
              <w:rPr>
                <w:color w:val="000000" w:themeColor="text1"/>
                <w:sz w:val="24"/>
                <w:szCs w:val="24"/>
              </w:rPr>
            </w:pPr>
          </w:p>
        </w:tc>
      </w:tr>
      <w:tr w:rsidR="3EE01D2A" w:rsidRPr="00380D06" w14:paraId="04143C9E"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B8D0DCD" w14:textId="3275C89B" w:rsidR="3EE01D2A" w:rsidRPr="00380D06" w:rsidRDefault="3EE01D2A" w:rsidP="3EE01D2A">
            <w:pPr>
              <w:rPr>
                <w:color w:val="000000" w:themeColor="text1"/>
                <w:sz w:val="24"/>
                <w:szCs w:val="24"/>
              </w:rPr>
            </w:pPr>
            <w:r w:rsidRPr="00380D06">
              <w:rPr>
                <w:b/>
                <w:bCs/>
                <w:color w:val="000000" w:themeColor="text1"/>
                <w:sz w:val="24"/>
                <w:szCs w:val="24"/>
              </w:rPr>
              <w:t>Inspector’s Contact Information</w:t>
            </w:r>
          </w:p>
        </w:tc>
        <w:tc>
          <w:tcPr>
            <w:tcW w:w="71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A75CA0C" w14:textId="30167A60" w:rsidR="3EE01D2A" w:rsidRPr="00380D06" w:rsidRDefault="3EE01D2A" w:rsidP="3EE01D2A">
            <w:pPr>
              <w:rPr>
                <w:color w:val="000000" w:themeColor="text1"/>
                <w:sz w:val="24"/>
                <w:szCs w:val="24"/>
              </w:rPr>
            </w:pPr>
          </w:p>
        </w:tc>
      </w:tr>
      <w:tr w:rsidR="3EE01D2A" w:rsidRPr="00380D06" w14:paraId="2BD203C4"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C6E42DF" w14:textId="1D1EDB32" w:rsidR="3EE01D2A" w:rsidRPr="00380D06" w:rsidRDefault="3EE01D2A" w:rsidP="3EE01D2A">
            <w:pPr>
              <w:rPr>
                <w:color w:val="000000" w:themeColor="text1"/>
                <w:sz w:val="24"/>
                <w:szCs w:val="24"/>
              </w:rPr>
            </w:pPr>
            <w:r w:rsidRPr="00380D06">
              <w:rPr>
                <w:b/>
                <w:bCs/>
                <w:color w:val="000000" w:themeColor="text1"/>
                <w:sz w:val="24"/>
                <w:szCs w:val="24"/>
              </w:rPr>
              <w:t>Inspector’s Qualifications</w:t>
            </w:r>
          </w:p>
        </w:tc>
        <w:tc>
          <w:tcPr>
            <w:tcW w:w="71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73DC25C" w14:textId="0D0E21E8" w:rsidR="3EE01D2A" w:rsidRPr="00380D06" w:rsidRDefault="3EE01D2A" w:rsidP="3EE01D2A">
            <w:pPr>
              <w:rPr>
                <w:color w:val="000000" w:themeColor="text1"/>
                <w:sz w:val="24"/>
                <w:szCs w:val="24"/>
              </w:rPr>
            </w:pPr>
          </w:p>
          <w:p w14:paraId="3E2319F1" w14:textId="5DD7AA0A" w:rsidR="3EE01D2A" w:rsidRPr="00380D06" w:rsidRDefault="3EE01D2A" w:rsidP="3EE01D2A">
            <w:pPr>
              <w:rPr>
                <w:color w:val="0000FF"/>
                <w:sz w:val="24"/>
                <w:szCs w:val="24"/>
              </w:rPr>
            </w:pPr>
            <w:r w:rsidRPr="00380D06">
              <w:rPr>
                <w:color w:val="0000FF"/>
                <w:sz w:val="24"/>
                <w:szCs w:val="24"/>
              </w:rPr>
              <w:t>Insert qualifications or add reference to the SWPPP. (See Section 5 of the SWPPP Template)</w:t>
            </w:r>
          </w:p>
          <w:p w14:paraId="2CBE40BE" w14:textId="1898B326" w:rsidR="3EE01D2A" w:rsidRPr="00380D06" w:rsidRDefault="3EE01D2A" w:rsidP="3EE01D2A">
            <w:pPr>
              <w:rPr>
                <w:color w:val="000000" w:themeColor="text1"/>
                <w:sz w:val="24"/>
                <w:szCs w:val="24"/>
              </w:rPr>
            </w:pPr>
          </w:p>
        </w:tc>
      </w:tr>
      <w:tr w:rsidR="3EE01D2A" w:rsidRPr="00380D06" w14:paraId="71A5982A" w14:textId="77777777" w:rsidTr="3EE01D2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ECE02A8" w14:textId="7B42FB14" w:rsidR="3EE01D2A" w:rsidRPr="00380D06" w:rsidRDefault="3EE01D2A" w:rsidP="3EE01D2A">
            <w:pPr>
              <w:rPr>
                <w:color w:val="000000" w:themeColor="text1"/>
                <w:sz w:val="24"/>
                <w:szCs w:val="24"/>
              </w:rPr>
            </w:pPr>
            <w:r w:rsidRPr="00380D06">
              <w:rPr>
                <w:b/>
                <w:bCs/>
                <w:color w:val="000000" w:themeColor="text1"/>
                <w:sz w:val="24"/>
                <w:szCs w:val="24"/>
              </w:rPr>
              <w:t>Describe present phase of construction</w:t>
            </w:r>
          </w:p>
          <w:p w14:paraId="0F00F24E" w14:textId="54679BAD" w:rsidR="3EE01D2A" w:rsidRPr="00380D06" w:rsidRDefault="3EE01D2A" w:rsidP="3EE01D2A">
            <w:pPr>
              <w:rPr>
                <w:color w:val="000000" w:themeColor="text1"/>
                <w:sz w:val="24"/>
                <w:szCs w:val="24"/>
              </w:rPr>
            </w:pPr>
          </w:p>
        </w:tc>
        <w:tc>
          <w:tcPr>
            <w:tcW w:w="71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FBABEFA" w14:textId="756BF591" w:rsidR="3EE01D2A" w:rsidRPr="00380D06" w:rsidRDefault="3EE01D2A" w:rsidP="3EE01D2A">
            <w:pPr>
              <w:rPr>
                <w:rFonts w:ascii="Arial" w:eastAsia="Arial" w:hAnsi="Arial" w:cs="Arial"/>
                <w:color w:val="000000" w:themeColor="text1"/>
                <w:sz w:val="24"/>
                <w:szCs w:val="24"/>
              </w:rPr>
            </w:pPr>
          </w:p>
        </w:tc>
      </w:tr>
      <w:tr w:rsidR="3EE01D2A" w:rsidRPr="00380D06" w14:paraId="28BA269E" w14:textId="77777777" w:rsidTr="3EE01D2A">
        <w:trPr>
          <w:trHeight w:val="300"/>
        </w:trPr>
        <w:tc>
          <w:tcPr>
            <w:tcW w:w="1024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1BB2F5" w14:textId="7FCAF5D8" w:rsidR="3EE01D2A" w:rsidRPr="00380D06" w:rsidRDefault="3EE01D2A" w:rsidP="3EE01D2A">
            <w:pPr>
              <w:rPr>
                <w:color w:val="000000" w:themeColor="text1"/>
                <w:sz w:val="24"/>
                <w:szCs w:val="24"/>
              </w:rPr>
            </w:pPr>
            <w:r w:rsidRPr="00380D06">
              <w:rPr>
                <w:b/>
                <w:bCs/>
                <w:color w:val="000000" w:themeColor="text1"/>
                <w:sz w:val="24"/>
                <w:szCs w:val="24"/>
              </w:rPr>
              <w:lastRenderedPageBreak/>
              <w:t>Type of Inspection:</w:t>
            </w:r>
          </w:p>
          <w:p w14:paraId="171BB3A2" w14:textId="2C0F2314" w:rsidR="3EE01D2A" w:rsidRPr="00380D06" w:rsidRDefault="3EE01D2A" w:rsidP="3EE01D2A">
            <w:pPr>
              <w:rPr>
                <w:color w:val="000000" w:themeColor="text1"/>
                <w:sz w:val="24"/>
                <w:szCs w:val="24"/>
              </w:rPr>
            </w:pP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Regular          </w:t>
            </w: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Pre-storm event          </w:t>
            </w: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During storm event          </w:t>
            </w: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w:t>
            </w:r>
            <w:proofErr w:type="gramStart"/>
            <w:r w:rsidRPr="00380D06">
              <w:rPr>
                <w:color w:val="000000" w:themeColor="text1"/>
                <w:sz w:val="24"/>
                <w:szCs w:val="24"/>
              </w:rPr>
              <w:t>Post-storm</w:t>
            </w:r>
            <w:proofErr w:type="gramEnd"/>
            <w:r w:rsidRPr="00380D06">
              <w:rPr>
                <w:color w:val="000000" w:themeColor="text1"/>
                <w:sz w:val="24"/>
                <w:szCs w:val="24"/>
              </w:rPr>
              <w:t xml:space="preserve"> event</w:t>
            </w:r>
          </w:p>
        </w:tc>
      </w:tr>
      <w:tr w:rsidR="3EE01D2A" w:rsidRPr="00380D06" w14:paraId="614DD8DC" w14:textId="77777777" w:rsidTr="3EE01D2A">
        <w:trPr>
          <w:trHeight w:val="300"/>
        </w:trPr>
        <w:tc>
          <w:tcPr>
            <w:tcW w:w="1024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59728A6" w14:textId="11B34F57" w:rsidR="3EE01D2A" w:rsidRPr="00380D06" w:rsidRDefault="3EE01D2A" w:rsidP="3EE01D2A">
            <w:pPr>
              <w:jc w:val="center"/>
              <w:rPr>
                <w:color w:val="000000" w:themeColor="text1"/>
                <w:sz w:val="24"/>
                <w:szCs w:val="24"/>
              </w:rPr>
            </w:pPr>
            <w:r w:rsidRPr="00380D06">
              <w:rPr>
                <w:b/>
                <w:bCs/>
                <w:color w:val="000000" w:themeColor="text1"/>
                <w:sz w:val="24"/>
                <w:szCs w:val="24"/>
              </w:rPr>
              <w:t>Weather Information</w:t>
            </w:r>
          </w:p>
        </w:tc>
      </w:tr>
      <w:tr w:rsidR="3EE01D2A" w:rsidRPr="00380D06" w14:paraId="2937B74F" w14:textId="77777777" w:rsidTr="3EE01D2A">
        <w:trPr>
          <w:trHeight w:val="300"/>
        </w:trPr>
        <w:tc>
          <w:tcPr>
            <w:tcW w:w="1024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72136F79" w14:textId="34A50673" w:rsidR="3EE01D2A" w:rsidRPr="00380D06" w:rsidRDefault="3EE01D2A" w:rsidP="3EE01D2A">
            <w:pPr>
              <w:rPr>
                <w:sz w:val="24"/>
                <w:szCs w:val="24"/>
              </w:rPr>
            </w:pPr>
            <w:r w:rsidRPr="00380D06">
              <w:rPr>
                <w:b/>
                <w:bCs/>
                <w:color w:val="000000" w:themeColor="text1"/>
                <w:sz w:val="24"/>
                <w:szCs w:val="24"/>
              </w:rPr>
              <w:t xml:space="preserve">Has there been a </w:t>
            </w:r>
            <w:proofErr w:type="gramStart"/>
            <w:r w:rsidRPr="00380D06">
              <w:rPr>
                <w:b/>
                <w:bCs/>
                <w:color w:val="000000" w:themeColor="text1"/>
                <w:sz w:val="24"/>
                <w:szCs w:val="24"/>
              </w:rPr>
              <w:t>storm event</w:t>
            </w:r>
            <w:proofErr w:type="gramEnd"/>
            <w:r w:rsidRPr="00380D06">
              <w:rPr>
                <w:b/>
                <w:bCs/>
                <w:color w:val="000000" w:themeColor="text1"/>
                <w:sz w:val="24"/>
                <w:szCs w:val="24"/>
              </w:rPr>
              <w:t xml:space="preserve"> since the last inspection?   </w:t>
            </w:r>
            <w:r w:rsidRPr="00380D06">
              <w:rPr>
                <w:rFonts w:ascii="Wingdings" w:eastAsia="Wingdings" w:hAnsi="Wingdings" w:cs="Wingdings"/>
                <w:sz w:val="24"/>
                <w:szCs w:val="24"/>
              </w:rPr>
              <w:t>q</w:t>
            </w:r>
            <w:r w:rsidRPr="00380D06">
              <w:rPr>
                <w:sz w:val="24"/>
                <w:szCs w:val="24"/>
              </w:rPr>
              <w:t xml:space="preserve">Yes    </w:t>
            </w:r>
            <w:r w:rsidRPr="00380D06">
              <w:rPr>
                <w:rFonts w:ascii="Wingdings" w:eastAsia="Wingdings" w:hAnsi="Wingdings" w:cs="Wingdings"/>
                <w:sz w:val="24"/>
                <w:szCs w:val="24"/>
              </w:rPr>
              <w:t>q</w:t>
            </w:r>
            <w:r w:rsidRPr="00380D06">
              <w:rPr>
                <w:sz w:val="24"/>
                <w:szCs w:val="24"/>
              </w:rPr>
              <w:t>No</w:t>
            </w:r>
          </w:p>
          <w:p w14:paraId="48894C3D" w14:textId="54301B90" w:rsidR="3EE01D2A" w:rsidRPr="00380D06" w:rsidRDefault="3EE01D2A" w:rsidP="3EE01D2A">
            <w:pPr>
              <w:rPr>
                <w:color w:val="000000" w:themeColor="text1"/>
                <w:sz w:val="24"/>
                <w:szCs w:val="24"/>
              </w:rPr>
            </w:pPr>
            <w:r w:rsidRPr="00380D06">
              <w:rPr>
                <w:b/>
                <w:bCs/>
                <w:color w:val="000000" w:themeColor="text1"/>
                <w:sz w:val="24"/>
                <w:szCs w:val="24"/>
              </w:rPr>
              <w:t>If yes, provide:</w:t>
            </w:r>
          </w:p>
          <w:p w14:paraId="547C4981" w14:textId="551B0B2E" w:rsidR="3EE01D2A" w:rsidRPr="00380D06" w:rsidRDefault="3EE01D2A" w:rsidP="3EE01D2A">
            <w:pPr>
              <w:rPr>
                <w:color w:val="000000" w:themeColor="text1"/>
                <w:sz w:val="24"/>
                <w:szCs w:val="24"/>
              </w:rPr>
            </w:pPr>
            <w:r w:rsidRPr="00380D06">
              <w:rPr>
                <w:color w:val="000000" w:themeColor="text1"/>
                <w:sz w:val="24"/>
                <w:szCs w:val="24"/>
              </w:rPr>
              <w:t>Storm Start Date &amp; Time:               Storm Duration (</w:t>
            </w:r>
            <w:proofErr w:type="spellStart"/>
            <w:r w:rsidRPr="00380D06">
              <w:rPr>
                <w:color w:val="000000" w:themeColor="text1"/>
                <w:sz w:val="24"/>
                <w:szCs w:val="24"/>
              </w:rPr>
              <w:t>hrs</w:t>
            </w:r>
            <w:proofErr w:type="spellEnd"/>
            <w:r w:rsidRPr="00380D06">
              <w:rPr>
                <w:color w:val="000000" w:themeColor="text1"/>
                <w:sz w:val="24"/>
                <w:szCs w:val="24"/>
              </w:rPr>
              <w:t>):</w:t>
            </w:r>
            <w:r w:rsidRPr="00380D06">
              <w:rPr>
                <w:sz w:val="24"/>
                <w:szCs w:val="24"/>
              </w:rPr>
              <w:tab/>
            </w:r>
            <w:r w:rsidRPr="00380D06">
              <w:rPr>
                <w:color w:val="000000" w:themeColor="text1"/>
                <w:sz w:val="24"/>
                <w:szCs w:val="24"/>
              </w:rPr>
              <w:t xml:space="preserve">               Approximate Amount of Precipitation (in):</w:t>
            </w:r>
          </w:p>
          <w:p w14:paraId="63A4B0DA" w14:textId="2C6B575A" w:rsidR="3EE01D2A" w:rsidRPr="00380D06" w:rsidRDefault="3EE01D2A" w:rsidP="3EE01D2A">
            <w:pPr>
              <w:rPr>
                <w:color w:val="000000" w:themeColor="text1"/>
                <w:sz w:val="24"/>
                <w:szCs w:val="24"/>
              </w:rPr>
            </w:pPr>
          </w:p>
        </w:tc>
      </w:tr>
      <w:tr w:rsidR="3EE01D2A" w:rsidRPr="00380D06" w14:paraId="39836230" w14:textId="77777777" w:rsidTr="3EE01D2A">
        <w:trPr>
          <w:trHeight w:val="300"/>
        </w:trPr>
        <w:tc>
          <w:tcPr>
            <w:tcW w:w="1024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62EF4E62" w14:textId="4AEA23B7" w:rsidR="3EE01D2A" w:rsidRPr="00380D06" w:rsidRDefault="3EE01D2A" w:rsidP="3EE01D2A">
            <w:pPr>
              <w:rPr>
                <w:color w:val="000000" w:themeColor="text1"/>
                <w:sz w:val="24"/>
                <w:szCs w:val="24"/>
              </w:rPr>
            </w:pPr>
            <w:r w:rsidRPr="00380D06">
              <w:rPr>
                <w:b/>
                <w:bCs/>
                <w:color w:val="000000" w:themeColor="text1"/>
                <w:sz w:val="24"/>
                <w:szCs w:val="24"/>
              </w:rPr>
              <w:t>Weather at time of this inspection?</w:t>
            </w:r>
          </w:p>
          <w:p w14:paraId="492AB88E" w14:textId="6010EE38" w:rsidR="3EE01D2A" w:rsidRPr="00380D06" w:rsidRDefault="3EE01D2A" w:rsidP="3EE01D2A">
            <w:pPr>
              <w:rPr>
                <w:sz w:val="24"/>
                <w:szCs w:val="24"/>
              </w:rPr>
            </w:pP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w:t>
            </w:r>
            <w:r w:rsidRPr="00380D06">
              <w:rPr>
                <w:sz w:val="24"/>
                <w:szCs w:val="24"/>
              </w:rPr>
              <w:t xml:space="preserve">Clear      </w:t>
            </w:r>
            <w:r w:rsidRPr="00380D06">
              <w:rPr>
                <w:rFonts w:ascii="Wingdings" w:eastAsia="Wingdings" w:hAnsi="Wingdings" w:cs="Wingdings"/>
                <w:color w:val="000000" w:themeColor="text1"/>
                <w:sz w:val="24"/>
                <w:szCs w:val="24"/>
              </w:rPr>
              <w:t>q</w:t>
            </w:r>
            <w:r w:rsidRPr="00380D06">
              <w:rPr>
                <w:sz w:val="24"/>
                <w:szCs w:val="24"/>
              </w:rPr>
              <w:t xml:space="preserve">Cloudy      </w:t>
            </w:r>
            <w:r w:rsidRPr="00380D06">
              <w:rPr>
                <w:rFonts w:ascii="Wingdings" w:eastAsia="Wingdings" w:hAnsi="Wingdings" w:cs="Wingdings"/>
                <w:color w:val="000000" w:themeColor="text1"/>
                <w:sz w:val="24"/>
                <w:szCs w:val="24"/>
              </w:rPr>
              <w:t>q</w:t>
            </w:r>
            <w:r w:rsidRPr="00380D06">
              <w:rPr>
                <w:b/>
                <w:bCs/>
                <w:color w:val="000000" w:themeColor="text1"/>
                <w:sz w:val="24"/>
                <w:szCs w:val="24"/>
              </w:rPr>
              <w:t xml:space="preserve"> </w:t>
            </w:r>
            <w:r w:rsidRPr="00380D06">
              <w:rPr>
                <w:sz w:val="24"/>
                <w:szCs w:val="24"/>
              </w:rPr>
              <w:t xml:space="preserve">Rain      </w:t>
            </w:r>
            <w:r w:rsidRPr="00380D06">
              <w:rPr>
                <w:rFonts w:ascii="Wingdings" w:eastAsia="Wingdings" w:hAnsi="Wingdings" w:cs="Wingdings"/>
                <w:color w:val="000000" w:themeColor="text1"/>
                <w:sz w:val="24"/>
                <w:szCs w:val="24"/>
              </w:rPr>
              <w:t>q</w:t>
            </w:r>
            <w:r w:rsidRPr="00380D06">
              <w:rPr>
                <w:sz w:val="24"/>
                <w:szCs w:val="24"/>
              </w:rPr>
              <w:t xml:space="preserve"> Sleet      </w:t>
            </w:r>
            <w:r w:rsidRPr="00380D06">
              <w:rPr>
                <w:rFonts w:ascii="Wingdings" w:eastAsia="Wingdings" w:hAnsi="Wingdings" w:cs="Wingdings"/>
                <w:color w:val="000000" w:themeColor="text1"/>
                <w:sz w:val="24"/>
                <w:szCs w:val="24"/>
              </w:rPr>
              <w:t>q</w:t>
            </w:r>
            <w:r w:rsidRPr="00380D06">
              <w:rPr>
                <w:sz w:val="24"/>
                <w:szCs w:val="24"/>
              </w:rPr>
              <w:t xml:space="preserve"> Fog      </w:t>
            </w:r>
            <w:r w:rsidRPr="00380D06">
              <w:rPr>
                <w:rFonts w:ascii="Wingdings" w:eastAsia="Wingdings" w:hAnsi="Wingdings" w:cs="Wingdings"/>
                <w:color w:val="000000" w:themeColor="text1"/>
                <w:sz w:val="24"/>
                <w:szCs w:val="24"/>
              </w:rPr>
              <w:t>q</w:t>
            </w:r>
            <w:r w:rsidRPr="00380D06">
              <w:rPr>
                <w:sz w:val="24"/>
                <w:szCs w:val="24"/>
              </w:rPr>
              <w:t xml:space="preserve"> Snowing     </w:t>
            </w: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w:t>
            </w:r>
            <w:r w:rsidRPr="00380D06">
              <w:rPr>
                <w:sz w:val="24"/>
                <w:szCs w:val="24"/>
              </w:rPr>
              <w:t xml:space="preserve">High Winds    </w:t>
            </w:r>
          </w:p>
          <w:p w14:paraId="4EC3D555" w14:textId="01D12419" w:rsidR="3EE01D2A" w:rsidRPr="00380D06" w:rsidRDefault="3EE01D2A" w:rsidP="3EE01D2A">
            <w:pPr>
              <w:rPr>
                <w:color w:val="000000" w:themeColor="text1"/>
                <w:sz w:val="24"/>
                <w:szCs w:val="24"/>
              </w:rPr>
            </w:pPr>
            <w:r w:rsidRPr="00380D06">
              <w:rPr>
                <w:rFonts w:ascii="Wingdings" w:eastAsia="Wingdings" w:hAnsi="Wingdings" w:cs="Wingdings"/>
                <w:color w:val="000000" w:themeColor="text1"/>
                <w:sz w:val="24"/>
                <w:szCs w:val="24"/>
              </w:rPr>
              <w:t>q</w:t>
            </w:r>
            <w:r w:rsidRPr="00380D06">
              <w:rPr>
                <w:color w:val="000000" w:themeColor="text1"/>
                <w:sz w:val="24"/>
                <w:szCs w:val="24"/>
              </w:rPr>
              <w:t xml:space="preserve"> Other:                                                               Temperature:       </w:t>
            </w:r>
          </w:p>
          <w:p w14:paraId="2ABFD891" w14:textId="595C72FB" w:rsidR="3EE01D2A" w:rsidRPr="00380D06" w:rsidRDefault="3EE01D2A" w:rsidP="3EE01D2A">
            <w:pPr>
              <w:rPr>
                <w:color w:val="000000" w:themeColor="text1"/>
                <w:sz w:val="24"/>
                <w:szCs w:val="24"/>
              </w:rPr>
            </w:pPr>
          </w:p>
        </w:tc>
      </w:tr>
      <w:tr w:rsidR="3EE01D2A" w:rsidRPr="00380D06" w14:paraId="586F77CE" w14:textId="77777777" w:rsidTr="3EE01D2A">
        <w:trPr>
          <w:trHeight w:val="300"/>
        </w:trPr>
        <w:tc>
          <w:tcPr>
            <w:tcW w:w="1024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1E97EC5F" w14:textId="5543B331" w:rsidR="3EE01D2A" w:rsidRPr="00380D06" w:rsidRDefault="3EE01D2A" w:rsidP="3EE01D2A">
            <w:pPr>
              <w:rPr>
                <w:sz w:val="24"/>
                <w:szCs w:val="24"/>
              </w:rPr>
            </w:pPr>
            <w:r w:rsidRPr="00380D06">
              <w:rPr>
                <w:b/>
                <w:bCs/>
                <w:color w:val="000000" w:themeColor="text1"/>
                <w:sz w:val="24"/>
                <w:szCs w:val="24"/>
              </w:rPr>
              <w:t xml:space="preserve">Have any discharges occurred since the last inspection?  </w:t>
            </w:r>
            <w:r w:rsidRPr="00380D06">
              <w:rPr>
                <w:sz w:val="24"/>
                <w:szCs w:val="24"/>
              </w:rPr>
              <w:t xml:space="preserve"> </w:t>
            </w:r>
            <w:r w:rsidRPr="00380D06">
              <w:rPr>
                <w:rFonts w:ascii="Wingdings" w:eastAsia="Wingdings" w:hAnsi="Wingdings" w:cs="Wingdings"/>
                <w:sz w:val="24"/>
                <w:szCs w:val="24"/>
              </w:rPr>
              <w:t>q</w:t>
            </w:r>
            <w:r w:rsidRPr="00380D06">
              <w:rPr>
                <w:sz w:val="24"/>
                <w:szCs w:val="24"/>
              </w:rPr>
              <w:t xml:space="preserve">Yes    </w:t>
            </w:r>
            <w:r w:rsidRPr="00380D06">
              <w:rPr>
                <w:rFonts w:ascii="Wingdings" w:eastAsia="Wingdings" w:hAnsi="Wingdings" w:cs="Wingdings"/>
                <w:sz w:val="24"/>
                <w:szCs w:val="24"/>
              </w:rPr>
              <w:t>q</w:t>
            </w:r>
            <w:r w:rsidRPr="00380D06">
              <w:rPr>
                <w:sz w:val="24"/>
                <w:szCs w:val="24"/>
              </w:rPr>
              <w:t>No</w:t>
            </w:r>
          </w:p>
          <w:p w14:paraId="0EAEA6D0" w14:textId="5E7AD5F9" w:rsidR="3EE01D2A" w:rsidRPr="00380D06" w:rsidRDefault="3EE01D2A" w:rsidP="3EE01D2A">
            <w:pPr>
              <w:rPr>
                <w:color w:val="000000" w:themeColor="text1"/>
                <w:sz w:val="24"/>
                <w:szCs w:val="24"/>
              </w:rPr>
            </w:pPr>
            <w:r w:rsidRPr="00380D06">
              <w:rPr>
                <w:b/>
                <w:bCs/>
                <w:color w:val="000000" w:themeColor="text1"/>
                <w:sz w:val="24"/>
                <w:szCs w:val="24"/>
              </w:rPr>
              <w:t>If yes, describe:</w:t>
            </w:r>
          </w:p>
          <w:p w14:paraId="122068F3" w14:textId="59DE4D70" w:rsidR="3EE01D2A" w:rsidRPr="00380D06" w:rsidRDefault="3EE01D2A" w:rsidP="3EE01D2A">
            <w:pPr>
              <w:rPr>
                <w:sz w:val="24"/>
                <w:szCs w:val="24"/>
              </w:rPr>
            </w:pPr>
          </w:p>
        </w:tc>
      </w:tr>
      <w:tr w:rsidR="3EE01D2A" w:rsidRPr="00380D06" w14:paraId="373E5267" w14:textId="77777777" w:rsidTr="3EE01D2A">
        <w:trPr>
          <w:trHeight w:val="300"/>
        </w:trPr>
        <w:tc>
          <w:tcPr>
            <w:tcW w:w="1024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38F5C41" w14:textId="767612BE" w:rsidR="3EE01D2A" w:rsidRPr="00380D06" w:rsidRDefault="3EE01D2A" w:rsidP="3EE01D2A">
            <w:pPr>
              <w:rPr>
                <w:sz w:val="24"/>
                <w:szCs w:val="24"/>
              </w:rPr>
            </w:pPr>
            <w:r w:rsidRPr="00380D06">
              <w:rPr>
                <w:b/>
                <w:bCs/>
                <w:color w:val="000000" w:themeColor="text1"/>
                <w:sz w:val="24"/>
                <w:szCs w:val="24"/>
              </w:rPr>
              <w:t>Are there any discharges at the time of inspection?</w:t>
            </w:r>
            <w:r w:rsidRPr="00380D06">
              <w:rPr>
                <w:sz w:val="24"/>
                <w:szCs w:val="24"/>
              </w:rPr>
              <w:t xml:space="preserve"> </w:t>
            </w:r>
            <w:r w:rsidRPr="00380D06">
              <w:rPr>
                <w:rFonts w:ascii="Wingdings" w:eastAsia="Wingdings" w:hAnsi="Wingdings" w:cs="Wingdings"/>
                <w:sz w:val="24"/>
                <w:szCs w:val="24"/>
              </w:rPr>
              <w:t>q</w:t>
            </w:r>
            <w:r w:rsidRPr="00380D06">
              <w:rPr>
                <w:sz w:val="24"/>
                <w:szCs w:val="24"/>
              </w:rPr>
              <w:t xml:space="preserve">Yes    </w:t>
            </w:r>
            <w:r w:rsidRPr="00380D06">
              <w:rPr>
                <w:rFonts w:ascii="Wingdings" w:eastAsia="Wingdings" w:hAnsi="Wingdings" w:cs="Wingdings"/>
                <w:sz w:val="24"/>
                <w:szCs w:val="24"/>
              </w:rPr>
              <w:t>q</w:t>
            </w:r>
            <w:r w:rsidRPr="00380D06">
              <w:rPr>
                <w:sz w:val="24"/>
                <w:szCs w:val="24"/>
              </w:rPr>
              <w:t>No</w:t>
            </w:r>
          </w:p>
          <w:p w14:paraId="7BE3394D" w14:textId="71C63BAF" w:rsidR="3EE01D2A" w:rsidRPr="00380D06" w:rsidRDefault="3EE01D2A" w:rsidP="3EE01D2A">
            <w:pPr>
              <w:rPr>
                <w:sz w:val="24"/>
                <w:szCs w:val="24"/>
              </w:rPr>
            </w:pPr>
            <w:r w:rsidRPr="00380D06">
              <w:rPr>
                <w:b/>
                <w:bCs/>
                <w:sz w:val="24"/>
                <w:szCs w:val="24"/>
              </w:rPr>
              <w:t>If yes, describe:</w:t>
            </w:r>
          </w:p>
          <w:p w14:paraId="36F0BDA7" w14:textId="5B6921CE" w:rsidR="3EE01D2A" w:rsidRPr="00380D06" w:rsidRDefault="3EE01D2A" w:rsidP="3EE01D2A">
            <w:pPr>
              <w:tabs>
                <w:tab w:val="left" w:pos="3867"/>
              </w:tabs>
              <w:rPr>
                <w:color w:val="000000" w:themeColor="text1"/>
                <w:sz w:val="24"/>
                <w:szCs w:val="24"/>
              </w:rPr>
            </w:pPr>
          </w:p>
        </w:tc>
      </w:tr>
    </w:tbl>
    <w:p w14:paraId="47F9216E" w14:textId="0730CBF7" w:rsidR="3EE01D2A" w:rsidRPr="00380D06" w:rsidRDefault="3EE01D2A" w:rsidP="3EE01D2A">
      <w:pPr>
        <w:rPr>
          <w:sz w:val="24"/>
          <w:szCs w:val="24"/>
        </w:rPr>
      </w:pPr>
    </w:p>
    <w:p w14:paraId="1F61BA5A" w14:textId="29F31BB0" w:rsidR="33BFB855" w:rsidRPr="00380D06" w:rsidRDefault="33BFB855" w:rsidP="3EE01D2A">
      <w:pPr>
        <w:rPr>
          <w:sz w:val="24"/>
          <w:szCs w:val="24"/>
        </w:rPr>
      </w:pPr>
      <w:r w:rsidRPr="00380D06">
        <w:rPr>
          <w:b/>
          <w:bCs/>
          <w:sz w:val="24"/>
          <w:szCs w:val="24"/>
        </w:rPr>
        <w:t>Site-specific BMPs</w:t>
      </w:r>
    </w:p>
    <w:p w14:paraId="0E559953" w14:textId="5FF47BD4" w:rsidR="33BFB855" w:rsidRPr="00380D06" w:rsidRDefault="33BFB855" w:rsidP="3EE01D2A">
      <w:pPr>
        <w:pStyle w:val="ListParagraph"/>
        <w:numPr>
          <w:ilvl w:val="0"/>
          <w:numId w:val="2"/>
        </w:numPr>
        <w:jc w:val="both"/>
        <w:rPr>
          <w:sz w:val="24"/>
          <w:szCs w:val="24"/>
        </w:rPr>
      </w:pPr>
      <w:r w:rsidRPr="00380D06">
        <w:rPr>
          <w:i/>
          <w:iCs/>
          <w:sz w:val="24"/>
          <w:szCs w:val="24"/>
        </w:rPr>
        <w:t>Number the structural and non-structural BMPs identified in your SWPPP on your site map and list them below (add as many BMPs as necessary). Carry a copy of the numbered site map with you during your inspections.  This list will ensure that you are inspecting all required BMPs at your site.</w:t>
      </w:r>
    </w:p>
    <w:p w14:paraId="3AF36037" w14:textId="62E09A0C" w:rsidR="33BFB855" w:rsidRPr="00380D06" w:rsidRDefault="33BFB855" w:rsidP="3EE01D2A">
      <w:pPr>
        <w:pStyle w:val="ListParagraph"/>
        <w:numPr>
          <w:ilvl w:val="0"/>
          <w:numId w:val="2"/>
        </w:numPr>
        <w:jc w:val="both"/>
        <w:rPr>
          <w:sz w:val="24"/>
          <w:szCs w:val="24"/>
        </w:rPr>
      </w:pPr>
      <w:r w:rsidRPr="00380D06">
        <w:rPr>
          <w:i/>
          <w:iCs/>
          <w:sz w:val="24"/>
          <w:szCs w:val="24"/>
        </w:rPr>
        <w:t xml:space="preserve">Describe corrective actions initiated, date </w:t>
      </w:r>
      <w:proofErr w:type="gramStart"/>
      <w:r w:rsidRPr="00380D06">
        <w:rPr>
          <w:i/>
          <w:iCs/>
          <w:sz w:val="24"/>
          <w:szCs w:val="24"/>
        </w:rPr>
        <w:t>completed, and</w:t>
      </w:r>
      <w:proofErr w:type="gramEnd"/>
      <w:r w:rsidRPr="00380D06">
        <w:rPr>
          <w:i/>
          <w:iCs/>
          <w:sz w:val="24"/>
          <w:szCs w:val="24"/>
        </w:rPr>
        <w:t xml:space="preserve"> note the person that completed the work in the Corrective Action Log.  </w:t>
      </w: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5"/>
        <w:gridCol w:w="2220"/>
        <w:gridCol w:w="1440"/>
        <w:gridCol w:w="1440"/>
        <w:gridCol w:w="4680"/>
      </w:tblGrid>
      <w:tr w:rsidR="3EE01D2A" w:rsidRPr="00380D06" w14:paraId="2E18D90C"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12E4EB" w14:textId="7C48CB62" w:rsidR="3EE01D2A" w:rsidRPr="00380D06" w:rsidRDefault="3EE01D2A" w:rsidP="3EE01D2A">
            <w:pPr>
              <w:rPr>
                <w:sz w:val="24"/>
                <w:szCs w:val="24"/>
              </w:rPr>
            </w:pPr>
          </w:p>
        </w:tc>
        <w:tc>
          <w:tcPr>
            <w:tcW w:w="22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5312E1F" w14:textId="3C13F01C" w:rsidR="3EE01D2A" w:rsidRPr="00380D06" w:rsidRDefault="3EE01D2A" w:rsidP="3EE01D2A">
            <w:pPr>
              <w:rPr>
                <w:sz w:val="24"/>
                <w:szCs w:val="24"/>
              </w:rPr>
            </w:pPr>
            <w:r w:rsidRPr="00380D06">
              <w:rPr>
                <w:b/>
                <w:bCs/>
                <w:sz w:val="24"/>
                <w:szCs w:val="24"/>
              </w:rPr>
              <w:t>BMP</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A5D8179" w14:textId="14E7DECC" w:rsidR="3EE01D2A" w:rsidRPr="00380D06" w:rsidRDefault="3EE01D2A" w:rsidP="3EE01D2A">
            <w:pPr>
              <w:rPr>
                <w:sz w:val="24"/>
                <w:szCs w:val="24"/>
              </w:rPr>
            </w:pPr>
            <w:r w:rsidRPr="00380D06">
              <w:rPr>
                <w:b/>
                <w:bCs/>
                <w:sz w:val="24"/>
                <w:szCs w:val="24"/>
              </w:rPr>
              <w:t>BMP Installed?</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681A7A0" w14:textId="7A878273" w:rsidR="3EE01D2A" w:rsidRPr="00380D06" w:rsidRDefault="3EE01D2A" w:rsidP="3EE01D2A">
            <w:pPr>
              <w:ind w:right="-108"/>
              <w:rPr>
                <w:sz w:val="24"/>
                <w:szCs w:val="24"/>
              </w:rPr>
            </w:pPr>
            <w:r w:rsidRPr="00380D06">
              <w:rPr>
                <w:b/>
                <w:bCs/>
                <w:sz w:val="24"/>
                <w:szCs w:val="24"/>
              </w:rPr>
              <w:t>BMP Maintenance Required?</w:t>
            </w:r>
          </w:p>
        </w:tc>
        <w:tc>
          <w:tcPr>
            <w:tcW w:w="4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192A1D0" w14:textId="3DFCCFDF" w:rsidR="3EE01D2A" w:rsidRPr="00380D06" w:rsidRDefault="3EE01D2A" w:rsidP="3EE01D2A">
            <w:pPr>
              <w:rPr>
                <w:sz w:val="24"/>
                <w:szCs w:val="24"/>
              </w:rPr>
            </w:pPr>
            <w:r w:rsidRPr="00380D06">
              <w:rPr>
                <w:b/>
                <w:bCs/>
                <w:sz w:val="24"/>
                <w:szCs w:val="24"/>
              </w:rPr>
              <w:t>Corrective Action Needed and Notes</w:t>
            </w:r>
          </w:p>
          <w:p w14:paraId="0493D276" w14:textId="208BAE27" w:rsidR="3EE01D2A" w:rsidRPr="00380D06" w:rsidRDefault="3EE01D2A" w:rsidP="3EE01D2A">
            <w:pPr>
              <w:rPr>
                <w:sz w:val="24"/>
                <w:szCs w:val="24"/>
              </w:rPr>
            </w:pPr>
          </w:p>
        </w:tc>
      </w:tr>
      <w:tr w:rsidR="3EE01D2A" w:rsidRPr="00380D06" w14:paraId="62B68823"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164FEE55" w14:textId="31F07C9F" w:rsidR="3EE01D2A" w:rsidRPr="00380D06" w:rsidRDefault="3EE01D2A" w:rsidP="3EE01D2A">
            <w:pPr>
              <w:rPr>
                <w:sz w:val="24"/>
                <w:szCs w:val="24"/>
              </w:rPr>
            </w:pPr>
            <w:r w:rsidRPr="00380D06">
              <w:rPr>
                <w:sz w:val="24"/>
                <w:szCs w:val="24"/>
              </w:rPr>
              <w:t>1</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5AAB65D" w14:textId="66AE50EE"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324052E" w14:textId="167F5744"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0DAC83A" w14:textId="56499847"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76EC47F" w14:textId="7DF351E0" w:rsidR="3EE01D2A" w:rsidRPr="00380D06" w:rsidRDefault="3EE01D2A" w:rsidP="3EE01D2A">
            <w:pPr>
              <w:rPr>
                <w:sz w:val="24"/>
                <w:szCs w:val="24"/>
              </w:rPr>
            </w:pPr>
          </w:p>
        </w:tc>
      </w:tr>
      <w:tr w:rsidR="3EE01D2A" w:rsidRPr="00380D06" w14:paraId="1B4172FC"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7BBAD88A" w14:textId="336C7AB0" w:rsidR="3EE01D2A" w:rsidRPr="00380D06" w:rsidRDefault="3EE01D2A" w:rsidP="3EE01D2A">
            <w:pPr>
              <w:rPr>
                <w:sz w:val="24"/>
                <w:szCs w:val="24"/>
              </w:rPr>
            </w:pPr>
            <w:r w:rsidRPr="00380D06">
              <w:rPr>
                <w:sz w:val="24"/>
                <w:szCs w:val="24"/>
              </w:rPr>
              <w:t>2</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7436D0E1" w14:textId="25A116DA"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48BF0B6" w14:textId="6F566068"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D0D5A9D" w14:textId="4FDD297F"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4FD1ADD" w14:textId="1C862F39" w:rsidR="3EE01D2A" w:rsidRPr="00380D06" w:rsidRDefault="3EE01D2A" w:rsidP="3EE01D2A">
            <w:pPr>
              <w:rPr>
                <w:sz w:val="24"/>
                <w:szCs w:val="24"/>
              </w:rPr>
            </w:pPr>
          </w:p>
        </w:tc>
      </w:tr>
      <w:tr w:rsidR="3EE01D2A" w:rsidRPr="00380D06" w14:paraId="5BA788FA"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1DA1E238" w14:textId="0985D17D" w:rsidR="3EE01D2A" w:rsidRPr="00380D06" w:rsidRDefault="3EE01D2A" w:rsidP="3EE01D2A">
            <w:pPr>
              <w:rPr>
                <w:sz w:val="24"/>
                <w:szCs w:val="24"/>
              </w:rPr>
            </w:pPr>
            <w:r w:rsidRPr="00380D06">
              <w:rPr>
                <w:sz w:val="24"/>
                <w:szCs w:val="24"/>
              </w:rPr>
              <w:t>3</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3287F528" w14:textId="088AA22E"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9F5D625" w14:textId="41BB0969"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2A790D2" w14:textId="3E158DCF"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3B4A476" w14:textId="1917CAA2" w:rsidR="3EE01D2A" w:rsidRPr="00380D06" w:rsidRDefault="3EE01D2A" w:rsidP="3EE01D2A">
            <w:pPr>
              <w:rPr>
                <w:sz w:val="24"/>
                <w:szCs w:val="24"/>
              </w:rPr>
            </w:pPr>
          </w:p>
        </w:tc>
      </w:tr>
      <w:tr w:rsidR="3EE01D2A" w:rsidRPr="00380D06" w14:paraId="3EAD163A"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0494432" w14:textId="73449DDA" w:rsidR="3EE01D2A" w:rsidRPr="00380D06" w:rsidRDefault="3EE01D2A" w:rsidP="3EE01D2A">
            <w:pPr>
              <w:rPr>
                <w:sz w:val="24"/>
                <w:szCs w:val="24"/>
              </w:rPr>
            </w:pPr>
            <w:r w:rsidRPr="00380D06">
              <w:rPr>
                <w:sz w:val="24"/>
                <w:szCs w:val="24"/>
              </w:rPr>
              <w:t>4</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1AD99B0" w14:textId="1AF2BF90"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BF1A3CD" w14:textId="58385183"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98F2663" w14:textId="2D608E64"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41B1F24" w14:textId="7EE0F75A" w:rsidR="3EE01D2A" w:rsidRPr="00380D06" w:rsidRDefault="3EE01D2A" w:rsidP="3EE01D2A">
            <w:pPr>
              <w:rPr>
                <w:sz w:val="24"/>
                <w:szCs w:val="24"/>
              </w:rPr>
            </w:pPr>
          </w:p>
        </w:tc>
      </w:tr>
      <w:tr w:rsidR="3EE01D2A" w:rsidRPr="00380D06" w14:paraId="683A041B"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347069A6" w14:textId="7C428231" w:rsidR="3EE01D2A" w:rsidRPr="00380D06" w:rsidRDefault="3EE01D2A" w:rsidP="3EE01D2A">
            <w:pPr>
              <w:rPr>
                <w:sz w:val="24"/>
                <w:szCs w:val="24"/>
              </w:rPr>
            </w:pPr>
            <w:r w:rsidRPr="00380D06">
              <w:rPr>
                <w:sz w:val="24"/>
                <w:szCs w:val="24"/>
              </w:rPr>
              <w:t>5</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21AD7221" w14:textId="734940E9"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041463E" w14:textId="3DF0306F"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620D1BB" w14:textId="0F82F96F"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874CFE9" w14:textId="74D313CB" w:rsidR="3EE01D2A" w:rsidRPr="00380D06" w:rsidRDefault="3EE01D2A" w:rsidP="3EE01D2A">
            <w:pPr>
              <w:rPr>
                <w:sz w:val="24"/>
                <w:szCs w:val="24"/>
              </w:rPr>
            </w:pPr>
          </w:p>
        </w:tc>
      </w:tr>
      <w:tr w:rsidR="3EE01D2A" w:rsidRPr="00380D06" w14:paraId="3F58DA2E"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EDD8567" w14:textId="4EC35C3F" w:rsidR="3EE01D2A" w:rsidRPr="00380D06" w:rsidRDefault="3EE01D2A" w:rsidP="3EE01D2A">
            <w:pPr>
              <w:rPr>
                <w:sz w:val="24"/>
                <w:szCs w:val="24"/>
              </w:rPr>
            </w:pPr>
            <w:r w:rsidRPr="00380D06">
              <w:rPr>
                <w:sz w:val="24"/>
                <w:szCs w:val="24"/>
              </w:rPr>
              <w:t>6</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8870C21" w14:textId="6893304F"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BFA7DBC" w14:textId="49381545"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AC5EF0B" w14:textId="3C4CB488"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F96A2E3" w14:textId="2C15C576" w:rsidR="3EE01D2A" w:rsidRPr="00380D06" w:rsidRDefault="3EE01D2A" w:rsidP="3EE01D2A">
            <w:pPr>
              <w:rPr>
                <w:sz w:val="24"/>
                <w:szCs w:val="24"/>
              </w:rPr>
            </w:pPr>
          </w:p>
        </w:tc>
      </w:tr>
      <w:tr w:rsidR="3EE01D2A" w:rsidRPr="00380D06" w14:paraId="448C41AA"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24E2CA63" w14:textId="03B4297C" w:rsidR="3EE01D2A" w:rsidRPr="00380D06" w:rsidRDefault="3EE01D2A" w:rsidP="3EE01D2A">
            <w:pPr>
              <w:rPr>
                <w:sz w:val="24"/>
                <w:szCs w:val="24"/>
              </w:rPr>
            </w:pPr>
            <w:r w:rsidRPr="00380D06">
              <w:rPr>
                <w:sz w:val="24"/>
                <w:szCs w:val="24"/>
              </w:rPr>
              <w:t>7</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919C7F3" w14:textId="4A4516B2"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ECBD353" w14:textId="0DA054DC"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8F7F79F" w14:textId="31A8EEA8"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75C5DC2" w14:textId="112AA91E" w:rsidR="3EE01D2A" w:rsidRPr="00380D06" w:rsidRDefault="3EE01D2A" w:rsidP="3EE01D2A">
            <w:pPr>
              <w:rPr>
                <w:sz w:val="24"/>
                <w:szCs w:val="24"/>
              </w:rPr>
            </w:pPr>
          </w:p>
        </w:tc>
      </w:tr>
      <w:tr w:rsidR="3EE01D2A" w:rsidRPr="00380D06" w14:paraId="5DCA04CC"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435C7525" w14:textId="71573348" w:rsidR="3EE01D2A" w:rsidRPr="00380D06" w:rsidRDefault="3EE01D2A" w:rsidP="3EE01D2A">
            <w:pPr>
              <w:rPr>
                <w:sz w:val="24"/>
                <w:szCs w:val="24"/>
              </w:rPr>
            </w:pPr>
            <w:r w:rsidRPr="00380D06">
              <w:rPr>
                <w:sz w:val="24"/>
                <w:szCs w:val="24"/>
              </w:rPr>
              <w:t>8</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32929DD8" w14:textId="474D7D2C"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B630651" w14:textId="4B1D4703"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9393558" w14:textId="4AB0E069"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EB77528" w14:textId="51BF4DA7" w:rsidR="3EE01D2A" w:rsidRPr="00380D06" w:rsidRDefault="3EE01D2A" w:rsidP="3EE01D2A">
            <w:pPr>
              <w:rPr>
                <w:sz w:val="24"/>
                <w:szCs w:val="24"/>
              </w:rPr>
            </w:pPr>
          </w:p>
        </w:tc>
      </w:tr>
      <w:tr w:rsidR="3EE01D2A" w:rsidRPr="00380D06" w14:paraId="08C0A939"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780EFBC1" w14:textId="07ACC19B" w:rsidR="3EE01D2A" w:rsidRPr="00380D06" w:rsidRDefault="3EE01D2A" w:rsidP="3EE01D2A">
            <w:pPr>
              <w:rPr>
                <w:sz w:val="24"/>
                <w:szCs w:val="24"/>
              </w:rPr>
            </w:pPr>
            <w:r w:rsidRPr="00380D06">
              <w:rPr>
                <w:sz w:val="24"/>
                <w:szCs w:val="24"/>
              </w:rPr>
              <w:t>9</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56BCAE97" w14:textId="57765AD7"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A78DAAD" w14:textId="43C7697C"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AAA4FCD" w14:textId="426BDD2B"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83ACE59" w14:textId="143C5B76" w:rsidR="3EE01D2A" w:rsidRPr="00380D06" w:rsidRDefault="3EE01D2A" w:rsidP="3EE01D2A">
            <w:pPr>
              <w:rPr>
                <w:sz w:val="24"/>
                <w:szCs w:val="24"/>
              </w:rPr>
            </w:pPr>
          </w:p>
        </w:tc>
      </w:tr>
      <w:tr w:rsidR="3EE01D2A" w:rsidRPr="00380D06" w14:paraId="44D61ADB"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34B83976" w14:textId="373F4051" w:rsidR="3EE01D2A" w:rsidRPr="00380D06" w:rsidRDefault="3EE01D2A" w:rsidP="3EE01D2A">
            <w:pPr>
              <w:rPr>
                <w:sz w:val="24"/>
                <w:szCs w:val="24"/>
              </w:rPr>
            </w:pPr>
            <w:r w:rsidRPr="00380D06">
              <w:rPr>
                <w:sz w:val="24"/>
                <w:szCs w:val="24"/>
              </w:rPr>
              <w:t>10</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391DE54" w14:textId="592F6C9D"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5EEAAC9" w14:textId="38AC608D"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010107B" w14:textId="764FEA2C"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5C74515" w14:textId="5B785276" w:rsidR="3EE01D2A" w:rsidRPr="00380D06" w:rsidRDefault="3EE01D2A" w:rsidP="3EE01D2A">
            <w:pPr>
              <w:rPr>
                <w:sz w:val="24"/>
                <w:szCs w:val="24"/>
              </w:rPr>
            </w:pPr>
          </w:p>
        </w:tc>
      </w:tr>
      <w:tr w:rsidR="3EE01D2A" w:rsidRPr="00380D06" w14:paraId="1845C926"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74742D07" w14:textId="070E5DD6" w:rsidR="3EE01D2A" w:rsidRPr="00380D06" w:rsidRDefault="3EE01D2A" w:rsidP="3EE01D2A">
            <w:pPr>
              <w:rPr>
                <w:sz w:val="24"/>
                <w:szCs w:val="24"/>
              </w:rPr>
            </w:pPr>
            <w:r w:rsidRPr="00380D06">
              <w:rPr>
                <w:sz w:val="24"/>
                <w:szCs w:val="24"/>
              </w:rPr>
              <w:t>11</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DF6E47C" w14:textId="2251476C"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D399B92" w14:textId="127C1A68"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0CA0882" w14:textId="76B62120"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E8C494A" w14:textId="48783073" w:rsidR="3EE01D2A" w:rsidRPr="00380D06" w:rsidRDefault="3EE01D2A" w:rsidP="3EE01D2A">
            <w:pPr>
              <w:rPr>
                <w:sz w:val="24"/>
                <w:szCs w:val="24"/>
              </w:rPr>
            </w:pPr>
          </w:p>
        </w:tc>
      </w:tr>
      <w:tr w:rsidR="3EE01D2A" w:rsidRPr="00380D06" w14:paraId="66A0CBAA"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1A14C962" w14:textId="5F7CA88A" w:rsidR="3EE01D2A" w:rsidRPr="00380D06" w:rsidRDefault="3EE01D2A" w:rsidP="3EE01D2A">
            <w:pPr>
              <w:rPr>
                <w:sz w:val="24"/>
                <w:szCs w:val="24"/>
              </w:rPr>
            </w:pPr>
            <w:r w:rsidRPr="00380D06">
              <w:rPr>
                <w:sz w:val="24"/>
                <w:szCs w:val="24"/>
              </w:rPr>
              <w:t>12</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4F7D795" w14:textId="52E1E89E"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2F3AAFF" w14:textId="60BF3007"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6E5259F" w14:textId="417116DE"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F026828" w14:textId="53AF0C55" w:rsidR="3EE01D2A" w:rsidRPr="00380D06" w:rsidRDefault="3EE01D2A" w:rsidP="3EE01D2A">
            <w:pPr>
              <w:rPr>
                <w:sz w:val="24"/>
                <w:szCs w:val="24"/>
              </w:rPr>
            </w:pPr>
          </w:p>
        </w:tc>
      </w:tr>
      <w:tr w:rsidR="3EE01D2A" w:rsidRPr="00380D06" w14:paraId="7241FCF0"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4663367E" w14:textId="76B3133C" w:rsidR="3EE01D2A" w:rsidRPr="00380D06" w:rsidRDefault="3EE01D2A" w:rsidP="3EE01D2A">
            <w:pPr>
              <w:rPr>
                <w:sz w:val="24"/>
                <w:szCs w:val="24"/>
              </w:rPr>
            </w:pPr>
            <w:r w:rsidRPr="00380D06">
              <w:rPr>
                <w:sz w:val="24"/>
                <w:szCs w:val="24"/>
              </w:rPr>
              <w:t>13</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511BB3A9" w14:textId="56C0C2A5"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DC9E544" w14:textId="563298E7"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712095E" w14:textId="205D88AD"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24336433" w14:textId="13C10358" w:rsidR="3EE01D2A" w:rsidRPr="00380D06" w:rsidRDefault="3EE01D2A" w:rsidP="3EE01D2A">
            <w:pPr>
              <w:rPr>
                <w:sz w:val="24"/>
                <w:szCs w:val="24"/>
              </w:rPr>
            </w:pPr>
          </w:p>
        </w:tc>
      </w:tr>
      <w:tr w:rsidR="3EE01D2A" w:rsidRPr="00380D06" w14:paraId="59F8FB76"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56F53A4" w14:textId="231109F4" w:rsidR="3EE01D2A" w:rsidRPr="00380D06" w:rsidRDefault="3EE01D2A" w:rsidP="3EE01D2A">
            <w:pPr>
              <w:rPr>
                <w:sz w:val="24"/>
                <w:szCs w:val="24"/>
              </w:rPr>
            </w:pPr>
            <w:r w:rsidRPr="00380D06">
              <w:rPr>
                <w:sz w:val="24"/>
                <w:szCs w:val="24"/>
              </w:rPr>
              <w:t>14</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B961C29" w14:textId="4DDE1F07"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D9ADFCE" w14:textId="6EC321C7"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EDF703D" w14:textId="54EACC0D"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19303596" w14:textId="238E4E31" w:rsidR="3EE01D2A" w:rsidRPr="00380D06" w:rsidRDefault="3EE01D2A" w:rsidP="3EE01D2A">
            <w:pPr>
              <w:rPr>
                <w:sz w:val="24"/>
                <w:szCs w:val="24"/>
              </w:rPr>
            </w:pPr>
          </w:p>
        </w:tc>
      </w:tr>
      <w:tr w:rsidR="3EE01D2A" w:rsidRPr="00380D06" w14:paraId="7FB56C4B"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14613A0B" w14:textId="7001A44D" w:rsidR="3EE01D2A" w:rsidRPr="00380D06" w:rsidRDefault="3EE01D2A" w:rsidP="3EE01D2A">
            <w:pPr>
              <w:rPr>
                <w:sz w:val="24"/>
                <w:szCs w:val="24"/>
              </w:rPr>
            </w:pPr>
            <w:r w:rsidRPr="00380D06">
              <w:rPr>
                <w:sz w:val="24"/>
                <w:szCs w:val="24"/>
              </w:rPr>
              <w:t>15</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3B868F13" w14:textId="0B754413"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4558FF8" w14:textId="21BAB53B"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DFAEEE4" w14:textId="7A97E7ED"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A0FEE52" w14:textId="3B29C752" w:rsidR="3EE01D2A" w:rsidRPr="00380D06" w:rsidRDefault="3EE01D2A" w:rsidP="3EE01D2A">
            <w:pPr>
              <w:rPr>
                <w:sz w:val="24"/>
                <w:szCs w:val="24"/>
              </w:rPr>
            </w:pPr>
          </w:p>
        </w:tc>
      </w:tr>
      <w:tr w:rsidR="3EE01D2A" w:rsidRPr="00380D06" w14:paraId="6B180815"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0FC8356B" w14:textId="5AABF0EF" w:rsidR="3EE01D2A" w:rsidRPr="00380D06" w:rsidRDefault="3EE01D2A" w:rsidP="3EE01D2A">
            <w:pPr>
              <w:rPr>
                <w:sz w:val="24"/>
                <w:szCs w:val="24"/>
              </w:rPr>
            </w:pPr>
            <w:r w:rsidRPr="00380D06">
              <w:rPr>
                <w:sz w:val="24"/>
                <w:szCs w:val="24"/>
              </w:rPr>
              <w:lastRenderedPageBreak/>
              <w:t>16</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3ECA05D" w14:textId="24AC1031"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368C6A3" w14:textId="6428C4D5"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699930C" w14:textId="503BED23"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2E2D0F47" w14:textId="4017324B" w:rsidR="3EE01D2A" w:rsidRPr="00380D06" w:rsidRDefault="3EE01D2A" w:rsidP="3EE01D2A">
            <w:pPr>
              <w:rPr>
                <w:sz w:val="24"/>
                <w:szCs w:val="24"/>
              </w:rPr>
            </w:pPr>
          </w:p>
        </w:tc>
      </w:tr>
      <w:tr w:rsidR="3EE01D2A" w:rsidRPr="00380D06" w14:paraId="0F3D7622"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767EEA1E" w14:textId="0FD4B69B" w:rsidR="3EE01D2A" w:rsidRPr="00380D06" w:rsidRDefault="3EE01D2A" w:rsidP="3EE01D2A">
            <w:pPr>
              <w:rPr>
                <w:sz w:val="24"/>
                <w:szCs w:val="24"/>
              </w:rPr>
            </w:pPr>
            <w:r w:rsidRPr="00380D06">
              <w:rPr>
                <w:sz w:val="24"/>
                <w:szCs w:val="24"/>
              </w:rPr>
              <w:t>17</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5EE93741" w14:textId="4B775E89"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845DA3A" w14:textId="0530F097"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826A5AF" w14:textId="1AE8BFB6"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275C05B" w14:textId="32806E77" w:rsidR="3EE01D2A" w:rsidRPr="00380D06" w:rsidRDefault="3EE01D2A" w:rsidP="3EE01D2A">
            <w:pPr>
              <w:rPr>
                <w:sz w:val="24"/>
                <w:szCs w:val="24"/>
              </w:rPr>
            </w:pPr>
          </w:p>
        </w:tc>
      </w:tr>
      <w:tr w:rsidR="3EE01D2A" w:rsidRPr="00380D06" w14:paraId="3983E772"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353A15F5" w14:textId="51C9E589" w:rsidR="3EE01D2A" w:rsidRPr="00380D06" w:rsidRDefault="3EE01D2A" w:rsidP="3EE01D2A">
            <w:pPr>
              <w:rPr>
                <w:sz w:val="24"/>
                <w:szCs w:val="24"/>
              </w:rPr>
            </w:pPr>
            <w:r w:rsidRPr="00380D06">
              <w:rPr>
                <w:sz w:val="24"/>
                <w:szCs w:val="24"/>
              </w:rPr>
              <w:t>18</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2FACAFE2" w14:textId="7AE12738"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AA37506" w14:textId="05946F98"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CD31C5B" w14:textId="278E2A54"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3ED66E4" w14:textId="747764F4" w:rsidR="3EE01D2A" w:rsidRPr="00380D06" w:rsidRDefault="3EE01D2A" w:rsidP="3EE01D2A">
            <w:pPr>
              <w:rPr>
                <w:sz w:val="24"/>
                <w:szCs w:val="24"/>
              </w:rPr>
            </w:pPr>
          </w:p>
        </w:tc>
      </w:tr>
      <w:tr w:rsidR="3EE01D2A" w:rsidRPr="00380D06" w14:paraId="3CBA2089"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3ECDCD78" w14:textId="34B50DA7" w:rsidR="3EE01D2A" w:rsidRPr="00380D06" w:rsidRDefault="3EE01D2A" w:rsidP="3EE01D2A">
            <w:pPr>
              <w:rPr>
                <w:sz w:val="24"/>
                <w:szCs w:val="24"/>
              </w:rPr>
            </w:pPr>
            <w:r w:rsidRPr="00380D06">
              <w:rPr>
                <w:sz w:val="24"/>
                <w:szCs w:val="24"/>
              </w:rPr>
              <w:t>19</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6189B80" w14:textId="6D6711F4"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343BB54" w14:textId="216B837B"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AD99B46" w14:textId="76177EBE"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577D73B" w14:textId="4E8B374C" w:rsidR="3EE01D2A" w:rsidRPr="00380D06" w:rsidRDefault="3EE01D2A" w:rsidP="3EE01D2A">
            <w:pPr>
              <w:rPr>
                <w:sz w:val="24"/>
                <w:szCs w:val="24"/>
              </w:rPr>
            </w:pPr>
          </w:p>
        </w:tc>
      </w:tr>
      <w:tr w:rsidR="3EE01D2A" w:rsidRPr="00380D06" w14:paraId="388CD52B"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4BAE71A" w14:textId="7C864427" w:rsidR="3EE01D2A" w:rsidRPr="00380D06" w:rsidRDefault="3EE01D2A" w:rsidP="3EE01D2A">
            <w:pPr>
              <w:rPr>
                <w:sz w:val="24"/>
                <w:szCs w:val="24"/>
              </w:rPr>
            </w:pPr>
            <w:r w:rsidRPr="00380D06">
              <w:rPr>
                <w:sz w:val="24"/>
                <w:szCs w:val="24"/>
              </w:rPr>
              <w:t>20</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006EDFB" w14:textId="15E78A6B"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A2C82DA" w14:textId="7ED27195"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BA28230" w14:textId="0A8B88BE"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1DF0A68D" w14:textId="3EE2798E" w:rsidR="3EE01D2A" w:rsidRPr="00380D06" w:rsidRDefault="3EE01D2A" w:rsidP="3EE01D2A">
            <w:pPr>
              <w:rPr>
                <w:sz w:val="24"/>
                <w:szCs w:val="24"/>
              </w:rPr>
            </w:pPr>
          </w:p>
        </w:tc>
      </w:tr>
    </w:tbl>
    <w:p w14:paraId="02EC2736" w14:textId="6A4BA9AF" w:rsidR="3EE01D2A" w:rsidRPr="00380D06" w:rsidRDefault="3EE01D2A" w:rsidP="3EE01D2A">
      <w:pPr>
        <w:rPr>
          <w:sz w:val="24"/>
          <w:szCs w:val="24"/>
        </w:rPr>
      </w:pPr>
    </w:p>
    <w:p w14:paraId="657A9CB3" w14:textId="0CB89C1F" w:rsidR="3EE01D2A" w:rsidRPr="00380D06" w:rsidRDefault="3EE01D2A" w:rsidP="3EE01D2A">
      <w:pPr>
        <w:jc w:val="center"/>
        <w:rPr>
          <w:sz w:val="24"/>
          <w:szCs w:val="24"/>
        </w:rPr>
      </w:pPr>
    </w:p>
    <w:p w14:paraId="355E4269" w14:textId="1064A83D" w:rsidR="33BFB855" w:rsidRPr="00380D06" w:rsidRDefault="33BFB855" w:rsidP="3EE01D2A">
      <w:pPr>
        <w:rPr>
          <w:sz w:val="24"/>
          <w:szCs w:val="24"/>
        </w:rPr>
      </w:pPr>
      <w:r w:rsidRPr="00380D06">
        <w:rPr>
          <w:b/>
          <w:bCs/>
          <w:sz w:val="24"/>
          <w:szCs w:val="24"/>
        </w:rPr>
        <w:t>Overall Site Issues</w:t>
      </w:r>
    </w:p>
    <w:p w14:paraId="6A17DF80" w14:textId="2A7EBBEB" w:rsidR="33BFB855" w:rsidRPr="00380D06" w:rsidRDefault="33BFB855" w:rsidP="3EE01D2A">
      <w:pPr>
        <w:rPr>
          <w:sz w:val="24"/>
          <w:szCs w:val="24"/>
        </w:rPr>
      </w:pPr>
      <w:r w:rsidRPr="00380D06">
        <w:rPr>
          <w:i/>
          <w:iCs/>
          <w:sz w:val="24"/>
          <w:szCs w:val="24"/>
        </w:rPr>
        <w:t>Below are some general site issues that should be assessed during inspections.  Customize this list as needed for conditions at your site.</w:t>
      </w:r>
    </w:p>
    <w:p w14:paraId="38E406C0" w14:textId="54C86C96" w:rsidR="3EE01D2A" w:rsidRPr="00380D06" w:rsidRDefault="3EE01D2A" w:rsidP="3EE01D2A">
      <w:pPr>
        <w:rPr>
          <w:sz w:val="24"/>
          <w:szCs w:val="24"/>
        </w:rPr>
      </w:pP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5"/>
        <w:gridCol w:w="2220"/>
        <w:gridCol w:w="1440"/>
        <w:gridCol w:w="1440"/>
        <w:gridCol w:w="4680"/>
      </w:tblGrid>
      <w:tr w:rsidR="3EE01D2A" w:rsidRPr="00380D06" w14:paraId="76277710"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9535AA0" w14:textId="1E829FA3" w:rsidR="3EE01D2A" w:rsidRPr="00380D06" w:rsidRDefault="3EE01D2A" w:rsidP="3EE01D2A">
            <w:pPr>
              <w:rPr>
                <w:sz w:val="24"/>
                <w:szCs w:val="24"/>
              </w:rPr>
            </w:pPr>
          </w:p>
        </w:tc>
        <w:tc>
          <w:tcPr>
            <w:tcW w:w="22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44684BA" w14:textId="20850579" w:rsidR="3EE01D2A" w:rsidRPr="00380D06" w:rsidRDefault="3EE01D2A" w:rsidP="3EE01D2A">
            <w:pPr>
              <w:rPr>
                <w:sz w:val="24"/>
                <w:szCs w:val="24"/>
              </w:rPr>
            </w:pPr>
            <w:r w:rsidRPr="00380D06">
              <w:rPr>
                <w:b/>
                <w:bCs/>
                <w:sz w:val="24"/>
                <w:szCs w:val="24"/>
              </w:rPr>
              <w:t>BMP/activity</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2221419" w14:textId="77764733" w:rsidR="3EE01D2A" w:rsidRPr="00380D06" w:rsidRDefault="3EE01D2A" w:rsidP="3EE01D2A">
            <w:pPr>
              <w:rPr>
                <w:sz w:val="24"/>
                <w:szCs w:val="24"/>
              </w:rPr>
            </w:pPr>
            <w:r w:rsidRPr="00380D06">
              <w:rPr>
                <w:b/>
                <w:bCs/>
                <w:sz w:val="24"/>
                <w:szCs w:val="24"/>
              </w:rPr>
              <w:t>Implemented?</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808120A" w14:textId="0DFC990C" w:rsidR="3EE01D2A" w:rsidRPr="00380D06" w:rsidRDefault="3EE01D2A" w:rsidP="3EE01D2A">
            <w:pPr>
              <w:rPr>
                <w:sz w:val="24"/>
                <w:szCs w:val="24"/>
              </w:rPr>
            </w:pPr>
            <w:r w:rsidRPr="00380D06">
              <w:rPr>
                <w:b/>
                <w:bCs/>
                <w:sz w:val="24"/>
                <w:szCs w:val="24"/>
              </w:rPr>
              <w:t>Maintenance Required?</w:t>
            </w:r>
          </w:p>
        </w:tc>
        <w:tc>
          <w:tcPr>
            <w:tcW w:w="4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74CD2ED" w14:textId="7278B4F9" w:rsidR="3EE01D2A" w:rsidRPr="00380D06" w:rsidRDefault="3EE01D2A" w:rsidP="3EE01D2A">
            <w:pPr>
              <w:rPr>
                <w:sz w:val="24"/>
                <w:szCs w:val="24"/>
              </w:rPr>
            </w:pPr>
            <w:r w:rsidRPr="00380D06">
              <w:rPr>
                <w:b/>
                <w:bCs/>
                <w:sz w:val="24"/>
                <w:szCs w:val="24"/>
              </w:rPr>
              <w:t>Corrective Action Needed and Notes</w:t>
            </w:r>
          </w:p>
          <w:p w14:paraId="3C69FDEA" w14:textId="353D0D40" w:rsidR="3EE01D2A" w:rsidRPr="00380D06" w:rsidRDefault="3EE01D2A" w:rsidP="3EE01D2A">
            <w:pPr>
              <w:rPr>
                <w:sz w:val="24"/>
                <w:szCs w:val="24"/>
              </w:rPr>
            </w:pPr>
          </w:p>
        </w:tc>
      </w:tr>
      <w:tr w:rsidR="3EE01D2A" w:rsidRPr="00380D06" w14:paraId="45C75D10"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DCCEBD0" w14:textId="6A3B373C" w:rsidR="3EE01D2A" w:rsidRPr="00380D06" w:rsidRDefault="3EE01D2A" w:rsidP="3EE01D2A">
            <w:pPr>
              <w:rPr>
                <w:sz w:val="24"/>
                <w:szCs w:val="24"/>
              </w:rPr>
            </w:pPr>
            <w:r w:rsidRPr="00380D06">
              <w:rPr>
                <w:sz w:val="24"/>
                <w:szCs w:val="24"/>
              </w:rPr>
              <w:t>1</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BC08C06" w14:textId="7908ADCA" w:rsidR="3EE01D2A" w:rsidRPr="00380D06" w:rsidRDefault="3EE01D2A" w:rsidP="3EE01D2A">
            <w:pPr>
              <w:rPr>
                <w:sz w:val="24"/>
                <w:szCs w:val="24"/>
              </w:rPr>
            </w:pPr>
            <w:r w:rsidRPr="00380D06">
              <w:rPr>
                <w:sz w:val="24"/>
                <w:szCs w:val="24"/>
              </w:rPr>
              <w:t xml:space="preserve">Are all slopes, stockpiles and disturbed areas not actively being worked properly stabilized? </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1E38D42" w14:textId="3ECA1E27"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3BCD736" w14:textId="47EA10E7"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CD8218F" w14:textId="282B1A09" w:rsidR="3EE01D2A" w:rsidRPr="00380D06" w:rsidRDefault="3EE01D2A" w:rsidP="3EE01D2A">
            <w:pPr>
              <w:rPr>
                <w:sz w:val="24"/>
                <w:szCs w:val="24"/>
              </w:rPr>
            </w:pPr>
          </w:p>
          <w:p w14:paraId="07E6C0DF" w14:textId="1A497452" w:rsidR="3EE01D2A" w:rsidRPr="00380D06" w:rsidRDefault="3EE01D2A" w:rsidP="3EE01D2A">
            <w:pPr>
              <w:rPr>
                <w:sz w:val="24"/>
                <w:szCs w:val="24"/>
              </w:rPr>
            </w:pPr>
          </w:p>
          <w:p w14:paraId="7809DA41" w14:textId="0F156F3E" w:rsidR="3EE01D2A" w:rsidRPr="00380D06" w:rsidRDefault="3EE01D2A" w:rsidP="3EE01D2A">
            <w:pPr>
              <w:rPr>
                <w:sz w:val="24"/>
                <w:szCs w:val="24"/>
              </w:rPr>
            </w:pPr>
          </w:p>
        </w:tc>
      </w:tr>
      <w:tr w:rsidR="3EE01D2A" w:rsidRPr="00380D06" w14:paraId="1982AB10"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E37B54E" w14:textId="737EB2BC" w:rsidR="3EE01D2A" w:rsidRPr="00380D06" w:rsidRDefault="3EE01D2A" w:rsidP="3EE01D2A">
            <w:pPr>
              <w:rPr>
                <w:sz w:val="24"/>
                <w:szCs w:val="24"/>
              </w:rPr>
            </w:pPr>
            <w:r w:rsidRPr="00380D06">
              <w:rPr>
                <w:sz w:val="24"/>
                <w:szCs w:val="24"/>
              </w:rPr>
              <w:t>2</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8F157A6" w14:textId="35B209FB" w:rsidR="3EE01D2A" w:rsidRPr="00380D06" w:rsidRDefault="3EE01D2A" w:rsidP="3EE01D2A">
            <w:pPr>
              <w:rPr>
                <w:sz w:val="24"/>
                <w:szCs w:val="24"/>
              </w:rPr>
            </w:pPr>
            <w:r w:rsidRPr="00380D06">
              <w:rPr>
                <w:sz w:val="24"/>
                <w:szCs w:val="24"/>
              </w:rPr>
              <w:t xml:space="preserve">Are natural resource areas (e.g., streams, wetlands, mature trees, etc.) protected with barriers or similar BMPs?  </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500E9DD" w14:textId="5CF0E362"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8806816" w14:textId="06653560"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1C9DE4DC" w14:textId="3827631F" w:rsidR="3EE01D2A" w:rsidRPr="00380D06" w:rsidRDefault="3EE01D2A" w:rsidP="3EE01D2A">
            <w:pPr>
              <w:rPr>
                <w:sz w:val="24"/>
                <w:szCs w:val="24"/>
              </w:rPr>
            </w:pPr>
          </w:p>
          <w:p w14:paraId="163BE1BA" w14:textId="1AC37714" w:rsidR="3EE01D2A" w:rsidRPr="00380D06" w:rsidRDefault="3EE01D2A" w:rsidP="3EE01D2A">
            <w:pPr>
              <w:rPr>
                <w:sz w:val="24"/>
                <w:szCs w:val="24"/>
              </w:rPr>
            </w:pPr>
          </w:p>
          <w:p w14:paraId="0E5594E4" w14:textId="07497C6D" w:rsidR="3EE01D2A" w:rsidRPr="00380D06" w:rsidRDefault="3EE01D2A" w:rsidP="3EE01D2A">
            <w:pPr>
              <w:rPr>
                <w:sz w:val="24"/>
                <w:szCs w:val="24"/>
              </w:rPr>
            </w:pPr>
          </w:p>
          <w:p w14:paraId="63F0E72E" w14:textId="080E348A" w:rsidR="3EE01D2A" w:rsidRPr="00380D06" w:rsidRDefault="3EE01D2A" w:rsidP="3EE01D2A">
            <w:pPr>
              <w:rPr>
                <w:sz w:val="24"/>
                <w:szCs w:val="24"/>
              </w:rPr>
            </w:pPr>
          </w:p>
          <w:p w14:paraId="2E070538" w14:textId="2D772BA0" w:rsidR="3EE01D2A" w:rsidRPr="00380D06" w:rsidRDefault="3EE01D2A" w:rsidP="3EE01D2A">
            <w:pPr>
              <w:rPr>
                <w:sz w:val="24"/>
                <w:szCs w:val="24"/>
              </w:rPr>
            </w:pPr>
          </w:p>
          <w:p w14:paraId="5B4F9518" w14:textId="0C9A2958" w:rsidR="3EE01D2A" w:rsidRPr="00380D06" w:rsidRDefault="3EE01D2A" w:rsidP="3EE01D2A">
            <w:pPr>
              <w:rPr>
                <w:sz w:val="24"/>
                <w:szCs w:val="24"/>
              </w:rPr>
            </w:pPr>
          </w:p>
        </w:tc>
      </w:tr>
      <w:tr w:rsidR="3EE01D2A" w:rsidRPr="00380D06" w14:paraId="7B757A60"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1E94812D" w14:textId="7A44BAAC" w:rsidR="3EE01D2A" w:rsidRPr="00380D06" w:rsidRDefault="3EE01D2A" w:rsidP="3EE01D2A">
            <w:pPr>
              <w:rPr>
                <w:sz w:val="24"/>
                <w:szCs w:val="24"/>
              </w:rPr>
            </w:pPr>
            <w:r w:rsidRPr="00380D06">
              <w:rPr>
                <w:sz w:val="24"/>
                <w:szCs w:val="24"/>
              </w:rPr>
              <w:t>3</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538404E8" w14:textId="1E466D64" w:rsidR="3EE01D2A" w:rsidRPr="00380D06" w:rsidRDefault="3EE01D2A" w:rsidP="3EE01D2A">
            <w:pPr>
              <w:rPr>
                <w:sz w:val="24"/>
                <w:szCs w:val="24"/>
              </w:rPr>
            </w:pPr>
            <w:r w:rsidRPr="00380D06">
              <w:rPr>
                <w:sz w:val="24"/>
                <w:szCs w:val="24"/>
              </w:rPr>
              <w:t xml:space="preserve">Are perimeter controls and sediment barriers adequately installed (keyed into substrate) and maintained?  </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8D55B03" w14:textId="76E8E400"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8AA68BB" w14:textId="44CDDEF0"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AE7F518" w14:textId="502123E2" w:rsidR="3EE01D2A" w:rsidRPr="00380D06" w:rsidRDefault="3EE01D2A" w:rsidP="3EE01D2A">
            <w:pPr>
              <w:rPr>
                <w:sz w:val="24"/>
                <w:szCs w:val="24"/>
              </w:rPr>
            </w:pPr>
          </w:p>
          <w:p w14:paraId="1EB3CBA0" w14:textId="371FDFD0" w:rsidR="3EE01D2A" w:rsidRPr="00380D06" w:rsidRDefault="3EE01D2A" w:rsidP="3EE01D2A">
            <w:pPr>
              <w:rPr>
                <w:sz w:val="24"/>
                <w:szCs w:val="24"/>
              </w:rPr>
            </w:pPr>
          </w:p>
          <w:p w14:paraId="788E03D3" w14:textId="11B30D11" w:rsidR="3EE01D2A" w:rsidRPr="00380D06" w:rsidRDefault="3EE01D2A" w:rsidP="3EE01D2A">
            <w:pPr>
              <w:rPr>
                <w:sz w:val="24"/>
                <w:szCs w:val="24"/>
              </w:rPr>
            </w:pPr>
          </w:p>
          <w:p w14:paraId="3817B21C" w14:textId="65A8A2E6" w:rsidR="3EE01D2A" w:rsidRPr="00380D06" w:rsidRDefault="3EE01D2A" w:rsidP="3EE01D2A">
            <w:pPr>
              <w:rPr>
                <w:sz w:val="24"/>
                <w:szCs w:val="24"/>
              </w:rPr>
            </w:pPr>
          </w:p>
          <w:p w14:paraId="0419E6D8" w14:textId="5D6573D2" w:rsidR="3EE01D2A" w:rsidRPr="00380D06" w:rsidRDefault="3EE01D2A" w:rsidP="3EE01D2A">
            <w:pPr>
              <w:rPr>
                <w:sz w:val="24"/>
                <w:szCs w:val="24"/>
              </w:rPr>
            </w:pPr>
          </w:p>
        </w:tc>
      </w:tr>
      <w:tr w:rsidR="3EE01D2A" w:rsidRPr="00380D06" w14:paraId="4A392E97"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6E0BD6F6" w14:textId="5DA2B727" w:rsidR="3EE01D2A" w:rsidRPr="00380D06" w:rsidRDefault="3EE01D2A" w:rsidP="3EE01D2A">
            <w:pPr>
              <w:rPr>
                <w:sz w:val="24"/>
                <w:szCs w:val="24"/>
              </w:rPr>
            </w:pPr>
            <w:r w:rsidRPr="00380D06">
              <w:rPr>
                <w:sz w:val="24"/>
                <w:szCs w:val="24"/>
              </w:rPr>
              <w:t>4</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5316390" w14:textId="3996846F" w:rsidR="3EE01D2A" w:rsidRPr="00380D06" w:rsidRDefault="3EE01D2A" w:rsidP="3EE01D2A">
            <w:pPr>
              <w:rPr>
                <w:sz w:val="24"/>
                <w:szCs w:val="24"/>
              </w:rPr>
            </w:pPr>
            <w:r w:rsidRPr="00380D06">
              <w:rPr>
                <w:sz w:val="24"/>
                <w:szCs w:val="24"/>
              </w:rPr>
              <w:t>Are discharge points and receiving waters free of any sediment deposits?</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446250C" w14:textId="16251302"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B611196" w14:textId="6BA768C9"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88BD8D8" w14:textId="0A8FAC7E" w:rsidR="3EE01D2A" w:rsidRPr="00380D06" w:rsidRDefault="3EE01D2A" w:rsidP="3EE01D2A">
            <w:pPr>
              <w:rPr>
                <w:sz w:val="24"/>
                <w:szCs w:val="24"/>
              </w:rPr>
            </w:pPr>
          </w:p>
          <w:p w14:paraId="460CC868" w14:textId="2914B785" w:rsidR="3EE01D2A" w:rsidRPr="00380D06" w:rsidRDefault="3EE01D2A" w:rsidP="3EE01D2A">
            <w:pPr>
              <w:rPr>
                <w:sz w:val="24"/>
                <w:szCs w:val="24"/>
              </w:rPr>
            </w:pPr>
          </w:p>
          <w:p w14:paraId="0CEFA62B" w14:textId="692FE74F" w:rsidR="3EE01D2A" w:rsidRPr="00380D06" w:rsidRDefault="3EE01D2A" w:rsidP="3EE01D2A">
            <w:pPr>
              <w:rPr>
                <w:sz w:val="24"/>
                <w:szCs w:val="24"/>
              </w:rPr>
            </w:pPr>
          </w:p>
          <w:p w14:paraId="1129722D" w14:textId="395AA720" w:rsidR="3EE01D2A" w:rsidRPr="00380D06" w:rsidRDefault="3EE01D2A" w:rsidP="3EE01D2A">
            <w:pPr>
              <w:rPr>
                <w:sz w:val="24"/>
                <w:szCs w:val="24"/>
              </w:rPr>
            </w:pPr>
          </w:p>
        </w:tc>
      </w:tr>
      <w:tr w:rsidR="3EE01D2A" w:rsidRPr="00380D06" w14:paraId="7EC2BB63"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588B6126" w14:textId="627AFB40" w:rsidR="3EE01D2A" w:rsidRPr="00380D06" w:rsidRDefault="3EE01D2A" w:rsidP="3EE01D2A">
            <w:pPr>
              <w:rPr>
                <w:sz w:val="24"/>
                <w:szCs w:val="24"/>
              </w:rPr>
            </w:pPr>
            <w:r w:rsidRPr="00380D06">
              <w:rPr>
                <w:sz w:val="24"/>
                <w:szCs w:val="24"/>
              </w:rPr>
              <w:t>5</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20F7CB73" w14:textId="03140FD7" w:rsidR="3EE01D2A" w:rsidRPr="00380D06" w:rsidRDefault="3EE01D2A" w:rsidP="3EE01D2A">
            <w:pPr>
              <w:rPr>
                <w:sz w:val="24"/>
                <w:szCs w:val="24"/>
              </w:rPr>
            </w:pPr>
            <w:r w:rsidRPr="00380D06">
              <w:rPr>
                <w:sz w:val="24"/>
                <w:szCs w:val="24"/>
              </w:rPr>
              <w:t xml:space="preserve">Are storm drain inlets properly protected?  </w:t>
            </w:r>
          </w:p>
          <w:p w14:paraId="63306F95" w14:textId="16B97800" w:rsidR="3EE01D2A" w:rsidRPr="00380D06" w:rsidRDefault="3EE01D2A" w:rsidP="3EE01D2A">
            <w:pPr>
              <w:rPr>
                <w:sz w:val="24"/>
                <w:szCs w:val="24"/>
              </w:rPr>
            </w:pPr>
          </w:p>
          <w:p w14:paraId="6ACC623F" w14:textId="52D8F084"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C596EE2" w14:textId="2BCF3AE5"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A0DCADA" w14:textId="7502DA9C"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3ED60E9" w14:textId="48698BED" w:rsidR="3EE01D2A" w:rsidRPr="00380D06" w:rsidRDefault="3EE01D2A" w:rsidP="3EE01D2A">
            <w:pPr>
              <w:rPr>
                <w:sz w:val="24"/>
                <w:szCs w:val="24"/>
              </w:rPr>
            </w:pPr>
          </w:p>
        </w:tc>
      </w:tr>
      <w:tr w:rsidR="3EE01D2A" w:rsidRPr="00380D06" w14:paraId="6B309E3F"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01C2C0E6" w14:textId="533CC5A1" w:rsidR="3EE01D2A" w:rsidRPr="00380D06" w:rsidRDefault="3EE01D2A" w:rsidP="3EE01D2A">
            <w:pPr>
              <w:rPr>
                <w:sz w:val="24"/>
                <w:szCs w:val="24"/>
              </w:rPr>
            </w:pPr>
            <w:r w:rsidRPr="00380D06">
              <w:rPr>
                <w:sz w:val="24"/>
                <w:szCs w:val="24"/>
              </w:rPr>
              <w:t>6</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724A8074" w14:textId="1C1FEC7B" w:rsidR="3EE01D2A" w:rsidRPr="00380D06" w:rsidRDefault="3EE01D2A" w:rsidP="3EE01D2A">
            <w:pPr>
              <w:rPr>
                <w:sz w:val="24"/>
                <w:szCs w:val="24"/>
              </w:rPr>
            </w:pPr>
            <w:r w:rsidRPr="00380D06">
              <w:rPr>
                <w:sz w:val="24"/>
                <w:szCs w:val="24"/>
              </w:rPr>
              <w:t xml:space="preserve">Is the construction exit preventing sediment from being </w:t>
            </w:r>
            <w:proofErr w:type="gramStart"/>
            <w:r w:rsidRPr="00380D06">
              <w:rPr>
                <w:sz w:val="24"/>
                <w:szCs w:val="24"/>
              </w:rPr>
              <w:lastRenderedPageBreak/>
              <w:t>tracked</w:t>
            </w:r>
            <w:proofErr w:type="gramEnd"/>
            <w:r w:rsidRPr="00380D06">
              <w:rPr>
                <w:sz w:val="24"/>
                <w:szCs w:val="24"/>
              </w:rPr>
              <w:t xml:space="preserve"> into the street?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1F9A8CA" w14:textId="67BA3407" w:rsidR="3EE01D2A" w:rsidRPr="00380D06" w:rsidRDefault="3EE01D2A" w:rsidP="3EE01D2A">
            <w:pPr>
              <w:jc w:val="both"/>
              <w:rPr>
                <w:sz w:val="24"/>
                <w:szCs w:val="24"/>
              </w:rPr>
            </w:pPr>
            <w:r w:rsidRPr="00380D06">
              <w:rPr>
                <w:rFonts w:ascii="Wingdings" w:eastAsia="Wingdings" w:hAnsi="Wingdings" w:cs="Wingdings"/>
                <w:sz w:val="24"/>
                <w:szCs w:val="24"/>
              </w:rPr>
              <w:lastRenderedPageBreak/>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2207F5B" w14:textId="552D8820"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D0FA202" w14:textId="4810FEED" w:rsidR="3EE01D2A" w:rsidRPr="00380D06" w:rsidRDefault="3EE01D2A" w:rsidP="3EE01D2A">
            <w:pPr>
              <w:rPr>
                <w:sz w:val="24"/>
                <w:szCs w:val="24"/>
              </w:rPr>
            </w:pPr>
          </w:p>
        </w:tc>
      </w:tr>
      <w:tr w:rsidR="3EE01D2A" w:rsidRPr="00380D06" w14:paraId="5B330FCD"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2782C2CE" w14:textId="771C6F78" w:rsidR="3EE01D2A" w:rsidRPr="00380D06" w:rsidRDefault="3EE01D2A" w:rsidP="3EE01D2A">
            <w:pPr>
              <w:rPr>
                <w:sz w:val="24"/>
                <w:szCs w:val="24"/>
              </w:rPr>
            </w:pPr>
            <w:r w:rsidRPr="00380D06">
              <w:rPr>
                <w:sz w:val="24"/>
                <w:szCs w:val="24"/>
              </w:rPr>
              <w:t>7</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290E1A8D" w14:textId="6756E4B6" w:rsidR="3EE01D2A" w:rsidRPr="00380D06" w:rsidRDefault="3EE01D2A" w:rsidP="3EE01D2A">
            <w:pPr>
              <w:rPr>
                <w:sz w:val="24"/>
                <w:szCs w:val="24"/>
              </w:rPr>
            </w:pPr>
            <w:r w:rsidRPr="00380D06">
              <w:rPr>
                <w:sz w:val="24"/>
                <w:szCs w:val="24"/>
              </w:rPr>
              <w:t xml:space="preserve">Is trash/litter from work areas collected and placed in covered dumpsters?  </w:t>
            </w:r>
          </w:p>
          <w:p w14:paraId="50AF144A" w14:textId="75EF9B2A"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B19528E" w14:textId="4F450F59"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D33F671" w14:textId="4C24F2F3"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A7A0335" w14:textId="1139BD34" w:rsidR="3EE01D2A" w:rsidRPr="00380D06" w:rsidRDefault="3EE01D2A" w:rsidP="3EE01D2A">
            <w:pPr>
              <w:rPr>
                <w:sz w:val="24"/>
                <w:szCs w:val="24"/>
              </w:rPr>
            </w:pPr>
          </w:p>
        </w:tc>
      </w:tr>
      <w:tr w:rsidR="3EE01D2A" w:rsidRPr="00380D06" w14:paraId="084DF334"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4D044CDB" w14:textId="3D18E8BE" w:rsidR="3EE01D2A" w:rsidRPr="00380D06" w:rsidRDefault="3EE01D2A" w:rsidP="3EE01D2A">
            <w:pPr>
              <w:rPr>
                <w:sz w:val="24"/>
                <w:szCs w:val="24"/>
              </w:rPr>
            </w:pPr>
            <w:r w:rsidRPr="00380D06">
              <w:rPr>
                <w:sz w:val="24"/>
                <w:szCs w:val="24"/>
              </w:rPr>
              <w:t>8</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7E6F0951" w14:textId="7951A7D4" w:rsidR="3EE01D2A" w:rsidRPr="00380D06" w:rsidRDefault="3EE01D2A" w:rsidP="3EE01D2A">
            <w:pPr>
              <w:rPr>
                <w:sz w:val="24"/>
                <w:szCs w:val="24"/>
              </w:rPr>
            </w:pPr>
            <w:r w:rsidRPr="00380D06">
              <w:rPr>
                <w:sz w:val="24"/>
                <w:szCs w:val="24"/>
              </w:rPr>
              <w:t>Are washout facilities (e.</w:t>
            </w:r>
            <w:proofErr w:type="gramStart"/>
            <w:r w:rsidRPr="00380D06">
              <w:rPr>
                <w:sz w:val="24"/>
                <w:szCs w:val="24"/>
              </w:rPr>
              <w:t>g.,</w:t>
            </w:r>
            <w:proofErr w:type="gramEnd"/>
            <w:r w:rsidRPr="00380D06">
              <w:rPr>
                <w:sz w:val="24"/>
                <w:szCs w:val="24"/>
              </w:rPr>
              <w:t xml:space="preserve"> paint, stucco, concrete) available, clearly marked, and maintained?  </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8CEF982" w14:textId="17A6320E"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33017AF" w14:textId="1BF8D47F"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563674E" w14:textId="2AD434B9" w:rsidR="3EE01D2A" w:rsidRPr="00380D06" w:rsidRDefault="3EE01D2A" w:rsidP="3EE01D2A">
            <w:pPr>
              <w:rPr>
                <w:sz w:val="24"/>
                <w:szCs w:val="24"/>
              </w:rPr>
            </w:pPr>
          </w:p>
        </w:tc>
      </w:tr>
      <w:tr w:rsidR="3EE01D2A" w:rsidRPr="00380D06" w14:paraId="43F3E2AB"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2C6600F8" w14:textId="3DB250F9" w:rsidR="3EE01D2A" w:rsidRPr="00380D06" w:rsidRDefault="3EE01D2A" w:rsidP="3EE01D2A">
            <w:pPr>
              <w:rPr>
                <w:sz w:val="24"/>
                <w:szCs w:val="24"/>
              </w:rPr>
            </w:pPr>
            <w:r w:rsidRPr="00380D06">
              <w:rPr>
                <w:sz w:val="24"/>
                <w:szCs w:val="24"/>
              </w:rPr>
              <w:t>9</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F37EA86" w14:textId="77796828" w:rsidR="3EE01D2A" w:rsidRPr="00380D06" w:rsidRDefault="3EE01D2A" w:rsidP="3EE01D2A">
            <w:pPr>
              <w:rPr>
                <w:sz w:val="24"/>
                <w:szCs w:val="24"/>
              </w:rPr>
            </w:pPr>
            <w:r w:rsidRPr="00380D06">
              <w:rPr>
                <w:sz w:val="24"/>
                <w:szCs w:val="24"/>
              </w:rPr>
              <w:t xml:space="preserve">Are vehicle and equipment fueling, cleaning, and maintenance areas free of spills, leaks, or any other deleterious material?  </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8ABE2B7" w14:textId="782B3BB7"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67F5BED" w14:textId="6736FD15"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18E70DF6" w14:textId="0437CABC" w:rsidR="3EE01D2A" w:rsidRPr="00380D06" w:rsidRDefault="3EE01D2A" w:rsidP="3EE01D2A">
            <w:pPr>
              <w:rPr>
                <w:sz w:val="24"/>
                <w:szCs w:val="24"/>
              </w:rPr>
            </w:pPr>
          </w:p>
        </w:tc>
      </w:tr>
      <w:tr w:rsidR="3EE01D2A" w:rsidRPr="00380D06" w14:paraId="50A7555E"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2D9F5E7F" w14:textId="150C480E" w:rsidR="3EE01D2A" w:rsidRPr="00380D06" w:rsidRDefault="3EE01D2A" w:rsidP="3EE01D2A">
            <w:pPr>
              <w:rPr>
                <w:sz w:val="24"/>
                <w:szCs w:val="24"/>
              </w:rPr>
            </w:pPr>
            <w:r w:rsidRPr="00380D06">
              <w:rPr>
                <w:sz w:val="24"/>
                <w:szCs w:val="24"/>
              </w:rPr>
              <w:t>10</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60BE2256" w14:textId="7C3BA699" w:rsidR="3EE01D2A" w:rsidRPr="00380D06" w:rsidRDefault="3EE01D2A" w:rsidP="3EE01D2A">
            <w:pPr>
              <w:rPr>
                <w:sz w:val="24"/>
                <w:szCs w:val="24"/>
              </w:rPr>
            </w:pPr>
            <w:r w:rsidRPr="00380D06">
              <w:rPr>
                <w:sz w:val="24"/>
                <w:szCs w:val="24"/>
              </w:rPr>
              <w:t>Are materials that are potential stormwater contaminants stored inside, under cover, or properly contained?</w:t>
            </w:r>
          </w:p>
          <w:p w14:paraId="27D8E556" w14:textId="79F0E96B"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DFA2C83" w14:textId="2A16452A"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1457CBA" w14:textId="0FA843C1"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043E291" w14:textId="38CA1CAF" w:rsidR="3EE01D2A" w:rsidRPr="00380D06" w:rsidRDefault="3EE01D2A" w:rsidP="3EE01D2A">
            <w:pPr>
              <w:rPr>
                <w:sz w:val="24"/>
                <w:szCs w:val="24"/>
              </w:rPr>
            </w:pPr>
          </w:p>
        </w:tc>
      </w:tr>
      <w:tr w:rsidR="3EE01D2A" w:rsidRPr="00380D06" w14:paraId="55790155"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364F5AA0" w14:textId="55E54BFB" w:rsidR="3EE01D2A" w:rsidRPr="00380D06" w:rsidRDefault="3EE01D2A" w:rsidP="3EE01D2A">
            <w:pPr>
              <w:rPr>
                <w:sz w:val="24"/>
                <w:szCs w:val="24"/>
              </w:rPr>
            </w:pPr>
            <w:r w:rsidRPr="00380D06">
              <w:rPr>
                <w:sz w:val="24"/>
                <w:szCs w:val="24"/>
              </w:rPr>
              <w:t>11</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093BE5F" w14:textId="7FC29C7E" w:rsidR="3EE01D2A" w:rsidRPr="00380D06" w:rsidRDefault="3EE01D2A" w:rsidP="3EE01D2A">
            <w:pPr>
              <w:rPr>
                <w:sz w:val="24"/>
                <w:szCs w:val="24"/>
              </w:rPr>
            </w:pPr>
            <w:r w:rsidRPr="00380D06">
              <w:rPr>
                <w:sz w:val="24"/>
                <w:szCs w:val="24"/>
              </w:rPr>
              <w:t>Are non-stormwater discharges (e.g., wash water, dewatering) properly controlled?</w:t>
            </w:r>
          </w:p>
          <w:p w14:paraId="0285C2CD" w14:textId="673177D0"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16EAE4B" w14:textId="73C18314"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79A599A" w14:textId="02C945B3"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07AA5A2" w14:textId="0C97704D" w:rsidR="3EE01D2A" w:rsidRPr="00380D06" w:rsidRDefault="3EE01D2A" w:rsidP="3EE01D2A">
            <w:pPr>
              <w:rPr>
                <w:sz w:val="24"/>
                <w:szCs w:val="24"/>
              </w:rPr>
            </w:pPr>
          </w:p>
        </w:tc>
      </w:tr>
      <w:tr w:rsidR="3EE01D2A" w:rsidRPr="00380D06" w14:paraId="74CA5EE9"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2EE233C3" w14:textId="2A1D1DCC" w:rsidR="3EE01D2A" w:rsidRPr="00380D06" w:rsidRDefault="3EE01D2A" w:rsidP="3EE01D2A">
            <w:pPr>
              <w:rPr>
                <w:sz w:val="24"/>
                <w:szCs w:val="24"/>
              </w:rPr>
            </w:pPr>
            <w:r w:rsidRPr="00380D06">
              <w:rPr>
                <w:sz w:val="24"/>
                <w:szCs w:val="24"/>
              </w:rPr>
              <w:t>12</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0F759EF" w14:textId="1BE89F80" w:rsidR="3EE01D2A" w:rsidRPr="00380D06" w:rsidRDefault="3EE01D2A" w:rsidP="3EE01D2A">
            <w:pPr>
              <w:rPr>
                <w:sz w:val="24"/>
                <w:szCs w:val="24"/>
              </w:rPr>
            </w:pPr>
            <w:r w:rsidRPr="00380D06">
              <w:rPr>
                <w:sz w:val="24"/>
                <w:szCs w:val="24"/>
              </w:rPr>
              <w:t>Are ditch and swale bottoms stabilized?</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7E96863" w14:textId="1ECD25DD"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1655413" w14:textId="1C56B98D"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C5C8845" w14:textId="5D64E727" w:rsidR="3EE01D2A" w:rsidRPr="00380D06" w:rsidRDefault="3EE01D2A" w:rsidP="3EE01D2A">
            <w:pPr>
              <w:rPr>
                <w:sz w:val="24"/>
                <w:szCs w:val="24"/>
              </w:rPr>
            </w:pPr>
          </w:p>
        </w:tc>
      </w:tr>
      <w:tr w:rsidR="3EE01D2A" w:rsidRPr="00380D06" w14:paraId="51FAD2FD"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12E599C1" w14:textId="3AA3117E" w:rsidR="3EE01D2A" w:rsidRPr="00380D06" w:rsidRDefault="3EE01D2A" w:rsidP="3EE01D2A">
            <w:pPr>
              <w:rPr>
                <w:sz w:val="24"/>
                <w:szCs w:val="24"/>
              </w:rPr>
            </w:pPr>
            <w:r w:rsidRPr="00380D06">
              <w:rPr>
                <w:sz w:val="24"/>
                <w:szCs w:val="24"/>
              </w:rPr>
              <w:t>13</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BDABFC0" w14:textId="48791A56" w:rsidR="3EE01D2A" w:rsidRPr="00380D06" w:rsidRDefault="3EE01D2A" w:rsidP="3EE01D2A">
            <w:pPr>
              <w:rPr>
                <w:sz w:val="24"/>
                <w:szCs w:val="24"/>
              </w:rPr>
            </w:pPr>
            <w:r w:rsidRPr="00380D06">
              <w:rPr>
                <w:sz w:val="24"/>
                <w:szCs w:val="24"/>
              </w:rPr>
              <w:t xml:space="preserve">Are sediment control BMPs on all downgradient perimeters of the project and </w:t>
            </w:r>
            <w:proofErr w:type="gramStart"/>
            <w:r w:rsidRPr="00380D06">
              <w:rPr>
                <w:sz w:val="24"/>
                <w:szCs w:val="24"/>
              </w:rPr>
              <w:t>upgradient of</w:t>
            </w:r>
            <w:proofErr w:type="gramEnd"/>
            <w:r w:rsidRPr="00380D06">
              <w:rPr>
                <w:sz w:val="24"/>
                <w:szCs w:val="24"/>
              </w:rPr>
              <w:t xml:space="preserve"> buffer zones?</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85F7758" w14:textId="19D4BC88"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A33FBDF" w14:textId="45B36868"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26509659" w14:textId="687DF43F" w:rsidR="3EE01D2A" w:rsidRPr="00380D06" w:rsidRDefault="3EE01D2A" w:rsidP="3EE01D2A">
            <w:pPr>
              <w:rPr>
                <w:sz w:val="24"/>
                <w:szCs w:val="24"/>
              </w:rPr>
            </w:pPr>
          </w:p>
        </w:tc>
      </w:tr>
      <w:tr w:rsidR="3EE01D2A" w:rsidRPr="00380D06" w14:paraId="60522872"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7A0A1A0B" w14:textId="148FA9C7" w:rsidR="3EE01D2A" w:rsidRPr="00380D06" w:rsidRDefault="3EE01D2A" w:rsidP="3EE01D2A">
            <w:pPr>
              <w:rPr>
                <w:sz w:val="24"/>
                <w:szCs w:val="24"/>
              </w:rPr>
            </w:pPr>
            <w:r w:rsidRPr="00380D06">
              <w:rPr>
                <w:sz w:val="24"/>
                <w:szCs w:val="24"/>
              </w:rPr>
              <w:t>14</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811DC36" w14:textId="0006E1BF" w:rsidR="3EE01D2A" w:rsidRPr="00380D06" w:rsidRDefault="3EE01D2A" w:rsidP="3EE01D2A">
            <w:pPr>
              <w:rPr>
                <w:sz w:val="24"/>
                <w:szCs w:val="24"/>
              </w:rPr>
            </w:pPr>
            <w:r w:rsidRPr="00380D06">
              <w:rPr>
                <w:sz w:val="24"/>
                <w:szCs w:val="24"/>
              </w:rPr>
              <w:t>Is energy dissipation present at pipe outlets?</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5455632C" w14:textId="51EE481F"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5AA64FD" w14:textId="70AEAD8C"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3576BDC4" w14:textId="3429285A" w:rsidR="3EE01D2A" w:rsidRPr="00380D06" w:rsidRDefault="3EE01D2A" w:rsidP="3EE01D2A">
            <w:pPr>
              <w:rPr>
                <w:sz w:val="24"/>
                <w:szCs w:val="24"/>
              </w:rPr>
            </w:pPr>
          </w:p>
        </w:tc>
      </w:tr>
      <w:tr w:rsidR="3EE01D2A" w:rsidRPr="00380D06" w14:paraId="0F024304"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5091E7A8" w14:textId="6161C907" w:rsidR="3EE01D2A" w:rsidRPr="00380D06" w:rsidRDefault="3EE01D2A" w:rsidP="3EE01D2A">
            <w:pPr>
              <w:rPr>
                <w:sz w:val="24"/>
                <w:szCs w:val="24"/>
              </w:rPr>
            </w:pPr>
            <w:r w:rsidRPr="00380D06">
              <w:rPr>
                <w:sz w:val="24"/>
                <w:szCs w:val="24"/>
              </w:rPr>
              <w:lastRenderedPageBreak/>
              <w:t>15</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06F99B8C" w14:textId="595F1C13" w:rsidR="3EE01D2A" w:rsidRPr="00380D06" w:rsidRDefault="3EE01D2A" w:rsidP="3EE01D2A">
            <w:pPr>
              <w:rPr>
                <w:sz w:val="24"/>
                <w:szCs w:val="24"/>
              </w:rPr>
            </w:pPr>
            <w:r w:rsidRPr="00380D06">
              <w:rPr>
                <w:sz w:val="24"/>
                <w:szCs w:val="24"/>
              </w:rPr>
              <w:t xml:space="preserve">Where stormwater flows to a surface water within 50 ft of disturbed </w:t>
            </w:r>
            <w:proofErr w:type="gramStart"/>
            <w:r w:rsidRPr="00380D06">
              <w:rPr>
                <w:sz w:val="24"/>
                <w:szCs w:val="24"/>
              </w:rPr>
              <w:t>soils</w:t>
            </w:r>
            <w:proofErr w:type="gramEnd"/>
            <w:r w:rsidRPr="00380D06">
              <w:rPr>
                <w:sz w:val="24"/>
                <w:szCs w:val="24"/>
              </w:rPr>
              <w:t>, is a 50-foot natural buffer or redundant sediment controls present?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70C02CD" w14:textId="5788959D"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650D04CA" w14:textId="6911481C"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8FAB15E" w14:textId="77BAFB44" w:rsidR="3EE01D2A" w:rsidRPr="00380D06" w:rsidRDefault="3EE01D2A" w:rsidP="3EE01D2A">
            <w:pPr>
              <w:rPr>
                <w:sz w:val="24"/>
                <w:szCs w:val="24"/>
              </w:rPr>
            </w:pPr>
          </w:p>
        </w:tc>
      </w:tr>
      <w:tr w:rsidR="3EE01D2A" w:rsidRPr="00380D06" w14:paraId="588FF2B6"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2CA55912" w14:textId="31F79A77" w:rsidR="3EE01D2A" w:rsidRPr="00380D06" w:rsidRDefault="3EE01D2A" w:rsidP="3EE01D2A">
            <w:pPr>
              <w:rPr>
                <w:sz w:val="24"/>
                <w:szCs w:val="24"/>
              </w:rPr>
            </w:pPr>
            <w:r w:rsidRPr="00380D06">
              <w:rPr>
                <w:sz w:val="24"/>
                <w:szCs w:val="24"/>
              </w:rPr>
              <w:t>16</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721D7A39" w14:textId="65600908" w:rsidR="3EE01D2A" w:rsidRPr="00380D06" w:rsidRDefault="3EE01D2A" w:rsidP="3EE01D2A">
            <w:pPr>
              <w:rPr>
                <w:sz w:val="24"/>
                <w:szCs w:val="24"/>
              </w:rPr>
            </w:pPr>
            <w:r w:rsidRPr="00380D06">
              <w:rPr>
                <w:sz w:val="24"/>
                <w:szCs w:val="24"/>
              </w:rPr>
              <w:t>Are owner/operator of construction activity self-inspection records available?</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1DEFF45F" w14:textId="62E98680"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3835E8F" w14:textId="3F061716"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C320D52" w14:textId="67FB1130" w:rsidR="3EE01D2A" w:rsidRPr="00380D06" w:rsidRDefault="3EE01D2A" w:rsidP="3EE01D2A">
            <w:pPr>
              <w:rPr>
                <w:sz w:val="24"/>
                <w:szCs w:val="24"/>
              </w:rPr>
            </w:pPr>
          </w:p>
        </w:tc>
      </w:tr>
      <w:tr w:rsidR="3EE01D2A" w:rsidRPr="00380D06" w14:paraId="4668BCBC"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5DB36DCD" w14:textId="63A854E6" w:rsidR="3EE01D2A" w:rsidRPr="00380D06" w:rsidRDefault="3EE01D2A" w:rsidP="3EE01D2A">
            <w:pPr>
              <w:rPr>
                <w:sz w:val="24"/>
                <w:szCs w:val="24"/>
              </w:rPr>
            </w:pPr>
            <w:r w:rsidRPr="00380D06">
              <w:rPr>
                <w:sz w:val="24"/>
                <w:szCs w:val="24"/>
              </w:rPr>
              <w:t>17</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26D0680" w14:textId="425FF015" w:rsidR="3EE01D2A" w:rsidRPr="00380D06" w:rsidRDefault="3EE01D2A" w:rsidP="3EE01D2A">
            <w:pPr>
              <w:rPr>
                <w:sz w:val="24"/>
                <w:szCs w:val="24"/>
              </w:rPr>
            </w:pPr>
            <w:r w:rsidRPr="00380D06">
              <w:rPr>
                <w:sz w:val="24"/>
                <w:szCs w:val="24"/>
              </w:rPr>
              <w:t>Are BMPs maintained and function?</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771C198" w14:textId="144870E3"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40F6311" w14:textId="0FA8C740"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27E7EBE9" w14:textId="1F5E0C86" w:rsidR="3EE01D2A" w:rsidRPr="00380D06" w:rsidRDefault="3EE01D2A" w:rsidP="3EE01D2A">
            <w:pPr>
              <w:rPr>
                <w:sz w:val="24"/>
                <w:szCs w:val="24"/>
              </w:rPr>
            </w:pPr>
          </w:p>
        </w:tc>
      </w:tr>
      <w:tr w:rsidR="3EE01D2A" w:rsidRPr="00380D06" w14:paraId="09A43249" w14:textId="77777777" w:rsidTr="3EE01D2A">
        <w:trPr>
          <w:trHeight w:val="300"/>
        </w:trPr>
        <w:tc>
          <w:tcPr>
            <w:tcW w:w="465" w:type="dxa"/>
            <w:tcBorders>
              <w:top w:val="single" w:sz="6" w:space="0" w:color="auto"/>
              <w:left w:val="single" w:sz="6" w:space="0" w:color="auto"/>
              <w:bottom w:val="single" w:sz="6" w:space="0" w:color="auto"/>
              <w:right w:val="single" w:sz="6" w:space="0" w:color="auto"/>
            </w:tcBorders>
            <w:tcMar>
              <w:left w:w="105" w:type="dxa"/>
              <w:right w:w="105" w:type="dxa"/>
            </w:tcMar>
          </w:tcPr>
          <w:p w14:paraId="00C52063" w14:textId="2048CF86" w:rsidR="3EE01D2A" w:rsidRPr="00380D06" w:rsidRDefault="3EE01D2A" w:rsidP="3EE01D2A">
            <w:pPr>
              <w:rPr>
                <w:sz w:val="24"/>
                <w:szCs w:val="24"/>
              </w:rPr>
            </w:pPr>
            <w:r w:rsidRPr="00380D06">
              <w:rPr>
                <w:sz w:val="24"/>
                <w:szCs w:val="24"/>
              </w:rPr>
              <w:t>18</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56209B05" w14:textId="09D44FB5" w:rsidR="3EE01D2A" w:rsidRPr="00380D06" w:rsidRDefault="3EE01D2A" w:rsidP="3EE01D2A">
            <w:pPr>
              <w:rPr>
                <w:sz w:val="24"/>
                <w:szCs w:val="24"/>
              </w:rPr>
            </w:pPr>
            <w:r w:rsidRPr="00380D06">
              <w:rPr>
                <w:sz w:val="24"/>
                <w:szCs w:val="24"/>
              </w:rPr>
              <w:t>(Other)</w:t>
            </w:r>
          </w:p>
          <w:p w14:paraId="6008FFA2" w14:textId="6D97BB9D" w:rsidR="3EE01D2A" w:rsidRPr="00380D06" w:rsidRDefault="3EE01D2A" w:rsidP="3EE01D2A">
            <w:pPr>
              <w:rPr>
                <w:sz w:val="24"/>
                <w:szCs w:val="24"/>
              </w:rPr>
            </w:pPr>
          </w:p>
          <w:p w14:paraId="168A943D" w14:textId="54E98BF9" w:rsidR="3EE01D2A" w:rsidRPr="00380D06" w:rsidRDefault="3EE01D2A" w:rsidP="3EE01D2A">
            <w:pPr>
              <w:rPr>
                <w:sz w:val="24"/>
                <w:szCs w:val="24"/>
              </w:rPr>
            </w:pPr>
          </w:p>
          <w:p w14:paraId="75A2BE0A" w14:textId="743A697A" w:rsidR="3EE01D2A" w:rsidRPr="00380D06" w:rsidRDefault="3EE01D2A" w:rsidP="3EE01D2A">
            <w:pPr>
              <w:rPr>
                <w:sz w:val="24"/>
                <w:szCs w:val="24"/>
              </w:rPr>
            </w:pPr>
          </w:p>
          <w:p w14:paraId="42431E0A" w14:textId="4C858BB6" w:rsidR="3EE01D2A" w:rsidRPr="00380D06" w:rsidRDefault="3EE01D2A" w:rsidP="3EE01D2A">
            <w:pPr>
              <w:rPr>
                <w:sz w:val="24"/>
                <w:szCs w:val="24"/>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B0E1E03" w14:textId="4F4D3921" w:rsidR="3EE01D2A" w:rsidRPr="00380D06" w:rsidRDefault="3EE01D2A" w:rsidP="3EE01D2A">
            <w:pPr>
              <w:jc w:val="both"/>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46C57146" w14:textId="3911F4AB" w:rsidR="3EE01D2A" w:rsidRPr="00380D06" w:rsidRDefault="3EE01D2A" w:rsidP="3EE01D2A">
            <w:pPr>
              <w:rPr>
                <w:sz w:val="24"/>
                <w:szCs w:val="24"/>
              </w:rPr>
            </w:pPr>
            <w:r w:rsidRPr="00380D06">
              <w:rPr>
                <w:rFonts w:ascii="Wingdings" w:eastAsia="Wingdings" w:hAnsi="Wingdings" w:cs="Wingdings"/>
                <w:sz w:val="24"/>
                <w:szCs w:val="24"/>
              </w:rPr>
              <w:t>q</w:t>
            </w:r>
            <w:proofErr w:type="gramStart"/>
            <w:r w:rsidRPr="00380D06">
              <w:rPr>
                <w:sz w:val="24"/>
                <w:szCs w:val="24"/>
              </w:rPr>
              <w:t xml:space="preserve">Yes  </w:t>
            </w:r>
            <w:r w:rsidRPr="00380D06">
              <w:rPr>
                <w:rFonts w:ascii="Wingdings" w:eastAsia="Wingdings" w:hAnsi="Wingdings" w:cs="Wingdings"/>
                <w:sz w:val="24"/>
                <w:szCs w:val="24"/>
              </w:rPr>
              <w:t>q</w:t>
            </w:r>
            <w:proofErr w:type="gramEnd"/>
            <w:r w:rsidRPr="00380D06">
              <w:rPr>
                <w:sz w:val="24"/>
                <w:szCs w:val="24"/>
              </w:rPr>
              <w:t>No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FB74518" w14:textId="578D13A3" w:rsidR="3EE01D2A" w:rsidRPr="00380D06" w:rsidRDefault="3EE01D2A" w:rsidP="3EE01D2A">
            <w:pPr>
              <w:rPr>
                <w:sz w:val="24"/>
                <w:szCs w:val="24"/>
              </w:rPr>
            </w:pPr>
          </w:p>
        </w:tc>
      </w:tr>
    </w:tbl>
    <w:p w14:paraId="3D1C5854" w14:textId="6ADFA992" w:rsidR="3EE01D2A" w:rsidRPr="00380D06" w:rsidRDefault="3EE01D2A" w:rsidP="3EE01D2A">
      <w:pPr>
        <w:rPr>
          <w:sz w:val="24"/>
          <w:szCs w:val="24"/>
        </w:rPr>
      </w:pPr>
    </w:p>
    <w:p w14:paraId="5BA4BDC2" w14:textId="4FBF0374" w:rsidR="33BFB855" w:rsidRPr="00380D06" w:rsidRDefault="33BFB855" w:rsidP="3EE01D2A">
      <w:pPr>
        <w:jc w:val="center"/>
        <w:rPr>
          <w:sz w:val="24"/>
          <w:szCs w:val="24"/>
        </w:rPr>
      </w:pPr>
      <w:r w:rsidRPr="00380D06">
        <w:rPr>
          <w:b/>
          <w:bCs/>
          <w:sz w:val="24"/>
          <w:szCs w:val="24"/>
        </w:rPr>
        <w:t>Non-Compliance</w:t>
      </w:r>
    </w:p>
    <w:p w14:paraId="0327E3A7" w14:textId="5C53E85B" w:rsidR="33BFB855" w:rsidRPr="00380D06" w:rsidRDefault="33BFB855" w:rsidP="3EE01D2A">
      <w:pPr>
        <w:rPr>
          <w:sz w:val="24"/>
          <w:szCs w:val="24"/>
        </w:rPr>
      </w:pPr>
      <w:r w:rsidRPr="00380D06">
        <w:rPr>
          <w:sz w:val="24"/>
          <w:szCs w:val="24"/>
        </w:rPr>
        <w:t>Describe any incidents of non-compliance not described above:</w:t>
      </w:r>
    </w:p>
    <w:p w14:paraId="0357178F" w14:textId="095B83B7" w:rsidR="3EE01D2A" w:rsidRPr="00380D06" w:rsidRDefault="3EE01D2A" w:rsidP="3EE01D2A">
      <w:pPr>
        <w:rPr>
          <w:sz w:val="24"/>
          <w:szCs w:val="24"/>
        </w:rPr>
      </w:pPr>
    </w:p>
    <w:p w14:paraId="57F41A35" w14:textId="589661A1" w:rsidR="3EE01D2A" w:rsidRPr="00380D06" w:rsidRDefault="3EE01D2A" w:rsidP="3EE01D2A">
      <w:pPr>
        <w:rPr>
          <w:sz w:val="24"/>
          <w:szCs w:val="24"/>
        </w:rPr>
      </w:pPr>
    </w:p>
    <w:p w14:paraId="09132D91" w14:textId="10057EB8" w:rsidR="3EE01D2A" w:rsidRPr="00380D06" w:rsidRDefault="3EE01D2A" w:rsidP="3EE01D2A">
      <w:pPr>
        <w:rPr>
          <w:sz w:val="24"/>
          <w:szCs w:val="24"/>
        </w:rPr>
      </w:pPr>
    </w:p>
    <w:p w14:paraId="0ED03B84" w14:textId="16FD8BC4" w:rsidR="3EE01D2A" w:rsidRPr="00380D06" w:rsidRDefault="3EE01D2A" w:rsidP="3EE01D2A">
      <w:pPr>
        <w:rPr>
          <w:sz w:val="24"/>
          <w:szCs w:val="24"/>
        </w:rPr>
      </w:pPr>
    </w:p>
    <w:p w14:paraId="7AE879BB" w14:textId="59AC9E48" w:rsidR="3EE01D2A" w:rsidRPr="00380D06" w:rsidRDefault="3EE01D2A" w:rsidP="3EE01D2A">
      <w:pPr>
        <w:rPr>
          <w:sz w:val="24"/>
          <w:szCs w:val="24"/>
        </w:rPr>
      </w:pPr>
    </w:p>
    <w:p w14:paraId="55975879" w14:textId="56F30B06" w:rsidR="3EE01D2A" w:rsidRPr="00380D06" w:rsidRDefault="3EE01D2A" w:rsidP="3EE01D2A">
      <w:pPr>
        <w:rPr>
          <w:sz w:val="24"/>
          <w:szCs w:val="24"/>
        </w:rPr>
      </w:pPr>
    </w:p>
    <w:p w14:paraId="54B0FBBA" w14:textId="095CF085" w:rsidR="33BFB855" w:rsidRPr="00380D06" w:rsidRDefault="33BFB855" w:rsidP="3EE01D2A">
      <w:pPr>
        <w:jc w:val="center"/>
        <w:rPr>
          <w:sz w:val="24"/>
          <w:szCs w:val="24"/>
        </w:rPr>
      </w:pPr>
      <w:r w:rsidRPr="00380D06">
        <w:rPr>
          <w:b/>
          <w:bCs/>
          <w:sz w:val="24"/>
          <w:szCs w:val="24"/>
        </w:rPr>
        <w:t>CERTIFICATION STATEMENT</w:t>
      </w:r>
    </w:p>
    <w:p w14:paraId="49167CDC" w14:textId="1309863E" w:rsidR="3EE01D2A" w:rsidRPr="00380D06" w:rsidRDefault="3EE01D2A" w:rsidP="3EE01D2A">
      <w:pPr>
        <w:rPr>
          <w:sz w:val="24"/>
          <w:szCs w:val="24"/>
        </w:rPr>
      </w:pPr>
    </w:p>
    <w:p w14:paraId="695225C9" w14:textId="2CC8A01E" w:rsidR="33BFB855" w:rsidRPr="00380D06" w:rsidRDefault="33BFB855" w:rsidP="3EE01D2A">
      <w:pPr>
        <w:rPr>
          <w:sz w:val="24"/>
          <w:szCs w:val="24"/>
        </w:rPr>
      </w:pPr>
      <w:r w:rsidRPr="00380D06">
        <w:rPr>
          <w:sz w:val="24"/>
          <w:szCs w:val="24"/>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w:t>
      </w:r>
      <w:proofErr w:type="gramStart"/>
      <w:r w:rsidRPr="00380D06">
        <w:rPr>
          <w:sz w:val="24"/>
          <w:szCs w:val="24"/>
        </w:rPr>
        <w:t>of</w:t>
      </w:r>
      <w:proofErr w:type="gramEnd"/>
      <w:r w:rsidRPr="00380D06">
        <w:rPr>
          <w:sz w:val="24"/>
          <w:szCs w:val="24"/>
        </w:rPr>
        <w:t xml:space="preserve"> the person or persons who manage the system, or those </w:t>
      </w:r>
      <w:proofErr w:type="gramStart"/>
      <w:r w:rsidRPr="00380D06">
        <w:rPr>
          <w:sz w:val="24"/>
          <w:szCs w:val="24"/>
        </w:rPr>
        <w:t>persons</w:t>
      </w:r>
      <w:proofErr w:type="gramEnd"/>
      <w:r w:rsidRPr="00380D06">
        <w:rPr>
          <w:sz w:val="24"/>
          <w:szCs w:val="24"/>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w:t>
      </w:r>
      <w:proofErr w:type="gramStart"/>
      <w:r w:rsidRPr="00380D06">
        <w:rPr>
          <w:sz w:val="24"/>
          <w:szCs w:val="24"/>
        </w:rPr>
        <w:t>violations.”</w:t>
      </w:r>
      <w:proofErr w:type="gramEnd"/>
    </w:p>
    <w:p w14:paraId="336B7339" w14:textId="26B36875" w:rsidR="3EE01D2A" w:rsidRDefault="3EE01D2A" w:rsidP="3EE01D2A"/>
    <w:p w14:paraId="0BDF5327" w14:textId="16A942B3" w:rsidR="3EE01D2A" w:rsidRPr="00380D06" w:rsidRDefault="33BFB855" w:rsidP="3EE01D2A">
      <w:pPr>
        <w:rPr>
          <w:sz w:val="24"/>
          <w:szCs w:val="24"/>
        </w:rPr>
      </w:pPr>
      <w:r w:rsidRPr="00380D06">
        <w:rPr>
          <w:b/>
          <w:bCs/>
          <w:sz w:val="24"/>
          <w:szCs w:val="24"/>
        </w:rPr>
        <w:t>Print name and title: ________________________________________________________________________</w:t>
      </w:r>
    </w:p>
    <w:p w14:paraId="38C1D3FC" w14:textId="235720C8" w:rsidR="3EE01D2A" w:rsidRPr="00380D06" w:rsidRDefault="3EE01D2A" w:rsidP="3EE01D2A">
      <w:pPr>
        <w:rPr>
          <w:sz w:val="24"/>
          <w:szCs w:val="24"/>
        </w:rPr>
      </w:pPr>
    </w:p>
    <w:p w14:paraId="2AF962EC" w14:textId="5B13D896" w:rsidR="3EE01D2A" w:rsidRPr="00EC7A77" w:rsidRDefault="33BFB855" w:rsidP="3EE01D2A">
      <w:pPr>
        <w:rPr>
          <w:sz w:val="24"/>
          <w:szCs w:val="24"/>
        </w:rPr>
      </w:pPr>
      <w:proofErr w:type="gramStart"/>
      <w:r w:rsidRPr="00380D06">
        <w:rPr>
          <w:b/>
          <w:bCs/>
          <w:sz w:val="24"/>
          <w:szCs w:val="24"/>
        </w:rPr>
        <w:t>Signature:_</w:t>
      </w:r>
      <w:proofErr w:type="gramEnd"/>
      <w:r w:rsidRPr="00380D06">
        <w:rPr>
          <w:b/>
          <w:bCs/>
          <w:sz w:val="24"/>
          <w:szCs w:val="24"/>
        </w:rPr>
        <w:t>_______________________________________________________</w:t>
      </w:r>
      <w:proofErr w:type="gramStart"/>
      <w:r w:rsidRPr="00380D06">
        <w:rPr>
          <w:b/>
          <w:bCs/>
          <w:sz w:val="24"/>
          <w:szCs w:val="24"/>
        </w:rPr>
        <w:t>_  Date</w:t>
      </w:r>
      <w:proofErr w:type="gramEnd"/>
      <w:r w:rsidRPr="00380D06">
        <w:rPr>
          <w:b/>
          <w:bCs/>
          <w:sz w:val="24"/>
          <w:szCs w:val="24"/>
        </w:rPr>
        <w:t>:_____________________</w:t>
      </w:r>
    </w:p>
    <w:p w14:paraId="2908ECFE" w14:textId="0746839D" w:rsidR="3EE01D2A" w:rsidRDefault="3EE01D2A"/>
    <w:p w14:paraId="2EF10631" w14:textId="77777777" w:rsidR="008E0CD9" w:rsidRDefault="008E0CD9" w:rsidP="008E0CD9">
      <w:pPr>
        <w:rPr>
          <w:sz w:val="24"/>
          <w:szCs w:val="24"/>
        </w:rPr>
      </w:pPr>
      <w:r w:rsidRPr="00E55AC8">
        <w:rPr>
          <w:sz w:val="24"/>
          <w:szCs w:val="24"/>
        </w:rPr>
        <w:lastRenderedPageBreak/>
        <w:t>Appendix 16: Construction Site Stormwater Runoff Control (MCM4)</w:t>
      </w:r>
    </w:p>
    <w:p w14:paraId="7BC0670E" w14:textId="77777777" w:rsidR="008E0CD9" w:rsidRPr="00E55AC8" w:rsidRDefault="008E0CD9" w:rsidP="008E0CD9">
      <w:pPr>
        <w:rPr>
          <w:sz w:val="24"/>
          <w:szCs w:val="24"/>
        </w:rPr>
      </w:pPr>
    </w:p>
    <w:p w14:paraId="6F874FAD" w14:textId="27E21B47" w:rsidR="008E0CD9" w:rsidRDefault="008E0CD9" w:rsidP="008E0CD9">
      <w:pPr>
        <w:jc w:val="center"/>
        <w:rPr>
          <w:b/>
          <w:bCs/>
          <w:sz w:val="28"/>
          <w:szCs w:val="28"/>
        </w:rPr>
      </w:pPr>
      <w:r>
        <w:rPr>
          <w:b/>
          <w:bCs/>
          <w:sz w:val="28"/>
          <w:szCs w:val="28"/>
        </w:rPr>
        <w:t>Minnesota State University Moorhead</w:t>
      </w:r>
    </w:p>
    <w:p w14:paraId="3508A3CC" w14:textId="77777777" w:rsidR="008E0CD9" w:rsidRDefault="008E0CD9" w:rsidP="008E0CD9">
      <w:pPr>
        <w:jc w:val="center"/>
        <w:rPr>
          <w:b/>
          <w:bCs/>
          <w:sz w:val="28"/>
          <w:szCs w:val="28"/>
        </w:rPr>
      </w:pPr>
      <w:r>
        <w:rPr>
          <w:b/>
          <w:bCs/>
          <w:sz w:val="28"/>
          <w:szCs w:val="28"/>
        </w:rPr>
        <w:t>Construction Site Stormwater Runoff Control Program Training Record</w:t>
      </w:r>
    </w:p>
    <w:p w14:paraId="27809E01" w14:textId="77777777" w:rsidR="008E0CD9" w:rsidRDefault="008E0CD9" w:rsidP="008E0CD9">
      <w:pPr>
        <w:rPr>
          <w:sz w:val="24"/>
          <w:szCs w:val="24"/>
        </w:rPr>
      </w:pPr>
    </w:p>
    <w:p w14:paraId="0C3A5E7D" w14:textId="77777777" w:rsidR="008E0CD9" w:rsidRPr="00F14835" w:rsidRDefault="008E0CD9" w:rsidP="008E0CD9">
      <w:pPr>
        <w:rPr>
          <w:sz w:val="24"/>
          <w:szCs w:val="24"/>
        </w:rPr>
      </w:pPr>
      <w:r w:rsidRPr="00F14835">
        <w:rPr>
          <w:sz w:val="24"/>
          <w:szCs w:val="24"/>
        </w:rPr>
        <w:t>MS4 Permit (MNR040000) 19.11 MCM4 – Individual(s) receive training commensurate with their</w:t>
      </w:r>
      <w:r>
        <w:rPr>
          <w:sz w:val="24"/>
          <w:szCs w:val="24"/>
        </w:rPr>
        <w:t xml:space="preserve"> </w:t>
      </w:r>
      <w:r w:rsidRPr="00F14835">
        <w:rPr>
          <w:sz w:val="24"/>
          <w:szCs w:val="24"/>
        </w:rPr>
        <w:t>responsibilities as they relate to the Construction Site Stormwater Runoff Control program.</w:t>
      </w:r>
    </w:p>
    <w:p w14:paraId="364797E2" w14:textId="77777777" w:rsidR="008E0CD9" w:rsidRDefault="008E0CD9" w:rsidP="008E0CD9">
      <w:pPr>
        <w:rPr>
          <w:sz w:val="24"/>
          <w:szCs w:val="24"/>
        </w:rPr>
      </w:pPr>
    </w:p>
    <w:p w14:paraId="739A94F6" w14:textId="77777777" w:rsidR="008E0CD9" w:rsidRDefault="008E0CD9" w:rsidP="008E0CD9">
      <w:pPr>
        <w:rPr>
          <w:sz w:val="24"/>
          <w:szCs w:val="24"/>
        </w:rPr>
      </w:pPr>
    </w:p>
    <w:p w14:paraId="0C5195BC" w14:textId="77777777" w:rsidR="008E0CD9" w:rsidRPr="00F14835" w:rsidRDefault="008E0CD9" w:rsidP="008E0CD9">
      <w:pPr>
        <w:rPr>
          <w:sz w:val="24"/>
          <w:szCs w:val="24"/>
        </w:rPr>
      </w:pPr>
      <w:r w:rsidRPr="00F14835">
        <w:rPr>
          <w:sz w:val="24"/>
          <w:szCs w:val="24"/>
        </w:rPr>
        <w:t xml:space="preserve">Date: </w:t>
      </w:r>
    </w:p>
    <w:p w14:paraId="30EA0438" w14:textId="5F3615BE" w:rsidR="008E0CD9" w:rsidRPr="00F14835" w:rsidRDefault="008E0CD9" w:rsidP="008E0CD9">
      <w:pPr>
        <w:rPr>
          <w:sz w:val="24"/>
          <w:szCs w:val="24"/>
        </w:rPr>
      </w:pPr>
      <w:r w:rsidRPr="00F14835">
        <w:rPr>
          <w:sz w:val="24"/>
          <w:szCs w:val="24"/>
        </w:rPr>
        <w:t xml:space="preserve">Training Document: </w:t>
      </w:r>
    </w:p>
    <w:p w14:paraId="1CB0B7A8" w14:textId="77777777" w:rsidR="008E0CD9" w:rsidRPr="00F14835" w:rsidRDefault="008E0CD9" w:rsidP="008E0CD9">
      <w:pPr>
        <w:rPr>
          <w:sz w:val="24"/>
          <w:szCs w:val="24"/>
        </w:rPr>
      </w:pPr>
      <w:r w:rsidRPr="00F14835">
        <w:rPr>
          <w:sz w:val="24"/>
          <w:szCs w:val="24"/>
        </w:rPr>
        <w:t xml:space="preserve">Participants: </w:t>
      </w:r>
    </w:p>
    <w:p w14:paraId="42825D4E" w14:textId="04C6A052" w:rsidR="008E0CD9" w:rsidRPr="00F14835" w:rsidRDefault="008E0CD9" w:rsidP="008E0CD9">
      <w:pPr>
        <w:rPr>
          <w:sz w:val="24"/>
          <w:szCs w:val="24"/>
        </w:rPr>
      </w:pPr>
      <w:r w:rsidRPr="00F14835">
        <w:rPr>
          <w:sz w:val="24"/>
          <w:szCs w:val="24"/>
        </w:rPr>
        <w:t xml:space="preserve">Duration: </w:t>
      </w:r>
    </w:p>
    <w:p w14:paraId="72554D51" w14:textId="48D0778E" w:rsidR="008E0CD9" w:rsidRPr="00F14835" w:rsidRDefault="008E0CD9" w:rsidP="00EC7A77">
      <w:pPr>
        <w:rPr>
          <w:sz w:val="24"/>
          <w:szCs w:val="24"/>
        </w:rPr>
      </w:pPr>
      <w:r w:rsidRPr="00F14835">
        <w:rPr>
          <w:sz w:val="24"/>
          <w:szCs w:val="24"/>
        </w:rPr>
        <w:t xml:space="preserve">Topics Covered: </w:t>
      </w:r>
    </w:p>
    <w:p w14:paraId="4D841A01" w14:textId="77777777" w:rsidR="008E0CD9" w:rsidRPr="00F14835" w:rsidRDefault="008E0CD9" w:rsidP="008E0CD9">
      <w:pPr>
        <w:ind w:left="720"/>
        <w:rPr>
          <w:sz w:val="24"/>
          <w:szCs w:val="24"/>
        </w:rPr>
      </w:pPr>
      <w:r w:rsidRPr="00F14835">
        <w:rPr>
          <w:sz w:val="24"/>
          <w:szCs w:val="24"/>
        </w:rPr>
        <w:t>- Enforcement Response Procedures for Construction Sites</w:t>
      </w:r>
    </w:p>
    <w:p w14:paraId="5FE682AF" w14:textId="77777777" w:rsidR="008E0CD9" w:rsidRDefault="008E0CD9" w:rsidP="008E0CD9">
      <w:pPr>
        <w:ind w:left="720"/>
        <w:rPr>
          <w:sz w:val="24"/>
          <w:szCs w:val="24"/>
        </w:rPr>
      </w:pPr>
      <w:r w:rsidRPr="00F14835">
        <w:rPr>
          <w:sz w:val="24"/>
          <w:szCs w:val="24"/>
        </w:rPr>
        <w:t>- Inspection Report</w:t>
      </w:r>
    </w:p>
    <w:p w14:paraId="29306A1D" w14:textId="77777777" w:rsidR="008E0CD9" w:rsidRDefault="008E0CD9" w:rsidP="008E0CD9">
      <w:pPr>
        <w:rPr>
          <w:sz w:val="24"/>
          <w:szCs w:val="24"/>
        </w:rPr>
      </w:pPr>
      <w:r>
        <w:rPr>
          <w:sz w:val="24"/>
          <w:szCs w:val="24"/>
        </w:rPr>
        <w:br w:type="page"/>
      </w:r>
    </w:p>
    <w:p w14:paraId="41639BA6" w14:textId="77777777" w:rsidR="008E0CD9" w:rsidRDefault="008E0CD9" w:rsidP="008E0CD9">
      <w:pPr>
        <w:rPr>
          <w:sz w:val="24"/>
          <w:szCs w:val="24"/>
        </w:rPr>
      </w:pPr>
      <w:bookmarkStart w:id="124" w:name="_Hlk146095982"/>
      <w:bookmarkStart w:id="125" w:name="_Hlk142753497"/>
      <w:r>
        <w:rPr>
          <w:sz w:val="24"/>
          <w:szCs w:val="24"/>
        </w:rPr>
        <w:lastRenderedPageBreak/>
        <w:t>Appendix 17: Construction and Post-Construction Stormwater Runoff (MCM 4-5)</w:t>
      </w:r>
    </w:p>
    <w:p w14:paraId="3CA239D7" w14:textId="77777777" w:rsidR="008E0CD9" w:rsidRDefault="008E0CD9" w:rsidP="008E0CD9">
      <w:pPr>
        <w:rPr>
          <w:sz w:val="24"/>
          <w:szCs w:val="24"/>
        </w:rPr>
      </w:pPr>
    </w:p>
    <w:p w14:paraId="2557033A" w14:textId="77777777" w:rsidR="008E0CD9" w:rsidRDefault="008E0CD9" w:rsidP="008E0CD9">
      <w:pPr>
        <w:jc w:val="center"/>
        <w:rPr>
          <w:sz w:val="24"/>
          <w:szCs w:val="24"/>
        </w:rPr>
      </w:pPr>
      <w:r>
        <w:rPr>
          <w:sz w:val="24"/>
          <w:szCs w:val="24"/>
        </w:rPr>
        <w:t>Annual Program Review</w:t>
      </w:r>
    </w:p>
    <w:p w14:paraId="16238C55" w14:textId="77777777" w:rsidR="008E0CD9" w:rsidRDefault="008E0CD9" w:rsidP="008E0CD9">
      <w:pPr>
        <w:rPr>
          <w:sz w:val="24"/>
          <w:szCs w:val="24"/>
        </w:rPr>
      </w:pPr>
    </w:p>
    <w:p w14:paraId="6CCB5E8F" w14:textId="77777777" w:rsidR="008E0CD9" w:rsidRDefault="008E0CD9" w:rsidP="008E0CD9">
      <w:pPr>
        <w:rPr>
          <w:sz w:val="24"/>
          <w:szCs w:val="24"/>
        </w:rPr>
      </w:pPr>
      <w:r w:rsidRPr="00A25A7B">
        <w:rPr>
          <w:sz w:val="24"/>
          <w:szCs w:val="24"/>
        </w:rPr>
        <w:t>Date:</w:t>
      </w:r>
    </w:p>
    <w:p w14:paraId="50F7914E" w14:textId="77777777" w:rsidR="008E0CD9" w:rsidRPr="00A25A7B" w:rsidRDefault="008E0CD9" w:rsidP="008E0CD9">
      <w:pPr>
        <w:rPr>
          <w:sz w:val="24"/>
          <w:szCs w:val="24"/>
        </w:rPr>
      </w:pPr>
    </w:p>
    <w:p w14:paraId="448E32D4" w14:textId="77777777" w:rsidR="008E0CD9" w:rsidRDefault="008E0CD9" w:rsidP="008E0CD9">
      <w:pPr>
        <w:rPr>
          <w:sz w:val="24"/>
          <w:szCs w:val="24"/>
        </w:rPr>
      </w:pPr>
      <w:r w:rsidRPr="00A25A7B">
        <w:rPr>
          <w:sz w:val="24"/>
          <w:szCs w:val="24"/>
        </w:rPr>
        <w:t>Results of annual evaluation (see goals in SWPPP):</w:t>
      </w:r>
    </w:p>
    <w:p w14:paraId="1E40D286" w14:textId="77777777" w:rsidR="008E0CD9" w:rsidRDefault="008E0CD9" w:rsidP="008E0CD9">
      <w:pPr>
        <w:rPr>
          <w:sz w:val="24"/>
          <w:szCs w:val="24"/>
        </w:rPr>
      </w:pPr>
    </w:p>
    <w:p w14:paraId="37D91A8C" w14:textId="77777777" w:rsidR="008E0CD9" w:rsidRDefault="008E0CD9" w:rsidP="008E0CD9">
      <w:pPr>
        <w:rPr>
          <w:sz w:val="24"/>
          <w:szCs w:val="24"/>
        </w:rPr>
      </w:pPr>
    </w:p>
    <w:p w14:paraId="1EDC4BB9" w14:textId="77777777" w:rsidR="008E0CD9" w:rsidRDefault="008E0CD9" w:rsidP="008E0CD9">
      <w:pPr>
        <w:rPr>
          <w:sz w:val="24"/>
          <w:szCs w:val="24"/>
        </w:rPr>
      </w:pPr>
    </w:p>
    <w:p w14:paraId="0451AA0A" w14:textId="77777777" w:rsidR="008E0CD9" w:rsidRDefault="008E0CD9" w:rsidP="008E0CD9">
      <w:pPr>
        <w:rPr>
          <w:sz w:val="24"/>
          <w:szCs w:val="24"/>
        </w:rPr>
      </w:pPr>
    </w:p>
    <w:p w14:paraId="4BF4ED17" w14:textId="77777777" w:rsidR="008E0CD9" w:rsidRDefault="008E0CD9" w:rsidP="008E0CD9">
      <w:pPr>
        <w:rPr>
          <w:sz w:val="24"/>
          <w:szCs w:val="24"/>
        </w:rPr>
      </w:pPr>
    </w:p>
    <w:p w14:paraId="0E3872AF" w14:textId="77777777" w:rsidR="008E0CD9" w:rsidRDefault="008E0CD9" w:rsidP="008E0CD9">
      <w:pPr>
        <w:rPr>
          <w:sz w:val="24"/>
          <w:szCs w:val="24"/>
        </w:rPr>
      </w:pPr>
    </w:p>
    <w:p w14:paraId="2694698F" w14:textId="77777777" w:rsidR="008E0CD9" w:rsidRDefault="008E0CD9" w:rsidP="008E0CD9">
      <w:pPr>
        <w:rPr>
          <w:sz w:val="24"/>
          <w:szCs w:val="24"/>
        </w:rPr>
      </w:pPr>
    </w:p>
    <w:p w14:paraId="26A25F74" w14:textId="77777777" w:rsidR="008E0CD9" w:rsidRDefault="008E0CD9" w:rsidP="008E0CD9">
      <w:pPr>
        <w:rPr>
          <w:sz w:val="24"/>
          <w:szCs w:val="24"/>
        </w:rPr>
      </w:pPr>
    </w:p>
    <w:p w14:paraId="3E34AA13" w14:textId="77777777" w:rsidR="008E0CD9" w:rsidRDefault="008E0CD9" w:rsidP="008E0CD9">
      <w:pPr>
        <w:rPr>
          <w:sz w:val="24"/>
          <w:szCs w:val="24"/>
        </w:rPr>
      </w:pPr>
    </w:p>
    <w:p w14:paraId="056D78F1" w14:textId="77777777" w:rsidR="008E0CD9" w:rsidRDefault="008E0CD9" w:rsidP="008E0CD9">
      <w:pPr>
        <w:rPr>
          <w:sz w:val="24"/>
          <w:szCs w:val="24"/>
        </w:rPr>
      </w:pPr>
    </w:p>
    <w:p w14:paraId="53C56774" w14:textId="77777777" w:rsidR="008E0CD9" w:rsidRPr="00A25A7B" w:rsidRDefault="008E0CD9" w:rsidP="008E0CD9">
      <w:pPr>
        <w:rPr>
          <w:sz w:val="24"/>
          <w:szCs w:val="24"/>
        </w:rPr>
      </w:pPr>
    </w:p>
    <w:p w14:paraId="571EA5EE" w14:textId="77777777" w:rsidR="008E0CD9" w:rsidRDefault="008E0CD9" w:rsidP="008E0CD9">
      <w:pPr>
        <w:rPr>
          <w:sz w:val="24"/>
          <w:szCs w:val="24"/>
        </w:rPr>
      </w:pPr>
      <w:r w:rsidRPr="00A25A7B">
        <w:rPr>
          <w:sz w:val="24"/>
          <w:szCs w:val="24"/>
        </w:rPr>
        <w:t xml:space="preserve">Changes to SWPPP or other actions taken </w:t>
      </w:r>
      <w:r>
        <w:rPr>
          <w:sz w:val="24"/>
          <w:szCs w:val="24"/>
        </w:rPr>
        <w:t>after</w:t>
      </w:r>
      <w:r w:rsidRPr="00A25A7B">
        <w:rPr>
          <w:sz w:val="24"/>
          <w:szCs w:val="24"/>
        </w:rPr>
        <w:t xml:space="preserve"> evaluation:</w:t>
      </w:r>
    </w:p>
    <w:bookmarkEnd w:id="124"/>
    <w:p w14:paraId="4DD07EAA" w14:textId="77777777" w:rsidR="008E0CD9" w:rsidRDefault="008E0CD9" w:rsidP="008E0CD9">
      <w:pPr>
        <w:ind w:left="720"/>
        <w:rPr>
          <w:sz w:val="24"/>
          <w:szCs w:val="24"/>
        </w:rPr>
      </w:pPr>
    </w:p>
    <w:bookmarkEnd w:id="125"/>
    <w:p w14:paraId="52982C7A" w14:textId="77777777" w:rsidR="008E0CD9" w:rsidRDefault="008E0CD9" w:rsidP="008E0CD9">
      <w:pPr>
        <w:ind w:left="720"/>
        <w:rPr>
          <w:sz w:val="24"/>
          <w:szCs w:val="24"/>
        </w:rPr>
      </w:pPr>
    </w:p>
    <w:p w14:paraId="32EF33AA" w14:textId="77777777" w:rsidR="008E0CD9" w:rsidRDefault="008E0CD9" w:rsidP="008E0CD9">
      <w:pPr>
        <w:ind w:left="720"/>
        <w:rPr>
          <w:sz w:val="24"/>
          <w:szCs w:val="24"/>
        </w:rPr>
      </w:pPr>
    </w:p>
    <w:p w14:paraId="1D9DD774" w14:textId="77777777" w:rsidR="008E0CD9" w:rsidRDefault="008E0CD9" w:rsidP="008E0CD9">
      <w:pPr>
        <w:ind w:left="720"/>
        <w:rPr>
          <w:sz w:val="24"/>
          <w:szCs w:val="24"/>
        </w:rPr>
      </w:pPr>
    </w:p>
    <w:p w14:paraId="4B5F36AF" w14:textId="77777777" w:rsidR="008E0CD9" w:rsidRDefault="008E0CD9" w:rsidP="008E0CD9">
      <w:pPr>
        <w:ind w:left="720"/>
        <w:rPr>
          <w:sz w:val="24"/>
          <w:szCs w:val="24"/>
        </w:rPr>
      </w:pPr>
    </w:p>
    <w:p w14:paraId="1EC1C499" w14:textId="77777777" w:rsidR="008E0CD9" w:rsidRDefault="008E0CD9" w:rsidP="008E0CD9">
      <w:pPr>
        <w:ind w:left="720"/>
        <w:rPr>
          <w:sz w:val="24"/>
          <w:szCs w:val="24"/>
        </w:rPr>
      </w:pPr>
    </w:p>
    <w:p w14:paraId="0A9FE013" w14:textId="77777777" w:rsidR="008E0CD9" w:rsidRDefault="008E0CD9" w:rsidP="008E0CD9">
      <w:pPr>
        <w:ind w:left="720"/>
        <w:rPr>
          <w:sz w:val="24"/>
          <w:szCs w:val="24"/>
        </w:rPr>
      </w:pPr>
    </w:p>
    <w:p w14:paraId="3263FF1C" w14:textId="77777777" w:rsidR="008E0CD9" w:rsidRDefault="008E0CD9" w:rsidP="008E0CD9">
      <w:pPr>
        <w:ind w:left="720"/>
        <w:rPr>
          <w:sz w:val="24"/>
          <w:szCs w:val="24"/>
        </w:rPr>
      </w:pPr>
    </w:p>
    <w:p w14:paraId="413EB694" w14:textId="77777777" w:rsidR="008E0CD9" w:rsidRDefault="008E0CD9" w:rsidP="008E0CD9">
      <w:pPr>
        <w:ind w:left="720"/>
        <w:rPr>
          <w:sz w:val="24"/>
          <w:szCs w:val="24"/>
        </w:rPr>
      </w:pPr>
    </w:p>
    <w:p w14:paraId="1DEF2AB4" w14:textId="77777777" w:rsidR="008E0CD9" w:rsidRDefault="008E0CD9" w:rsidP="008E0CD9">
      <w:pPr>
        <w:ind w:left="720"/>
        <w:rPr>
          <w:sz w:val="24"/>
          <w:szCs w:val="24"/>
        </w:rPr>
      </w:pPr>
    </w:p>
    <w:p w14:paraId="0067B198" w14:textId="77777777" w:rsidR="008E0CD9" w:rsidRDefault="008E0CD9" w:rsidP="3EE01D2A">
      <w:pPr>
        <w:rPr>
          <w:sz w:val="24"/>
          <w:szCs w:val="24"/>
        </w:rPr>
      </w:pPr>
    </w:p>
    <w:p w14:paraId="2AD8D6D8" w14:textId="77777777" w:rsidR="008E0CD9" w:rsidRDefault="008E0CD9" w:rsidP="3EE01D2A">
      <w:pPr>
        <w:rPr>
          <w:sz w:val="24"/>
          <w:szCs w:val="24"/>
        </w:rPr>
      </w:pPr>
    </w:p>
    <w:p w14:paraId="1516E63F" w14:textId="77777777" w:rsidR="008E0CD9" w:rsidRDefault="008E0CD9" w:rsidP="3EE01D2A">
      <w:pPr>
        <w:rPr>
          <w:sz w:val="24"/>
          <w:szCs w:val="24"/>
        </w:rPr>
      </w:pPr>
    </w:p>
    <w:p w14:paraId="4B971358" w14:textId="75C97556" w:rsidR="008E0CD9" w:rsidRDefault="001173DC" w:rsidP="3EE01D2A">
      <w:pPr>
        <w:rPr>
          <w:sz w:val="24"/>
          <w:szCs w:val="24"/>
        </w:rPr>
      </w:pPr>
      <w:r>
        <w:rPr>
          <w:sz w:val="24"/>
          <w:szCs w:val="24"/>
        </w:rPr>
        <w:t xml:space="preserve">Appendix 18: </w:t>
      </w:r>
      <w:r w:rsidR="007E4B7A">
        <w:rPr>
          <w:sz w:val="24"/>
          <w:szCs w:val="24"/>
        </w:rPr>
        <w:t>City of Moorhead 3-8D-</w:t>
      </w:r>
      <w:r w:rsidR="00760765">
        <w:rPr>
          <w:sz w:val="24"/>
          <w:szCs w:val="24"/>
        </w:rPr>
        <w:t>3</w:t>
      </w:r>
      <w:r w:rsidR="007E4B7A">
        <w:rPr>
          <w:sz w:val="24"/>
          <w:szCs w:val="24"/>
        </w:rPr>
        <w:t xml:space="preserve">: </w:t>
      </w:r>
      <w:r w:rsidR="00F60AA2">
        <w:rPr>
          <w:sz w:val="24"/>
          <w:szCs w:val="24"/>
        </w:rPr>
        <w:t>Construction Activities</w:t>
      </w:r>
      <w:r w:rsidR="00541603">
        <w:rPr>
          <w:sz w:val="24"/>
          <w:szCs w:val="24"/>
        </w:rPr>
        <w:t xml:space="preserve"> (MCM </w:t>
      </w:r>
      <w:r w:rsidR="003627C4">
        <w:rPr>
          <w:sz w:val="24"/>
          <w:szCs w:val="24"/>
        </w:rPr>
        <w:t xml:space="preserve">4 &amp; </w:t>
      </w:r>
      <w:r w:rsidR="00541603">
        <w:rPr>
          <w:sz w:val="24"/>
          <w:szCs w:val="24"/>
        </w:rPr>
        <w:t>5)</w:t>
      </w:r>
    </w:p>
    <w:p w14:paraId="02CD5E4D" w14:textId="77777777" w:rsidR="0028602D" w:rsidRPr="0028602D" w:rsidRDefault="0028602D" w:rsidP="0028602D">
      <w:pPr>
        <w:rPr>
          <w:b/>
          <w:bCs/>
          <w:sz w:val="24"/>
          <w:szCs w:val="24"/>
        </w:rPr>
      </w:pPr>
      <w:bookmarkStart w:id="126" w:name="JD_3-8D-2"/>
      <w:bookmarkStart w:id="127" w:name="JD_3-8D-3"/>
      <w:bookmarkEnd w:id="126"/>
      <w:bookmarkEnd w:id="127"/>
      <w:r w:rsidRPr="0028602D">
        <w:rPr>
          <w:b/>
          <w:bCs/>
          <w:sz w:val="24"/>
          <w:szCs w:val="24"/>
        </w:rPr>
        <w:t>3-8D-3: CONSTRUCTION ACTIVITIES:</w:t>
      </w:r>
    </w:p>
    <w:p w14:paraId="1BA762A0" w14:textId="77777777" w:rsidR="0028602D" w:rsidRPr="0028602D" w:rsidRDefault="0028602D" w:rsidP="0028602D">
      <w:pPr>
        <w:rPr>
          <w:sz w:val="24"/>
          <w:szCs w:val="24"/>
        </w:rPr>
      </w:pPr>
      <w:r w:rsidRPr="0028602D">
        <w:rPr>
          <w:sz w:val="24"/>
          <w:szCs w:val="24"/>
        </w:rPr>
        <w:t>Construction operations must at a minimum comply with any applicable federal or state permit and SWPPP in addition to the following best management practices:</w:t>
      </w:r>
    </w:p>
    <w:p w14:paraId="7F7F65DF" w14:textId="77777777" w:rsidR="0028602D" w:rsidRPr="0028602D" w:rsidRDefault="0028602D" w:rsidP="0028602D">
      <w:pPr>
        <w:rPr>
          <w:sz w:val="24"/>
          <w:szCs w:val="24"/>
        </w:rPr>
      </w:pPr>
      <w:r w:rsidRPr="0028602D">
        <w:rPr>
          <w:sz w:val="24"/>
          <w:szCs w:val="24"/>
        </w:rPr>
        <w:t xml:space="preserve">   A.   Site Dewatering: Water pumped from the site shall be treated by temporary sedimentation basins, grit chambers, sand filters, </w:t>
      </w:r>
      <w:proofErr w:type="spellStart"/>
      <w:r w:rsidRPr="0028602D">
        <w:rPr>
          <w:sz w:val="24"/>
          <w:szCs w:val="24"/>
        </w:rPr>
        <w:t>upflow</w:t>
      </w:r>
      <w:proofErr w:type="spellEnd"/>
      <w:r w:rsidRPr="0028602D">
        <w:rPr>
          <w:sz w:val="24"/>
          <w:szCs w:val="24"/>
        </w:rPr>
        <w:t xml:space="preserve"> chambers, </w:t>
      </w:r>
      <w:proofErr w:type="spellStart"/>
      <w:r w:rsidRPr="0028602D">
        <w:rPr>
          <w:sz w:val="24"/>
          <w:szCs w:val="24"/>
        </w:rPr>
        <w:t>hydrocyclones</w:t>
      </w:r>
      <w:proofErr w:type="spellEnd"/>
      <w:r w:rsidRPr="0028602D">
        <w:rPr>
          <w:sz w:val="24"/>
          <w:szCs w:val="24"/>
        </w:rPr>
        <w:t>, soil concentrators or other appropriate controls as deemed necessary. Water may not be discharged in a manner that causes erosion, sedimentation, or flooding on the site, on downstream properties, in the receiving channels, or in any wetland.</w:t>
      </w:r>
    </w:p>
    <w:p w14:paraId="5574135F" w14:textId="77777777" w:rsidR="0028602D" w:rsidRPr="0028602D" w:rsidRDefault="0028602D" w:rsidP="0028602D">
      <w:pPr>
        <w:rPr>
          <w:sz w:val="24"/>
          <w:szCs w:val="24"/>
        </w:rPr>
      </w:pPr>
      <w:r w:rsidRPr="0028602D">
        <w:rPr>
          <w:sz w:val="24"/>
          <w:szCs w:val="24"/>
        </w:rPr>
        <w:t xml:space="preserve">   B.   Waste And Material Disposal: All waste and unused building materials (including garbage, debris, </w:t>
      </w:r>
      <w:proofErr w:type="gramStart"/>
      <w:r w:rsidRPr="0028602D">
        <w:rPr>
          <w:sz w:val="24"/>
          <w:szCs w:val="24"/>
        </w:rPr>
        <w:t>cleaning wastes,</w:t>
      </w:r>
      <w:proofErr w:type="gramEnd"/>
      <w:r w:rsidRPr="0028602D">
        <w:rPr>
          <w:sz w:val="24"/>
          <w:szCs w:val="24"/>
        </w:rPr>
        <w:t xml:space="preserve"> wastewater, </w:t>
      </w:r>
      <w:proofErr w:type="gramStart"/>
      <w:r w:rsidRPr="0028602D">
        <w:rPr>
          <w:sz w:val="24"/>
          <w:szCs w:val="24"/>
        </w:rPr>
        <w:t>petroleum based</w:t>
      </w:r>
      <w:proofErr w:type="gramEnd"/>
      <w:r w:rsidRPr="0028602D">
        <w:rPr>
          <w:sz w:val="24"/>
          <w:szCs w:val="24"/>
        </w:rPr>
        <w:t xml:space="preserve"> products, paints, toxic materials, or other hazardous materials) shall be properly disposed of </w:t>
      </w:r>
      <w:proofErr w:type="spellStart"/>
      <w:r w:rsidRPr="0028602D">
        <w:rPr>
          <w:sz w:val="24"/>
          <w:szCs w:val="24"/>
        </w:rPr>
        <w:t>off site</w:t>
      </w:r>
      <w:proofErr w:type="spellEnd"/>
      <w:r w:rsidRPr="0028602D">
        <w:rPr>
          <w:sz w:val="24"/>
          <w:szCs w:val="24"/>
        </w:rPr>
        <w:t xml:space="preserve"> and shall not be allowed to be carried by runoff into a receiving channel, storm sewer system, or wetland.</w:t>
      </w:r>
    </w:p>
    <w:p w14:paraId="61180AFC" w14:textId="77777777" w:rsidR="0028602D" w:rsidRPr="0028602D" w:rsidRDefault="0028602D" w:rsidP="0028602D">
      <w:pPr>
        <w:rPr>
          <w:sz w:val="24"/>
          <w:szCs w:val="24"/>
        </w:rPr>
      </w:pPr>
      <w:r w:rsidRPr="0028602D">
        <w:rPr>
          <w:sz w:val="24"/>
          <w:szCs w:val="24"/>
        </w:rPr>
        <w:lastRenderedPageBreak/>
        <w:t xml:space="preserve">   C.   Tracking Management: Each site shall have roads, access drives and parking areas of sufficient width, length and </w:t>
      </w:r>
      <w:proofErr w:type="gramStart"/>
      <w:r w:rsidRPr="0028602D">
        <w:rPr>
          <w:sz w:val="24"/>
          <w:szCs w:val="24"/>
        </w:rPr>
        <w:t>surfacing</w:t>
      </w:r>
      <w:proofErr w:type="gramEnd"/>
      <w:r w:rsidRPr="0028602D">
        <w:rPr>
          <w:sz w:val="24"/>
          <w:szCs w:val="24"/>
        </w:rPr>
        <w:t xml:space="preserve"> to minimize sediment from being tracked onto public or private roadways. Any material deposited by vehicles or other construction equipment onto a public or private road shall be removed (not by flushing) before the end of each working day.</w:t>
      </w:r>
    </w:p>
    <w:p w14:paraId="726A5FD4" w14:textId="77777777" w:rsidR="0028602D" w:rsidRPr="0028602D" w:rsidRDefault="0028602D" w:rsidP="0028602D">
      <w:pPr>
        <w:rPr>
          <w:sz w:val="24"/>
          <w:szCs w:val="24"/>
        </w:rPr>
      </w:pPr>
      <w:r w:rsidRPr="0028602D">
        <w:rPr>
          <w:sz w:val="24"/>
          <w:szCs w:val="24"/>
        </w:rPr>
        <w:t>   D.   Water Quality Protection: The construction contractor, including the general contractor and all subcontractors, shall be required to control oil and fuel spills and chemical discharges to prevent such spills or discharges from entering any watercourse, sump, sewer system, water body, or wetland.</w:t>
      </w:r>
    </w:p>
    <w:p w14:paraId="75EB32A3" w14:textId="77777777" w:rsidR="0028602D" w:rsidRPr="0028602D" w:rsidRDefault="0028602D" w:rsidP="0028602D">
      <w:pPr>
        <w:rPr>
          <w:sz w:val="24"/>
          <w:szCs w:val="24"/>
        </w:rPr>
      </w:pPr>
      <w:r w:rsidRPr="0028602D">
        <w:rPr>
          <w:sz w:val="24"/>
          <w:szCs w:val="24"/>
        </w:rPr>
        <w:t xml:space="preserve">   E.   Site Erosion </w:t>
      </w:r>
      <w:proofErr w:type="gramStart"/>
      <w:r w:rsidRPr="0028602D">
        <w:rPr>
          <w:sz w:val="24"/>
          <w:szCs w:val="24"/>
        </w:rPr>
        <w:t>And</w:t>
      </w:r>
      <w:proofErr w:type="gramEnd"/>
      <w:r w:rsidRPr="0028602D">
        <w:rPr>
          <w:sz w:val="24"/>
          <w:szCs w:val="24"/>
        </w:rPr>
        <w:t xml:space="preserve"> Sedimentation Control: Construction operations must include erosion and sedimentation control measures meeting accepted design criteria, standards and specifications contained in the Minnesota pollution control agency's stormwater permit for construction activity, "Minnesota Stormwater Manual" or other standards determined by the city engineer.</w:t>
      </w:r>
    </w:p>
    <w:p w14:paraId="5B028356" w14:textId="77777777" w:rsidR="0028602D" w:rsidRPr="0028602D" w:rsidRDefault="0028602D" w:rsidP="0028602D">
      <w:pPr>
        <w:rPr>
          <w:sz w:val="24"/>
          <w:szCs w:val="24"/>
        </w:rPr>
      </w:pPr>
      <w:r w:rsidRPr="0028602D">
        <w:rPr>
          <w:sz w:val="24"/>
          <w:szCs w:val="24"/>
        </w:rPr>
        <w:t xml:space="preserve">   F.   Concrete And Other Washout Waste: All liquids and solid waste generated by washout operations (concrete, stucco, paint, form release oils, curing compounds and other construction materials) related to the construction activity must not touch the ground, and the containment must be designed so that it does not result in runoff from the washout operations or area. Liquid and solid </w:t>
      </w:r>
      <w:proofErr w:type="gramStart"/>
      <w:r w:rsidRPr="0028602D">
        <w:rPr>
          <w:sz w:val="24"/>
          <w:szCs w:val="24"/>
        </w:rPr>
        <w:t>wastes</w:t>
      </w:r>
      <w:proofErr w:type="gramEnd"/>
      <w:r w:rsidRPr="0028602D">
        <w:rPr>
          <w:sz w:val="24"/>
          <w:szCs w:val="24"/>
        </w:rPr>
        <w:t xml:space="preserve"> must be disposed of properly and in compliance with Minnesota pollution control agency rules. A sign must be installed adjacent to each washout facility to inform concrete equipment operators to utilize the proper facilities.</w:t>
      </w:r>
    </w:p>
    <w:p w14:paraId="0A755848" w14:textId="77777777" w:rsidR="0028602D" w:rsidRPr="0028602D" w:rsidRDefault="0028602D" w:rsidP="0028602D">
      <w:pPr>
        <w:rPr>
          <w:sz w:val="24"/>
          <w:szCs w:val="24"/>
        </w:rPr>
      </w:pPr>
      <w:r w:rsidRPr="0028602D">
        <w:rPr>
          <w:sz w:val="24"/>
          <w:szCs w:val="24"/>
        </w:rPr>
        <w:t>   G.   Temporary Sediment Basin:</w:t>
      </w:r>
    </w:p>
    <w:p w14:paraId="52C8740F" w14:textId="77777777" w:rsidR="0028602D" w:rsidRPr="0028602D" w:rsidRDefault="0028602D" w:rsidP="0028602D">
      <w:pPr>
        <w:rPr>
          <w:sz w:val="24"/>
          <w:szCs w:val="24"/>
        </w:rPr>
      </w:pPr>
      <w:r w:rsidRPr="0028602D">
        <w:rPr>
          <w:sz w:val="24"/>
          <w:szCs w:val="24"/>
        </w:rPr>
        <w:t xml:space="preserve">      1.   When a construction site is located greater than one mile from </w:t>
      </w:r>
      <w:proofErr w:type="gramStart"/>
      <w:r w:rsidRPr="0028602D">
        <w:rPr>
          <w:sz w:val="24"/>
          <w:szCs w:val="24"/>
        </w:rPr>
        <w:t>an impaired</w:t>
      </w:r>
      <w:proofErr w:type="gramEnd"/>
      <w:r w:rsidRPr="0028602D">
        <w:rPr>
          <w:sz w:val="24"/>
          <w:szCs w:val="24"/>
        </w:rPr>
        <w:t xml:space="preserve"> water where ten (10) or more acres of disturbed soil drain to a common location a temporary sediment basin must be provided to treat runoff before it leaves the construction site.</w:t>
      </w:r>
    </w:p>
    <w:p w14:paraId="6F193C3D" w14:textId="77777777" w:rsidR="0028602D" w:rsidRPr="0028602D" w:rsidRDefault="0028602D" w:rsidP="0028602D">
      <w:pPr>
        <w:rPr>
          <w:sz w:val="24"/>
          <w:szCs w:val="24"/>
        </w:rPr>
      </w:pPr>
      <w:r w:rsidRPr="0028602D">
        <w:rPr>
          <w:sz w:val="24"/>
          <w:szCs w:val="24"/>
        </w:rPr>
        <w:t xml:space="preserve">      2.   When a construction site is located within one mile of </w:t>
      </w:r>
      <w:proofErr w:type="gramStart"/>
      <w:r w:rsidRPr="0028602D">
        <w:rPr>
          <w:sz w:val="24"/>
          <w:szCs w:val="24"/>
        </w:rPr>
        <w:t>an impaired</w:t>
      </w:r>
      <w:proofErr w:type="gramEnd"/>
      <w:r w:rsidRPr="0028602D">
        <w:rPr>
          <w:sz w:val="24"/>
          <w:szCs w:val="24"/>
        </w:rPr>
        <w:t xml:space="preserve"> water where five (5) or more acres of disturbed soil drain to a common </w:t>
      </w:r>
      <w:proofErr w:type="gramStart"/>
      <w:r w:rsidRPr="0028602D">
        <w:rPr>
          <w:sz w:val="24"/>
          <w:szCs w:val="24"/>
        </w:rPr>
        <w:t>location</w:t>
      </w:r>
      <w:proofErr w:type="gramEnd"/>
      <w:r w:rsidRPr="0028602D">
        <w:rPr>
          <w:sz w:val="24"/>
          <w:szCs w:val="24"/>
        </w:rPr>
        <w:t xml:space="preserve"> a temporary sediment basin must be provided to treat runoff before it leaves the construction site.</w:t>
      </w:r>
    </w:p>
    <w:p w14:paraId="3628D35E" w14:textId="77777777" w:rsidR="0028602D" w:rsidRPr="0028602D" w:rsidRDefault="0028602D" w:rsidP="0028602D">
      <w:pPr>
        <w:rPr>
          <w:sz w:val="24"/>
          <w:szCs w:val="24"/>
        </w:rPr>
      </w:pPr>
      <w:r w:rsidRPr="0028602D">
        <w:rPr>
          <w:sz w:val="24"/>
          <w:szCs w:val="24"/>
        </w:rPr>
        <w:t>   H.   Soil Stabilization: Stabilization of all exposed soils areas must be initiated immediately to limit soil erosion but in no case completed later than:</w:t>
      </w:r>
    </w:p>
    <w:p w14:paraId="57418381" w14:textId="77777777" w:rsidR="0028602D" w:rsidRPr="0028602D" w:rsidRDefault="0028602D" w:rsidP="0028602D">
      <w:pPr>
        <w:rPr>
          <w:sz w:val="24"/>
          <w:szCs w:val="24"/>
        </w:rPr>
      </w:pPr>
      <w:r w:rsidRPr="0028602D">
        <w:rPr>
          <w:sz w:val="24"/>
          <w:szCs w:val="24"/>
        </w:rPr>
        <w:t>      1.   Fourteen (14) days after construction activity has temporarily or permanently ceased when greater than one mile from an impaired water.</w:t>
      </w:r>
    </w:p>
    <w:p w14:paraId="075EDB36" w14:textId="77777777" w:rsidR="0028602D" w:rsidRPr="0028602D" w:rsidRDefault="0028602D" w:rsidP="0028602D">
      <w:pPr>
        <w:rPr>
          <w:sz w:val="24"/>
          <w:szCs w:val="24"/>
        </w:rPr>
      </w:pPr>
      <w:r w:rsidRPr="0028602D">
        <w:rPr>
          <w:sz w:val="24"/>
          <w:szCs w:val="24"/>
        </w:rPr>
        <w:t xml:space="preserve">      2.   Seven (7) days after construction activity has temporarily or permanently ceased when within one mile of </w:t>
      </w:r>
      <w:proofErr w:type="gramStart"/>
      <w:r w:rsidRPr="0028602D">
        <w:rPr>
          <w:sz w:val="24"/>
          <w:szCs w:val="24"/>
        </w:rPr>
        <w:t>an impaired</w:t>
      </w:r>
      <w:proofErr w:type="gramEnd"/>
      <w:r w:rsidRPr="0028602D">
        <w:rPr>
          <w:sz w:val="24"/>
          <w:szCs w:val="24"/>
        </w:rPr>
        <w:t xml:space="preserve"> water.</w:t>
      </w:r>
    </w:p>
    <w:p w14:paraId="5D0C56F2" w14:textId="77777777" w:rsidR="0028602D" w:rsidRPr="0028602D" w:rsidRDefault="0028602D" w:rsidP="0028602D">
      <w:pPr>
        <w:rPr>
          <w:sz w:val="24"/>
          <w:szCs w:val="24"/>
        </w:rPr>
      </w:pPr>
      <w:r w:rsidRPr="0028602D">
        <w:rPr>
          <w:sz w:val="24"/>
          <w:szCs w:val="24"/>
        </w:rPr>
        <w:t xml:space="preserve">   I.   Inspections Of </w:t>
      </w:r>
      <w:proofErr w:type="gramStart"/>
      <w:r w:rsidRPr="0028602D">
        <w:rPr>
          <w:sz w:val="24"/>
          <w:szCs w:val="24"/>
        </w:rPr>
        <w:t>The</w:t>
      </w:r>
      <w:proofErr w:type="gramEnd"/>
      <w:r w:rsidRPr="0028602D">
        <w:rPr>
          <w:sz w:val="24"/>
          <w:szCs w:val="24"/>
        </w:rPr>
        <w:t xml:space="preserve"> Stormwater Pollution Prevention Plan's Measures: At a minimum, such inspections shall be done weekly by the permittee (general contractor, developer or the developer's designated representative), and within </w:t>
      </w:r>
      <w:proofErr w:type="gramStart"/>
      <w:r w:rsidRPr="0028602D">
        <w:rPr>
          <w:sz w:val="24"/>
          <w:szCs w:val="24"/>
        </w:rPr>
        <w:t>twenty four</w:t>
      </w:r>
      <w:proofErr w:type="gramEnd"/>
      <w:r w:rsidRPr="0028602D">
        <w:rPr>
          <w:sz w:val="24"/>
          <w:szCs w:val="24"/>
        </w:rPr>
        <w:t xml:space="preserve"> (24) hours after every storm or snowmelt event large enough to result in runoff from the site (approximately 0.5 inch or more in 24 hours). At a minimum, these inspections shall be done during active construction. (Ord. 2015-01, 2-9-2015)</w:t>
      </w:r>
    </w:p>
    <w:p w14:paraId="32237125" w14:textId="77777777" w:rsidR="0028602D" w:rsidRDefault="0028602D" w:rsidP="3EE01D2A">
      <w:pPr>
        <w:rPr>
          <w:sz w:val="24"/>
          <w:szCs w:val="24"/>
        </w:rPr>
      </w:pPr>
      <w:bookmarkStart w:id="128" w:name="JD_3-8D-4"/>
      <w:bookmarkEnd w:id="128"/>
    </w:p>
    <w:p w14:paraId="058659B0" w14:textId="77777777" w:rsidR="007E4B7A" w:rsidRDefault="007E4B7A" w:rsidP="3EE01D2A">
      <w:pPr>
        <w:rPr>
          <w:sz w:val="24"/>
          <w:szCs w:val="24"/>
        </w:rPr>
      </w:pPr>
    </w:p>
    <w:p w14:paraId="63B8430C" w14:textId="77777777" w:rsidR="008E0CD9" w:rsidRDefault="008E0CD9" w:rsidP="3EE01D2A">
      <w:pPr>
        <w:rPr>
          <w:sz w:val="24"/>
          <w:szCs w:val="24"/>
        </w:rPr>
      </w:pPr>
    </w:p>
    <w:p w14:paraId="42563F05" w14:textId="77777777" w:rsidR="00141B64" w:rsidRDefault="00141B64" w:rsidP="3EE01D2A">
      <w:pPr>
        <w:rPr>
          <w:sz w:val="24"/>
          <w:szCs w:val="24"/>
        </w:rPr>
      </w:pPr>
    </w:p>
    <w:p w14:paraId="3948D0B6" w14:textId="77777777" w:rsidR="00141B64" w:rsidRDefault="00141B64" w:rsidP="3EE01D2A">
      <w:pPr>
        <w:rPr>
          <w:sz w:val="24"/>
          <w:szCs w:val="24"/>
        </w:rPr>
      </w:pPr>
    </w:p>
    <w:p w14:paraId="04CB54F2" w14:textId="01BC8BB8" w:rsidR="2644114D" w:rsidRDefault="008E0CD9" w:rsidP="3EE01D2A">
      <w:pPr>
        <w:rPr>
          <w:sz w:val="24"/>
          <w:szCs w:val="24"/>
        </w:rPr>
      </w:pPr>
      <w:r>
        <w:rPr>
          <w:sz w:val="24"/>
          <w:szCs w:val="24"/>
        </w:rPr>
        <w:lastRenderedPageBreak/>
        <w:t>Appendix 1</w:t>
      </w:r>
      <w:r w:rsidR="008441CE">
        <w:rPr>
          <w:sz w:val="24"/>
          <w:szCs w:val="24"/>
        </w:rPr>
        <w:t>9</w:t>
      </w:r>
      <w:r>
        <w:rPr>
          <w:sz w:val="24"/>
          <w:szCs w:val="24"/>
        </w:rPr>
        <w:t xml:space="preserve">: </w:t>
      </w:r>
      <w:r w:rsidR="2644114D" w:rsidRPr="3EE01D2A">
        <w:rPr>
          <w:sz w:val="24"/>
          <w:szCs w:val="24"/>
        </w:rPr>
        <w:t>Pollution Prevention/Good Housekeeping (MCM 6)</w:t>
      </w:r>
    </w:p>
    <w:p w14:paraId="22B798DB" w14:textId="77777777" w:rsidR="00FC338D" w:rsidRDefault="00FC338D" w:rsidP="3EE01D2A">
      <w:pPr>
        <w:rPr>
          <w:sz w:val="24"/>
          <w:szCs w:val="24"/>
        </w:rPr>
      </w:pPr>
    </w:p>
    <w:p w14:paraId="0FD7099E" w14:textId="77777777" w:rsidR="00FC338D" w:rsidRPr="00FC338D" w:rsidRDefault="00FC338D" w:rsidP="00FC338D">
      <w:pPr>
        <w:spacing w:after="160" w:line="276" w:lineRule="auto"/>
        <w:jc w:val="center"/>
        <w:rPr>
          <w:rFonts w:eastAsia="Aptos"/>
          <w:b/>
          <w:bCs/>
          <w:kern w:val="2"/>
          <w:sz w:val="24"/>
          <w:szCs w:val="24"/>
          <w14:ligatures w14:val="standardContextual"/>
        </w:rPr>
      </w:pPr>
      <w:r w:rsidRPr="00FC338D">
        <w:rPr>
          <w:rFonts w:eastAsia="Aptos"/>
          <w:b/>
          <w:bCs/>
          <w:kern w:val="2"/>
          <w:sz w:val="24"/>
          <w:szCs w:val="24"/>
          <w14:ligatures w14:val="standardContextual"/>
        </w:rPr>
        <w:t>MSUM SNOW REMOVAL - SNOW &amp; ICE MANAGEMENT PLAN</w:t>
      </w:r>
    </w:p>
    <w:p w14:paraId="4798AC18" w14:textId="77777777" w:rsidR="00FC338D" w:rsidRPr="00FC338D" w:rsidRDefault="00FC338D" w:rsidP="00FC338D">
      <w:pPr>
        <w:spacing w:after="160" w:line="276" w:lineRule="auto"/>
        <w:rPr>
          <w:rFonts w:eastAsia="Aptos"/>
          <w:b/>
          <w:bCs/>
          <w:kern w:val="2"/>
          <w:sz w:val="24"/>
          <w:szCs w:val="24"/>
          <w14:ligatures w14:val="standardContextual"/>
        </w:rPr>
      </w:pPr>
      <w:r w:rsidRPr="00FC338D">
        <w:rPr>
          <w:rFonts w:eastAsia="Aptos"/>
          <w:b/>
          <w:bCs/>
          <w:kern w:val="2"/>
          <w:sz w:val="24"/>
          <w:szCs w:val="24"/>
          <w14:ligatures w14:val="standardContextual"/>
        </w:rPr>
        <w:t>Introduction</w:t>
      </w:r>
    </w:p>
    <w:p w14:paraId="470EE950" w14:textId="77777777" w:rsidR="00FC338D" w:rsidRPr="00FC338D" w:rsidRDefault="00FC338D" w:rsidP="00FC338D">
      <w:pPr>
        <w:spacing w:after="160" w:line="276" w:lineRule="auto"/>
        <w:rPr>
          <w:rFonts w:eastAsia="Aptos"/>
          <w:kern w:val="2"/>
          <w:sz w:val="24"/>
          <w:szCs w:val="24"/>
          <w14:ligatures w14:val="standardContextual"/>
        </w:rPr>
      </w:pPr>
      <w:r w:rsidRPr="00FC338D">
        <w:rPr>
          <w:rFonts w:eastAsia="Aptos"/>
          <w:kern w:val="2"/>
          <w:sz w:val="24"/>
          <w:szCs w:val="24"/>
          <w14:ligatures w14:val="standardContextual"/>
        </w:rPr>
        <w:t>During the winter season, snow and ice removal is important to the continuous operation and safety of Minnesota State University Moorhead students, staff and visitors. Because these operations can be required any time of the day or night, seven days a week during the winter season, a plan is essential. The purpose of this plan is to list the overall objectives, responsibilities, and priorities of the personnel responsible for carrying out these operations.</w:t>
      </w:r>
    </w:p>
    <w:p w14:paraId="22197EAD" w14:textId="77777777" w:rsidR="00FC338D" w:rsidRPr="00FC338D" w:rsidRDefault="00FC338D" w:rsidP="00FC338D">
      <w:pPr>
        <w:spacing w:after="160" w:line="276" w:lineRule="auto"/>
        <w:rPr>
          <w:rFonts w:eastAsia="Aptos"/>
          <w:b/>
          <w:bCs/>
          <w:kern w:val="2"/>
          <w:sz w:val="24"/>
          <w:szCs w:val="24"/>
          <w14:ligatures w14:val="standardContextual"/>
        </w:rPr>
      </w:pPr>
      <w:r w:rsidRPr="00FC338D">
        <w:rPr>
          <w:rFonts w:eastAsia="Aptos"/>
          <w:b/>
          <w:bCs/>
          <w:kern w:val="2"/>
          <w:sz w:val="24"/>
          <w:szCs w:val="24"/>
          <w14:ligatures w14:val="standardContextual"/>
        </w:rPr>
        <w:t>Plan Overview</w:t>
      </w:r>
    </w:p>
    <w:p w14:paraId="471D79CE" w14:textId="77777777" w:rsidR="00FC338D" w:rsidRPr="00FC338D" w:rsidRDefault="00FC338D" w:rsidP="00FC338D">
      <w:pPr>
        <w:spacing w:after="160" w:line="276" w:lineRule="auto"/>
        <w:rPr>
          <w:rFonts w:eastAsia="Aptos"/>
          <w:kern w:val="2"/>
          <w:sz w:val="24"/>
          <w:szCs w:val="24"/>
          <w14:ligatures w14:val="standardContextual"/>
        </w:rPr>
      </w:pPr>
      <w:r w:rsidRPr="00FC338D">
        <w:rPr>
          <w:rFonts w:eastAsia="Aptos"/>
          <w:kern w:val="2"/>
          <w:sz w:val="24"/>
          <w:szCs w:val="24"/>
          <w14:ligatures w14:val="standardContextual"/>
        </w:rPr>
        <w:t>The General Plan for snow and ice removal is as follows:</w:t>
      </w:r>
    </w:p>
    <w:p w14:paraId="50D6AE33"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In the event the snow and ice management plan </w:t>
      </w:r>
      <w:proofErr w:type="gramStart"/>
      <w:r w:rsidRPr="00FC338D">
        <w:rPr>
          <w:rFonts w:eastAsia="Aptos"/>
          <w:kern w:val="2"/>
          <w:sz w:val="24"/>
          <w:szCs w:val="24"/>
          <w14:ligatures w14:val="standardContextual"/>
        </w:rPr>
        <w:t>is</w:t>
      </w:r>
      <w:proofErr w:type="gramEnd"/>
      <w:r w:rsidRPr="00FC338D">
        <w:rPr>
          <w:rFonts w:eastAsia="Aptos"/>
          <w:kern w:val="2"/>
          <w:sz w:val="24"/>
          <w:szCs w:val="24"/>
          <w14:ligatures w14:val="standardContextual"/>
        </w:rPr>
        <w:t xml:space="preserve"> put into effect, snow removal personnel will be made available, either </w:t>
      </w:r>
      <w:proofErr w:type="gramStart"/>
      <w:r w:rsidRPr="00FC338D">
        <w:rPr>
          <w:rFonts w:eastAsia="Aptos"/>
          <w:kern w:val="2"/>
          <w:sz w:val="24"/>
          <w:szCs w:val="24"/>
          <w14:ligatures w14:val="standardContextual"/>
        </w:rPr>
        <w:t>through the use of</w:t>
      </w:r>
      <w:proofErr w:type="gramEnd"/>
      <w:r w:rsidRPr="00FC338D">
        <w:rPr>
          <w:rFonts w:eastAsia="Aptos"/>
          <w:kern w:val="2"/>
          <w:sz w:val="24"/>
          <w:szCs w:val="24"/>
          <w14:ligatures w14:val="standardContextual"/>
        </w:rPr>
        <w:t xml:space="preserve"> designated snow removal personnel or by utilizing on duty personnel.</w:t>
      </w:r>
    </w:p>
    <w:p w14:paraId="56E5B69D"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Priority areas: The crews responsible for each area, and the equipment necessary to carry out a snow and ice management program will be identified and outlined.</w:t>
      </w:r>
    </w:p>
    <w:p w14:paraId="459B87F1"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Campus areas will be classified according to priority. Snow and ice management personnel shall carry out the priority assignments as directed in this plan. </w:t>
      </w:r>
    </w:p>
    <w:p w14:paraId="7ABAF965"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The Grounds Department will be responsible for parking lot clean up, sidewalk blowing, sweeping, and salting operations, maintaining handicap routes and parking spaces, building entrances, snowplow operations, and anti-skid operations.</w:t>
      </w:r>
    </w:p>
    <w:p w14:paraId="71FE9784"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Critical areas for snow removal are, in general, handicap accessible routes, handicap parking, parking lots, building entrances, and sidewalks.  </w:t>
      </w:r>
    </w:p>
    <w:p w14:paraId="4F079EA9"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In the event of a snow or ice emergency essential personnel will be expected to report </w:t>
      </w:r>
      <w:proofErr w:type="gramStart"/>
      <w:r w:rsidRPr="00FC338D">
        <w:rPr>
          <w:rFonts w:eastAsia="Aptos"/>
          <w:kern w:val="2"/>
          <w:sz w:val="24"/>
          <w:szCs w:val="24"/>
          <w14:ligatures w14:val="standardContextual"/>
        </w:rPr>
        <w:t>to</w:t>
      </w:r>
      <w:proofErr w:type="gramEnd"/>
      <w:r w:rsidRPr="00FC338D">
        <w:rPr>
          <w:rFonts w:eastAsia="Aptos"/>
          <w:kern w:val="2"/>
          <w:sz w:val="24"/>
          <w:szCs w:val="24"/>
          <w14:ligatures w14:val="standardContextual"/>
        </w:rPr>
        <w:t xml:space="preserve"> their assigned responsibilities.  Facilities personnel may be expected to defer normal duties and assist with snow/ice removal activities.</w:t>
      </w:r>
    </w:p>
    <w:p w14:paraId="725E8F09"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The entrances must be shoveled out 15 feet to allow in the proper equipment to remove the snow from the remaining sidewalks. GMW’s will shovel and salt building entrances.</w:t>
      </w:r>
    </w:p>
    <w:p w14:paraId="30A23DB6"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Sand and salt are stored in a garage off campus within the Moorhead Industrial Park (2618 16th Ave S, Moorhead, MN 56560). Salt is stored in a large plastic container.</w:t>
      </w:r>
    </w:p>
    <w:p w14:paraId="5B264941" w14:textId="77777777" w:rsidR="00FC338D" w:rsidRP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Grounds Crew and Safety Administrator will attend Smart Salting Training – Level 1 Training every 5 years. </w:t>
      </w:r>
    </w:p>
    <w:p w14:paraId="66D53028" w14:textId="77777777" w:rsidR="00FC338D" w:rsidRDefault="00FC338D" w:rsidP="008F3248">
      <w:pPr>
        <w:numPr>
          <w:ilvl w:val="0"/>
          <w:numId w:val="23"/>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All essential Personnel as outlined will have annual MSUM stormwater training.</w:t>
      </w:r>
    </w:p>
    <w:p w14:paraId="73FE398E" w14:textId="77777777" w:rsidR="00FC338D" w:rsidRPr="00FC338D" w:rsidRDefault="00FC338D" w:rsidP="00FC338D">
      <w:pPr>
        <w:spacing w:after="160" w:line="276" w:lineRule="auto"/>
        <w:ind w:left="720"/>
        <w:contextualSpacing/>
        <w:rPr>
          <w:rFonts w:eastAsia="Aptos"/>
          <w:kern w:val="2"/>
          <w:sz w:val="24"/>
          <w:szCs w:val="24"/>
          <w14:ligatures w14:val="standardContextual"/>
        </w:rPr>
      </w:pPr>
    </w:p>
    <w:p w14:paraId="1BA55DCD" w14:textId="77777777" w:rsidR="00FC338D" w:rsidRPr="00FC338D" w:rsidRDefault="00FC338D" w:rsidP="00FC338D">
      <w:pPr>
        <w:spacing w:after="160" w:line="276" w:lineRule="auto"/>
        <w:rPr>
          <w:rFonts w:eastAsia="Aptos"/>
          <w:b/>
          <w:bCs/>
          <w:kern w:val="2"/>
          <w:sz w:val="24"/>
          <w:szCs w:val="24"/>
          <w14:ligatures w14:val="standardContextual"/>
        </w:rPr>
      </w:pPr>
      <w:r w:rsidRPr="00FC338D">
        <w:rPr>
          <w:rFonts w:eastAsia="Aptos"/>
          <w:b/>
          <w:bCs/>
          <w:kern w:val="2"/>
          <w:sz w:val="24"/>
          <w:szCs w:val="24"/>
          <w14:ligatures w14:val="standardContextual"/>
        </w:rPr>
        <w:lastRenderedPageBreak/>
        <w:t xml:space="preserve">In the event of a snow or ice emergency, assignment regarding the removal of snow will be made in the following order: </w:t>
      </w:r>
    </w:p>
    <w:p w14:paraId="320C5133" w14:textId="77777777" w:rsidR="00FC338D" w:rsidRPr="00FC338D" w:rsidRDefault="00FC338D" w:rsidP="00FC338D">
      <w:pPr>
        <w:spacing w:after="160" w:line="276" w:lineRule="auto"/>
        <w:rPr>
          <w:rFonts w:eastAsia="Aptos"/>
          <w:b/>
          <w:bCs/>
          <w:kern w:val="2"/>
          <w:sz w:val="24"/>
          <w:szCs w:val="24"/>
          <w14:ligatures w14:val="standardContextual"/>
        </w:rPr>
      </w:pPr>
      <w:r w:rsidRPr="00FC338D">
        <w:rPr>
          <w:rFonts w:eastAsia="Aptos"/>
          <w:b/>
          <w:bCs/>
          <w:kern w:val="2"/>
          <w:sz w:val="24"/>
          <w:szCs w:val="24"/>
          <w14:ligatures w14:val="standardContextual"/>
        </w:rPr>
        <w:t xml:space="preserve">Essential Personnel: </w:t>
      </w:r>
    </w:p>
    <w:p w14:paraId="1D93CF32" w14:textId="77777777" w:rsidR="00FC338D" w:rsidRPr="00FC338D" w:rsidRDefault="00FC338D" w:rsidP="008F3248">
      <w:pPr>
        <w:numPr>
          <w:ilvl w:val="0"/>
          <w:numId w:val="24"/>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Grounds Department employees</w:t>
      </w:r>
    </w:p>
    <w:p w14:paraId="4A807772" w14:textId="77777777" w:rsidR="00FC338D" w:rsidRPr="00FC338D" w:rsidRDefault="00FC338D" w:rsidP="008F3248">
      <w:pPr>
        <w:numPr>
          <w:ilvl w:val="0"/>
          <w:numId w:val="24"/>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General Maintenance Workers</w:t>
      </w:r>
    </w:p>
    <w:p w14:paraId="3D7338CA" w14:textId="77777777" w:rsidR="00FC338D" w:rsidRPr="00FC338D" w:rsidRDefault="00FC338D" w:rsidP="008F3248">
      <w:pPr>
        <w:numPr>
          <w:ilvl w:val="0"/>
          <w:numId w:val="24"/>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Physical Plant Maintenance Workers</w:t>
      </w:r>
    </w:p>
    <w:p w14:paraId="08567833" w14:textId="77777777" w:rsidR="00FC338D" w:rsidRPr="00FC338D" w:rsidRDefault="00FC338D" w:rsidP="008F3248">
      <w:pPr>
        <w:numPr>
          <w:ilvl w:val="0"/>
          <w:numId w:val="24"/>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All other facilities positions </w:t>
      </w:r>
    </w:p>
    <w:p w14:paraId="784DF5B2" w14:textId="77777777" w:rsidR="00FC338D" w:rsidRPr="00FC338D" w:rsidRDefault="00FC338D" w:rsidP="00FC338D">
      <w:pPr>
        <w:spacing w:after="160" w:line="276" w:lineRule="auto"/>
        <w:ind w:left="1080"/>
        <w:contextualSpacing/>
        <w:rPr>
          <w:rFonts w:eastAsia="Aptos"/>
          <w:kern w:val="2"/>
          <w:sz w:val="24"/>
          <w:szCs w:val="24"/>
          <w14:ligatures w14:val="standardContextual"/>
        </w:rPr>
      </w:pPr>
    </w:p>
    <w:p w14:paraId="61D79E34" w14:textId="77777777" w:rsidR="00FC338D" w:rsidRPr="00FC338D" w:rsidRDefault="00FC338D" w:rsidP="008F3248">
      <w:pPr>
        <w:numPr>
          <w:ilvl w:val="0"/>
          <w:numId w:val="25"/>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Grounds Crew will remove snow and will have physical plant maintenance employees assist when needed based on Buildings and Grounds Supervisor assessment.</w:t>
      </w:r>
    </w:p>
    <w:p w14:paraId="27DD2A80" w14:textId="77777777" w:rsidR="00FC338D" w:rsidRPr="00FC338D" w:rsidRDefault="00FC338D" w:rsidP="008F3248">
      <w:pPr>
        <w:numPr>
          <w:ilvl w:val="0"/>
          <w:numId w:val="25"/>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The General Maintenance Workers will handle snow &amp; ice removal of campus </w:t>
      </w:r>
      <w:proofErr w:type="gramStart"/>
      <w:r w:rsidRPr="00FC338D">
        <w:rPr>
          <w:rFonts w:eastAsia="Aptos"/>
          <w:kern w:val="2"/>
          <w:sz w:val="24"/>
          <w:szCs w:val="24"/>
          <w14:ligatures w14:val="standardContextual"/>
        </w:rPr>
        <w:t>buildings</w:t>
      </w:r>
      <w:proofErr w:type="gramEnd"/>
      <w:r w:rsidRPr="00FC338D">
        <w:rPr>
          <w:rFonts w:eastAsia="Aptos"/>
          <w:kern w:val="2"/>
          <w:sz w:val="24"/>
          <w:szCs w:val="24"/>
          <w14:ligatures w14:val="standardContextual"/>
        </w:rPr>
        <w:t xml:space="preserve"> entrances during normal shift hours.</w:t>
      </w:r>
    </w:p>
    <w:p w14:paraId="6AB442C5" w14:textId="13D54083" w:rsidR="00FC338D" w:rsidRPr="00FC338D" w:rsidRDefault="00FC338D" w:rsidP="00FC338D">
      <w:pPr>
        <w:spacing w:after="160" w:line="276" w:lineRule="auto"/>
        <w:ind w:left="360"/>
        <w:rPr>
          <w:rFonts w:eastAsia="Aptos"/>
          <w:kern w:val="2"/>
          <w:sz w:val="24"/>
          <w:szCs w:val="24"/>
          <w14:ligatures w14:val="standardContextual"/>
        </w:rPr>
      </w:pPr>
      <w:r w:rsidRPr="00FC338D">
        <w:rPr>
          <w:rFonts w:eastAsia="Aptos"/>
          <w:kern w:val="2"/>
          <w:sz w:val="24"/>
          <w:szCs w:val="24"/>
          <w14:ligatures w14:val="standardContextual"/>
        </w:rPr>
        <w:t xml:space="preserve">The MSUM Grounds, Physical Plant, and General Maintenance staff use light and heavy power equipment (snow blowers, payloaders, skid loaders, </w:t>
      </w:r>
      <w:proofErr w:type="gramStart"/>
      <w:r w:rsidRPr="00FC338D">
        <w:rPr>
          <w:rFonts w:eastAsia="Aptos"/>
          <w:kern w:val="2"/>
          <w:sz w:val="24"/>
          <w:szCs w:val="24"/>
          <w14:ligatures w14:val="standardContextual"/>
        </w:rPr>
        <w:t>sweepers, and</w:t>
      </w:r>
      <w:proofErr w:type="gramEnd"/>
      <w:r w:rsidRPr="00FC338D">
        <w:rPr>
          <w:rFonts w:eastAsia="Aptos"/>
          <w:kern w:val="2"/>
          <w:sz w:val="24"/>
          <w:szCs w:val="24"/>
          <w14:ligatures w14:val="standardContextual"/>
        </w:rPr>
        <w:t xml:space="preserve"> sand spreaders) and manual snow equipment (shovels, scrapers, sand spreaders). Grounds and Physical Plant crew primarily use snow removal equipment and sand for parking lots and sidewalks. GMW’s primarily use shovels </w:t>
      </w:r>
      <w:r w:rsidR="00B06EEB">
        <w:rPr>
          <w:rFonts w:eastAsia="Aptos"/>
          <w:kern w:val="2"/>
          <w:sz w:val="24"/>
          <w:szCs w:val="24"/>
          <w14:ligatures w14:val="standardContextual"/>
        </w:rPr>
        <w:t xml:space="preserve">for </w:t>
      </w:r>
      <w:r w:rsidRPr="00FC338D">
        <w:rPr>
          <w:rFonts w:eastAsia="Aptos"/>
          <w:kern w:val="2"/>
          <w:sz w:val="24"/>
          <w:szCs w:val="24"/>
          <w14:ligatures w14:val="standardContextual"/>
        </w:rPr>
        <w:t>entryways</w:t>
      </w:r>
      <w:r w:rsidR="008259FE">
        <w:rPr>
          <w:rFonts w:eastAsia="Aptos"/>
          <w:kern w:val="2"/>
          <w:sz w:val="24"/>
          <w:szCs w:val="24"/>
          <w14:ligatures w14:val="standardContextual"/>
        </w:rPr>
        <w:t xml:space="preserve"> but use </w:t>
      </w:r>
      <w:proofErr w:type="gramStart"/>
      <w:r w:rsidR="008259FE">
        <w:rPr>
          <w:rFonts w:eastAsia="Aptos"/>
          <w:kern w:val="2"/>
          <w:sz w:val="24"/>
          <w:szCs w:val="24"/>
          <w14:ligatures w14:val="standardContextual"/>
        </w:rPr>
        <w:t>a</w:t>
      </w:r>
      <w:r w:rsidR="005269C7">
        <w:rPr>
          <w:rFonts w:eastAsia="Aptos"/>
          <w:kern w:val="2"/>
          <w:sz w:val="24"/>
          <w:szCs w:val="24"/>
          <w14:ligatures w14:val="standardContextual"/>
        </w:rPr>
        <w:t xml:space="preserve"> salt</w:t>
      </w:r>
      <w:proofErr w:type="gramEnd"/>
      <w:r w:rsidR="005269C7">
        <w:rPr>
          <w:rFonts w:eastAsia="Aptos"/>
          <w:kern w:val="2"/>
          <w:sz w:val="24"/>
          <w:szCs w:val="24"/>
          <w14:ligatures w14:val="standardContextual"/>
        </w:rPr>
        <w:t xml:space="preserve"> sparingly </w:t>
      </w:r>
      <w:r w:rsidR="001A61AE">
        <w:rPr>
          <w:rFonts w:eastAsia="Aptos"/>
          <w:kern w:val="2"/>
          <w:sz w:val="24"/>
          <w:szCs w:val="24"/>
          <w14:ligatures w14:val="standardContextual"/>
        </w:rPr>
        <w:t xml:space="preserve">in target areas </w:t>
      </w:r>
      <w:r w:rsidR="001A162B">
        <w:rPr>
          <w:rFonts w:eastAsia="Aptos"/>
          <w:kern w:val="2"/>
          <w:sz w:val="24"/>
          <w:szCs w:val="24"/>
          <w14:ligatures w14:val="standardContextual"/>
        </w:rPr>
        <w:t xml:space="preserve">such as icy steps </w:t>
      </w:r>
      <w:r w:rsidR="001A61AE">
        <w:rPr>
          <w:rFonts w:eastAsia="Aptos"/>
          <w:kern w:val="2"/>
          <w:sz w:val="24"/>
          <w:szCs w:val="24"/>
          <w14:ligatures w14:val="standardContextual"/>
        </w:rPr>
        <w:t xml:space="preserve">to prevent injuries to </w:t>
      </w:r>
      <w:r w:rsidR="001A162B">
        <w:rPr>
          <w:rFonts w:eastAsia="Aptos"/>
          <w:kern w:val="2"/>
          <w:sz w:val="24"/>
          <w:szCs w:val="24"/>
          <w14:ligatures w14:val="standardContextual"/>
        </w:rPr>
        <w:t>campus community</w:t>
      </w:r>
      <w:r w:rsidR="001A61AE">
        <w:rPr>
          <w:rFonts w:eastAsia="Aptos"/>
          <w:kern w:val="2"/>
          <w:sz w:val="24"/>
          <w:szCs w:val="24"/>
          <w14:ligatures w14:val="standardContextual"/>
        </w:rPr>
        <w:t xml:space="preserve">. </w:t>
      </w:r>
    </w:p>
    <w:p w14:paraId="20726A57" w14:textId="77777777" w:rsidR="00FC338D" w:rsidRPr="00FC338D" w:rsidRDefault="00FC338D" w:rsidP="00FC338D">
      <w:pPr>
        <w:spacing w:after="160" w:line="276" w:lineRule="auto"/>
        <w:rPr>
          <w:rFonts w:eastAsia="Aptos"/>
          <w:b/>
          <w:bCs/>
          <w:kern w:val="2"/>
          <w:sz w:val="24"/>
          <w:szCs w:val="24"/>
          <w14:ligatures w14:val="standardContextual"/>
        </w:rPr>
      </w:pPr>
      <w:r w:rsidRPr="00FC338D">
        <w:rPr>
          <w:rFonts w:eastAsia="Aptos"/>
          <w:b/>
          <w:bCs/>
          <w:kern w:val="2"/>
          <w:sz w:val="24"/>
          <w:szCs w:val="24"/>
          <w14:ligatures w14:val="standardContextual"/>
        </w:rPr>
        <w:t>Implementation</w:t>
      </w:r>
    </w:p>
    <w:p w14:paraId="60665F39" w14:textId="77777777" w:rsidR="00FC338D" w:rsidRPr="00FC338D" w:rsidRDefault="00FC338D" w:rsidP="00FC338D">
      <w:pPr>
        <w:spacing w:after="160" w:line="276" w:lineRule="auto"/>
        <w:rPr>
          <w:rFonts w:eastAsia="Aptos"/>
          <w:kern w:val="2"/>
          <w:sz w:val="24"/>
          <w:szCs w:val="24"/>
          <w14:ligatures w14:val="standardContextual"/>
        </w:rPr>
      </w:pPr>
      <w:r w:rsidRPr="00FC338D">
        <w:rPr>
          <w:rFonts w:eastAsia="Aptos"/>
          <w:kern w:val="2"/>
          <w:sz w:val="24"/>
          <w:szCs w:val="24"/>
          <w14:ligatures w14:val="standardContextual"/>
        </w:rPr>
        <w:t xml:space="preserve">When the provisions of the Snow and Ice Management Plan </w:t>
      </w:r>
      <w:proofErr w:type="gramStart"/>
      <w:r w:rsidRPr="00FC338D">
        <w:rPr>
          <w:rFonts w:eastAsia="Aptos"/>
          <w:kern w:val="2"/>
          <w:sz w:val="24"/>
          <w:szCs w:val="24"/>
          <w14:ligatures w14:val="standardContextual"/>
        </w:rPr>
        <w:t>needs</w:t>
      </w:r>
      <w:proofErr w:type="gramEnd"/>
      <w:r w:rsidRPr="00FC338D">
        <w:rPr>
          <w:rFonts w:eastAsia="Aptos"/>
          <w:kern w:val="2"/>
          <w:sz w:val="24"/>
          <w:szCs w:val="24"/>
          <w14:ligatures w14:val="standardContextual"/>
        </w:rPr>
        <w:t xml:space="preserve"> to be implemented, the following procedures shall be followed:</w:t>
      </w:r>
    </w:p>
    <w:p w14:paraId="526002D2" w14:textId="77777777" w:rsidR="00FC338D" w:rsidRPr="00FC338D" w:rsidRDefault="00FC338D" w:rsidP="008F3248">
      <w:pPr>
        <w:numPr>
          <w:ilvl w:val="0"/>
          <w:numId w:val="26"/>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The Grounds Supervisor will direct snow removal crew to clear normal areas and entrances of snow and ice.  </w:t>
      </w:r>
    </w:p>
    <w:p w14:paraId="48590875" w14:textId="77777777" w:rsidR="00FC338D" w:rsidRPr="00FC338D" w:rsidRDefault="00FC338D" w:rsidP="008F3248">
      <w:pPr>
        <w:numPr>
          <w:ilvl w:val="0"/>
          <w:numId w:val="26"/>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During weekdays, and any time a storm begins on weekends or holidays, the Grounds Supervisor will notify appropriate staff when assistance is needed. </w:t>
      </w:r>
    </w:p>
    <w:p w14:paraId="5726D78A" w14:textId="77777777" w:rsidR="00E71099" w:rsidRDefault="00FC338D" w:rsidP="008F3248">
      <w:pPr>
        <w:numPr>
          <w:ilvl w:val="0"/>
          <w:numId w:val="26"/>
        </w:numPr>
        <w:spacing w:after="160" w:line="276" w:lineRule="auto"/>
        <w:contextualSpacing/>
        <w:rPr>
          <w:rFonts w:eastAsia="Aptos"/>
          <w:kern w:val="2"/>
          <w:sz w:val="24"/>
          <w:szCs w:val="24"/>
          <w14:ligatures w14:val="standardContextual"/>
        </w:rPr>
      </w:pPr>
      <w:r w:rsidRPr="00FC338D">
        <w:rPr>
          <w:rFonts w:eastAsia="Aptos"/>
          <w:kern w:val="2"/>
          <w:sz w:val="24"/>
          <w:szCs w:val="24"/>
          <w14:ligatures w14:val="standardContextual"/>
        </w:rPr>
        <w:t xml:space="preserve">The Grounds Supervisor reviews and makes decisions concerning call-in times and size of work force for respective areas. </w:t>
      </w:r>
      <w:r w:rsidRPr="00FC338D">
        <w:rPr>
          <w:rFonts w:eastAsia="Aptos"/>
          <w:kern w:val="2"/>
          <w:sz w:val="24"/>
          <w:szCs w:val="24"/>
          <w14:ligatures w14:val="standardContextual"/>
        </w:rPr>
        <w:tab/>
      </w:r>
      <w:r w:rsidRPr="00FC338D">
        <w:rPr>
          <w:rFonts w:eastAsia="Aptos"/>
          <w:kern w:val="2"/>
          <w:sz w:val="24"/>
          <w:szCs w:val="24"/>
          <w14:ligatures w14:val="standardContextual"/>
        </w:rPr>
        <w:tab/>
      </w:r>
      <w:r w:rsidRPr="00FC338D">
        <w:rPr>
          <w:rFonts w:eastAsia="Aptos"/>
          <w:kern w:val="2"/>
          <w:sz w:val="24"/>
          <w:szCs w:val="24"/>
          <w14:ligatures w14:val="standardContextual"/>
        </w:rPr>
        <w:tab/>
      </w:r>
    </w:p>
    <w:p w14:paraId="1AA64600" w14:textId="6156B9E8" w:rsidR="00FC338D" w:rsidRPr="00FC338D" w:rsidRDefault="00FC338D" w:rsidP="00E71099">
      <w:pPr>
        <w:spacing w:after="160" w:line="276" w:lineRule="auto"/>
        <w:ind w:left="360"/>
        <w:contextualSpacing/>
        <w:rPr>
          <w:rFonts w:eastAsia="Aptos"/>
          <w:kern w:val="2"/>
          <w:sz w:val="24"/>
          <w:szCs w:val="24"/>
          <w14:ligatures w14:val="standardContextual"/>
        </w:rPr>
      </w:pPr>
      <w:r w:rsidRPr="00FC338D">
        <w:rPr>
          <w:rFonts w:eastAsia="Aptos"/>
          <w:kern w:val="2"/>
          <w:sz w:val="24"/>
          <w:szCs w:val="24"/>
          <w14:ligatures w14:val="standardContextual"/>
        </w:rPr>
        <w:tab/>
      </w:r>
    </w:p>
    <w:p w14:paraId="77D82B23" w14:textId="77777777" w:rsidR="00FC338D" w:rsidRPr="00FC338D" w:rsidRDefault="00FC338D" w:rsidP="00FC338D">
      <w:pPr>
        <w:spacing w:after="160" w:line="276" w:lineRule="auto"/>
        <w:rPr>
          <w:rFonts w:eastAsia="Aptos"/>
          <w:b/>
          <w:bCs/>
          <w:kern w:val="2"/>
          <w:sz w:val="24"/>
          <w:szCs w:val="24"/>
          <w14:ligatures w14:val="standardContextual"/>
        </w:rPr>
      </w:pPr>
      <w:r w:rsidRPr="00FC338D">
        <w:rPr>
          <w:rFonts w:eastAsia="Aptos"/>
          <w:b/>
          <w:bCs/>
          <w:kern w:val="2"/>
          <w:sz w:val="24"/>
          <w:szCs w:val="24"/>
          <w14:ligatures w14:val="standardContextual"/>
        </w:rPr>
        <w:t>Snow and Ice Management Coverage Hours and Basic Responsibilities</w:t>
      </w:r>
    </w:p>
    <w:p w14:paraId="3AFBE64F" w14:textId="77777777" w:rsidR="00FC338D" w:rsidRPr="00FC338D" w:rsidRDefault="00FC338D" w:rsidP="00FC338D">
      <w:pPr>
        <w:spacing w:after="160" w:line="276" w:lineRule="auto"/>
        <w:rPr>
          <w:rFonts w:eastAsia="Aptos"/>
          <w:kern w:val="2"/>
          <w:sz w:val="24"/>
          <w:szCs w:val="24"/>
          <w14:ligatures w14:val="standardContextual"/>
        </w:rPr>
      </w:pPr>
      <w:r w:rsidRPr="00FC338D">
        <w:rPr>
          <w:rFonts w:eastAsia="Aptos"/>
          <w:kern w:val="2"/>
          <w:sz w:val="24"/>
          <w:szCs w:val="24"/>
          <w14:ligatures w14:val="standardContextual"/>
        </w:rPr>
        <w:t xml:space="preserve">Snow removal and ice removal will be conducted during regular working hours as much as possible. Facilities personnel designated by the Grounds supervisor will conduct all snow removal and ice removal in their respective areas. The Grounds Department will be primarily responsible for the removal of snow and ice.  The goal is to complete all prioritized areas by no later than 8:00am when classes start. In the event of campus closure due to winter weather, all essential personnel outlined will be contacted by the </w:t>
      </w:r>
      <w:r w:rsidRPr="00FC338D">
        <w:rPr>
          <w:rFonts w:eastAsia="Aptos"/>
          <w:kern w:val="2"/>
          <w:sz w:val="24"/>
          <w:szCs w:val="24"/>
          <w14:ligatures w14:val="standardContextual"/>
        </w:rPr>
        <w:lastRenderedPageBreak/>
        <w:t>Grounds Supervisor via phone.  Each shift has assigned areas in which they will be responsible for clearing by 8:00am and throughout the day.</w:t>
      </w:r>
    </w:p>
    <w:p w14:paraId="55EA9BED" w14:textId="77777777" w:rsidR="00911D56" w:rsidRDefault="00911D56" w:rsidP="00F2534D">
      <w:pPr>
        <w:rPr>
          <w:sz w:val="24"/>
          <w:szCs w:val="24"/>
        </w:rPr>
      </w:pPr>
    </w:p>
    <w:p w14:paraId="79C5B2C0" w14:textId="77777777" w:rsidR="00911D56" w:rsidRDefault="00911D56" w:rsidP="00F2534D">
      <w:pPr>
        <w:rPr>
          <w:sz w:val="24"/>
          <w:szCs w:val="24"/>
        </w:rPr>
      </w:pPr>
    </w:p>
    <w:p w14:paraId="2AD9870C" w14:textId="2C2B69AC" w:rsidR="00F2534D" w:rsidRPr="00F2534D" w:rsidRDefault="00F2534D" w:rsidP="00F2534D">
      <w:pPr>
        <w:rPr>
          <w:sz w:val="24"/>
          <w:szCs w:val="24"/>
        </w:rPr>
      </w:pPr>
      <w:r w:rsidRPr="00F2534D">
        <w:rPr>
          <w:sz w:val="24"/>
          <w:szCs w:val="24"/>
        </w:rPr>
        <w:t xml:space="preserve">Appendix </w:t>
      </w:r>
      <w:r w:rsidR="008441CE">
        <w:rPr>
          <w:sz w:val="24"/>
          <w:szCs w:val="24"/>
        </w:rPr>
        <w:t>20</w:t>
      </w:r>
      <w:r w:rsidRPr="00F2534D">
        <w:rPr>
          <w:sz w:val="24"/>
          <w:szCs w:val="24"/>
        </w:rPr>
        <w:t>: Pollution Prevention/Good Housekeeping (MCM 6)</w:t>
      </w:r>
    </w:p>
    <w:p w14:paraId="38C767CA" w14:textId="77777777" w:rsidR="008E0CD9" w:rsidRDefault="008E0CD9" w:rsidP="3EE01D2A">
      <w:pPr>
        <w:rPr>
          <w:sz w:val="24"/>
          <w:szCs w:val="24"/>
        </w:rPr>
      </w:pPr>
    </w:p>
    <w:p w14:paraId="4138D9A0" w14:textId="0CD338AB" w:rsidR="2644114D" w:rsidRDefault="2644114D" w:rsidP="3EE01D2A">
      <w:pPr>
        <w:jc w:val="center"/>
        <w:rPr>
          <w:sz w:val="24"/>
          <w:szCs w:val="24"/>
        </w:rPr>
      </w:pPr>
      <w:r w:rsidRPr="3EE01D2A">
        <w:rPr>
          <w:sz w:val="24"/>
          <w:szCs w:val="24"/>
        </w:rPr>
        <w:t>Annual Program Review</w:t>
      </w:r>
    </w:p>
    <w:p w14:paraId="44EBB051" w14:textId="3DA4A69C" w:rsidR="3EE01D2A" w:rsidRDefault="3EE01D2A" w:rsidP="3EE01D2A">
      <w:pPr>
        <w:rPr>
          <w:sz w:val="24"/>
          <w:szCs w:val="24"/>
        </w:rPr>
      </w:pPr>
    </w:p>
    <w:p w14:paraId="0D80C4C3" w14:textId="570BEEC0" w:rsidR="2644114D" w:rsidRDefault="2644114D" w:rsidP="3EE01D2A">
      <w:pPr>
        <w:rPr>
          <w:sz w:val="24"/>
          <w:szCs w:val="24"/>
        </w:rPr>
      </w:pPr>
      <w:r w:rsidRPr="3EE01D2A">
        <w:rPr>
          <w:sz w:val="24"/>
          <w:szCs w:val="24"/>
        </w:rPr>
        <w:t>Date:</w:t>
      </w:r>
    </w:p>
    <w:p w14:paraId="313BEE0F" w14:textId="36878004" w:rsidR="3EE01D2A" w:rsidRDefault="3EE01D2A" w:rsidP="3EE01D2A">
      <w:pPr>
        <w:rPr>
          <w:sz w:val="24"/>
          <w:szCs w:val="24"/>
        </w:rPr>
      </w:pPr>
    </w:p>
    <w:p w14:paraId="3A55DB49" w14:textId="70EBE2EB" w:rsidR="2644114D" w:rsidRDefault="2644114D" w:rsidP="3EE01D2A">
      <w:pPr>
        <w:rPr>
          <w:sz w:val="24"/>
          <w:szCs w:val="24"/>
        </w:rPr>
      </w:pPr>
      <w:r w:rsidRPr="3EE01D2A">
        <w:rPr>
          <w:sz w:val="24"/>
          <w:szCs w:val="24"/>
        </w:rPr>
        <w:t>Results of annual evaluation:</w:t>
      </w:r>
    </w:p>
    <w:p w14:paraId="38678FB3" w14:textId="49676317" w:rsidR="3EE01D2A" w:rsidRDefault="3EE01D2A" w:rsidP="3EE01D2A">
      <w:pPr>
        <w:rPr>
          <w:sz w:val="24"/>
          <w:szCs w:val="24"/>
        </w:rPr>
      </w:pPr>
    </w:p>
    <w:p w14:paraId="5BBC5386" w14:textId="644AE018" w:rsidR="3EE01D2A" w:rsidRDefault="3EE01D2A" w:rsidP="3EE01D2A">
      <w:pPr>
        <w:rPr>
          <w:sz w:val="24"/>
          <w:szCs w:val="24"/>
        </w:rPr>
      </w:pPr>
    </w:p>
    <w:p w14:paraId="15F7D4BB" w14:textId="4C81B4A3" w:rsidR="3EE01D2A" w:rsidRDefault="3EE01D2A" w:rsidP="3EE01D2A">
      <w:pPr>
        <w:rPr>
          <w:sz w:val="24"/>
          <w:szCs w:val="24"/>
        </w:rPr>
      </w:pPr>
    </w:p>
    <w:p w14:paraId="68877D46" w14:textId="41DCD583" w:rsidR="3EE01D2A" w:rsidRDefault="3EE01D2A" w:rsidP="3EE01D2A">
      <w:pPr>
        <w:rPr>
          <w:sz w:val="24"/>
          <w:szCs w:val="24"/>
        </w:rPr>
      </w:pPr>
    </w:p>
    <w:p w14:paraId="50236313" w14:textId="0F177574" w:rsidR="3EE01D2A" w:rsidRDefault="3EE01D2A" w:rsidP="3EE01D2A">
      <w:pPr>
        <w:rPr>
          <w:sz w:val="24"/>
          <w:szCs w:val="24"/>
        </w:rPr>
      </w:pPr>
    </w:p>
    <w:p w14:paraId="6A920EDE" w14:textId="7D9329D5" w:rsidR="3EE01D2A" w:rsidRDefault="3EE01D2A" w:rsidP="3EE01D2A">
      <w:pPr>
        <w:rPr>
          <w:sz w:val="24"/>
          <w:szCs w:val="24"/>
        </w:rPr>
      </w:pPr>
    </w:p>
    <w:p w14:paraId="31B8ABB7" w14:textId="590BCB89" w:rsidR="3EE01D2A" w:rsidRDefault="3EE01D2A" w:rsidP="3EE01D2A">
      <w:pPr>
        <w:rPr>
          <w:sz w:val="24"/>
          <w:szCs w:val="24"/>
        </w:rPr>
      </w:pPr>
    </w:p>
    <w:p w14:paraId="47DE4ED9" w14:textId="5DBCED03" w:rsidR="3EE01D2A" w:rsidRDefault="3EE01D2A" w:rsidP="3EE01D2A">
      <w:pPr>
        <w:rPr>
          <w:sz w:val="24"/>
          <w:szCs w:val="24"/>
        </w:rPr>
      </w:pPr>
    </w:p>
    <w:p w14:paraId="193991E2" w14:textId="17430EA0" w:rsidR="2644114D" w:rsidRDefault="2644114D" w:rsidP="3EE01D2A">
      <w:pPr>
        <w:rPr>
          <w:sz w:val="24"/>
          <w:szCs w:val="24"/>
        </w:rPr>
      </w:pPr>
      <w:r w:rsidRPr="3EE01D2A">
        <w:rPr>
          <w:sz w:val="24"/>
          <w:szCs w:val="24"/>
        </w:rPr>
        <w:t>Changes to SWPPP or other actions taken after evaluation:</w:t>
      </w:r>
    </w:p>
    <w:p w14:paraId="6315A9A7" w14:textId="3B0A170B" w:rsidR="3EE01D2A" w:rsidRDefault="3EE01D2A" w:rsidP="3EE01D2A">
      <w:pPr>
        <w:ind w:left="720"/>
        <w:rPr>
          <w:sz w:val="24"/>
          <w:szCs w:val="24"/>
        </w:rPr>
      </w:pPr>
    </w:p>
    <w:p w14:paraId="00FEFA6A" w14:textId="122EB005" w:rsidR="3EE01D2A" w:rsidRDefault="3EE01D2A" w:rsidP="3EE01D2A">
      <w:pPr>
        <w:ind w:left="720"/>
        <w:rPr>
          <w:sz w:val="24"/>
          <w:szCs w:val="24"/>
        </w:rPr>
      </w:pPr>
    </w:p>
    <w:p w14:paraId="42D52774" w14:textId="752C3F30" w:rsidR="3EE01D2A" w:rsidRDefault="3EE01D2A"/>
    <w:sectPr w:rsidR="3EE01D2A">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C641" w14:textId="77777777" w:rsidR="0088792F" w:rsidRDefault="0088792F">
      <w:r>
        <w:separator/>
      </w:r>
    </w:p>
  </w:endnote>
  <w:endnote w:type="continuationSeparator" w:id="0">
    <w:p w14:paraId="65B8B35E" w14:textId="77777777" w:rsidR="0088792F" w:rsidRDefault="0088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75730" w:rsidRDefault="00875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E88E4" w14:textId="77777777" w:rsidR="00875730" w:rsidRDefault="00875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3EF2" w14:textId="4EDC9579" w:rsidR="71EA1DFA" w:rsidRDefault="71EA1DFA" w:rsidP="71EA1DFA">
    <w:pPr>
      <w:pStyle w:val="Footer"/>
      <w:jc w:val="center"/>
    </w:pPr>
    <w:r>
      <w:fldChar w:fldCharType="begin"/>
    </w:r>
    <w:r>
      <w:instrText>PAGE</w:instrText>
    </w:r>
    <w:r>
      <w:fldChar w:fldCharType="separate"/>
    </w:r>
    <w:r w:rsidR="00CF2478">
      <w:rPr>
        <w:noProof/>
      </w:rPr>
      <w:t>2</w:t>
    </w:r>
    <w:r>
      <w:fldChar w:fldCharType="end"/>
    </w:r>
  </w:p>
  <w:p w14:paraId="43D299A8" w14:textId="258FB657" w:rsidR="71EA1DFA" w:rsidRDefault="71EA1DFA" w:rsidP="71EA1DFA">
    <w:pPr>
      <w:pStyle w:val="Footer"/>
      <w:jc w:val="center"/>
    </w:pPr>
  </w:p>
  <w:p w14:paraId="0364BA1D" w14:textId="74A4848B" w:rsidR="00875730" w:rsidRDefault="00875730" w:rsidP="71EA1DFA">
    <w:pPr>
      <w:pStyle w:val="Footer"/>
      <w:framePr w:wrap="around" w:vAnchor="text" w:hAnchor="margin" w:xAlign="center" w:y="1"/>
      <w:rPr>
        <w:rStyle w:val="PageNumber"/>
        <w:noProof/>
      </w:rPr>
    </w:pPr>
  </w:p>
  <w:p w14:paraId="0C6C2CD5" w14:textId="77777777" w:rsidR="00875730" w:rsidRDefault="00875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1EA1DFA" w14:paraId="2DB97DD8" w14:textId="77777777" w:rsidTr="71EA1DFA">
      <w:trPr>
        <w:trHeight w:val="300"/>
      </w:trPr>
      <w:tc>
        <w:tcPr>
          <w:tcW w:w="2880" w:type="dxa"/>
        </w:tcPr>
        <w:p w14:paraId="19DD6FB6" w14:textId="178C5F3C" w:rsidR="71EA1DFA" w:rsidRDefault="71EA1DFA" w:rsidP="71EA1DFA">
          <w:pPr>
            <w:pStyle w:val="Header"/>
            <w:ind w:left="-115"/>
          </w:pPr>
        </w:p>
      </w:tc>
      <w:tc>
        <w:tcPr>
          <w:tcW w:w="2880" w:type="dxa"/>
        </w:tcPr>
        <w:p w14:paraId="27BA7320" w14:textId="537495DC" w:rsidR="71EA1DFA" w:rsidRDefault="71EA1DFA" w:rsidP="71EA1DFA">
          <w:pPr>
            <w:pStyle w:val="Header"/>
            <w:jc w:val="center"/>
          </w:pPr>
        </w:p>
      </w:tc>
      <w:tc>
        <w:tcPr>
          <w:tcW w:w="2880" w:type="dxa"/>
        </w:tcPr>
        <w:p w14:paraId="14B389C2" w14:textId="7AB8C592" w:rsidR="71EA1DFA" w:rsidRDefault="71EA1DFA" w:rsidP="71EA1DFA">
          <w:pPr>
            <w:pStyle w:val="Header"/>
            <w:ind w:right="-115"/>
            <w:jc w:val="right"/>
          </w:pPr>
        </w:p>
      </w:tc>
    </w:tr>
  </w:tbl>
  <w:p w14:paraId="4097EFF7" w14:textId="5947421B" w:rsidR="71EA1DFA" w:rsidRDefault="71EA1DFA" w:rsidP="71EA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2DED" w14:textId="77777777" w:rsidR="0088792F" w:rsidRDefault="0088792F">
      <w:r>
        <w:separator/>
      </w:r>
    </w:p>
  </w:footnote>
  <w:footnote w:type="continuationSeparator" w:id="0">
    <w:p w14:paraId="0F9B432B" w14:textId="77777777" w:rsidR="0088792F" w:rsidRDefault="0088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203D" w14:textId="6552024F" w:rsidR="71EA1DFA" w:rsidRPr="006D5C18" w:rsidRDefault="71EA1DFA" w:rsidP="006D5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1EA1DFA" w14:paraId="501D7723" w14:textId="77777777" w:rsidTr="71EA1DFA">
      <w:trPr>
        <w:trHeight w:val="300"/>
      </w:trPr>
      <w:tc>
        <w:tcPr>
          <w:tcW w:w="2880" w:type="dxa"/>
        </w:tcPr>
        <w:p w14:paraId="344C849C" w14:textId="57C07F29" w:rsidR="71EA1DFA" w:rsidRDefault="71EA1DFA" w:rsidP="71EA1DFA">
          <w:pPr>
            <w:pStyle w:val="Header"/>
            <w:ind w:left="-115"/>
          </w:pPr>
        </w:p>
      </w:tc>
      <w:tc>
        <w:tcPr>
          <w:tcW w:w="2880" w:type="dxa"/>
        </w:tcPr>
        <w:p w14:paraId="7F48A1EC" w14:textId="0A1C9783" w:rsidR="71EA1DFA" w:rsidRDefault="71EA1DFA" w:rsidP="71EA1DFA">
          <w:pPr>
            <w:pStyle w:val="Header"/>
            <w:jc w:val="center"/>
          </w:pPr>
        </w:p>
      </w:tc>
      <w:tc>
        <w:tcPr>
          <w:tcW w:w="2880" w:type="dxa"/>
        </w:tcPr>
        <w:p w14:paraId="348B5D40" w14:textId="53E19C3A" w:rsidR="71EA1DFA" w:rsidRDefault="71EA1DFA" w:rsidP="71EA1DFA">
          <w:pPr>
            <w:pStyle w:val="Header"/>
            <w:ind w:right="-115"/>
            <w:jc w:val="right"/>
          </w:pPr>
        </w:p>
      </w:tc>
    </w:tr>
  </w:tbl>
  <w:p w14:paraId="4EA3E82A" w14:textId="1B695862" w:rsidR="71EA1DFA" w:rsidRDefault="71EA1DFA" w:rsidP="71EA1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825840"/>
    <w:lvl w:ilvl="0">
      <w:numFmt w:val="decimal"/>
      <w:lvlText w:val="*"/>
      <w:lvlJc w:val="left"/>
    </w:lvl>
  </w:abstractNum>
  <w:abstractNum w:abstractNumId="1" w15:restartNumberingAfterBreak="0">
    <w:nsid w:val="010B35C6"/>
    <w:multiLevelType w:val="multilevel"/>
    <w:tmpl w:val="DBB685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437B3D"/>
    <w:multiLevelType w:val="hybridMultilevel"/>
    <w:tmpl w:val="4E7EA47E"/>
    <w:lvl w:ilvl="0" w:tplc="AA6687F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4A1762"/>
    <w:multiLevelType w:val="multilevel"/>
    <w:tmpl w:val="839A1CF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2B25BFE"/>
    <w:multiLevelType w:val="hybridMultilevel"/>
    <w:tmpl w:val="F814D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6A2902"/>
    <w:multiLevelType w:val="hybridMultilevel"/>
    <w:tmpl w:val="498AA198"/>
    <w:lvl w:ilvl="0" w:tplc="B8B6C79A">
      <w:start w:val="1"/>
      <w:numFmt w:val="bullet"/>
      <w:lvlText w:val=""/>
      <w:lvlJc w:val="left"/>
      <w:pPr>
        <w:ind w:left="720" w:hanging="360"/>
      </w:pPr>
      <w:rPr>
        <w:rFonts w:ascii="Symbol" w:hAnsi="Symbol" w:hint="default"/>
      </w:rPr>
    </w:lvl>
    <w:lvl w:ilvl="1" w:tplc="DF5A0988">
      <w:start w:val="1"/>
      <w:numFmt w:val="bullet"/>
      <w:lvlText w:val="o"/>
      <w:lvlJc w:val="left"/>
      <w:pPr>
        <w:ind w:left="1440" w:hanging="360"/>
      </w:pPr>
      <w:rPr>
        <w:rFonts w:ascii="Courier New" w:hAnsi="Courier New" w:hint="default"/>
      </w:rPr>
    </w:lvl>
    <w:lvl w:ilvl="2" w:tplc="F2949C6E">
      <w:start w:val="1"/>
      <w:numFmt w:val="bullet"/>
      <w:lvlText w:val=""/>
      <w:lvlJc w:val="left"/>
      <w:pPr>
        <w:ind w:left="2160" w:hanging="360"/>
      </w:pPr>
      <w:rPr>
        <w:rFonts w:ascii="Wingdings" w:hAnsi="Wingdings" w:hint="default"/>
      </w:rPr>
    </w:lvl>
    <w:lvl w:ilvl="3" w:tplc="A3C66A72">
      <w:start w:val="1"/>
      <w:numFmt w:val="bullet"/>
      <w:lvlText w:val=""/>
      <w:lvlJc w:val="left"/>
      <w:pPr>
        <w:ind w:left="2880" w:hanging="360"/>
      </w:pPr>
      <w:rPr>
        <w:rFonts w:ascii="Symbol" w:hAnsi="Symbol" w:hint="default"/>
      </w:rPr>
    </w:lvl>
    <w:lvl w:ilvl="4" w:tplc="2B805258">
      <w:start w:val="1"/>
      <w:numFmt w:val="bullet"/>
      <w:lvlText w:val="o"/>
      <w:lvlJc w:val="left"/>
      <w:pPr>
        <w:ind w:left="3600" w:hanging="360"/>
      </w:pPr>
      <w:rPr>
        <w:rFonts w:ascii="Courier New" w:hAnsi="Courier New" w:hint="default"/>
      </w:rPr>
    </w:lvl>
    <w:lvl w:ilvl="5" w:tplc="4C4A12E4">
      <w:start w:val="1"/>
      <w:numFmt w:val="bullet"/>
      <w:lvlText w:val=""/>
      <w:lvlJc w:val="left"/>
      <w:pPr>
        <w:ind w:left="4320" w:hanging="360"/>
      </w:pPr>
      <w:rPr>
        <w:rFonts w:ascii="Wingdings" w:hAnsi="Wingdings" w:hint="default"/>
      </w:rPr>
    </w:lvl>
    <w:lvl w:ilvl="6" w:tplc="07B4D578">
      <w:start w:val="1"/>
      <w:numFmt w:val="bullet"/>
      <w:lvlText w:val=""/>
      <w:lvlJc w:val="left"/>
      <w:pPr>
        <w:ind w:left="5040" w:hanging="360"/>
      </w:pPr>
      <w:rPr>
        <w:rFonts w:ascii="Symbol" w:hAnsi="Symbol" w:hint="default"/>
      </w:rPr>
    </w:lvl>
    <w:lvl w:ilvl="7" w:tplc="D8E69C50">
      <w:start w:val="1"/>
      <w:numFmt w:val="bullet"/>
      <w:lvlText w:val="o"/>
      <w:lvlJc w:val="left"/>
      <w:pPr>
        <w:ind w:left="5760" w:hanging="360"/>
      </w:pPr>
      <w:rPr>
        <w:rFonts w:ascii="Courier New" w:hAnsi="Courier New" w:hint="default"/>
      </w:rPr>
    </w:lvl>
    <w:lvl w:ilvl="8" w:tplc="1102BF30">
      <w:start w:val="1"/>
      <w:numFmt w:val="bullet"/>
      <w:lvlText w:val=""/>
      <w:lvlJc w:val="left"/>
      <w:pPr>
        <w:ind w:left="6480" w:hanging="360"/>
      </w:pPr>
      <w:rPr>
        <w:rFonts w:ascii="Wingdings" w:hAnsi="Wingdings" w:hint="default"/>
      </w:rPr>
    </w:lvl>
  </w:abstractNum>
  <w:abstractNum w:abstractNumId="6" w15:restartNumberingAfterBreak="0">
    <w:nsid w:val="13E44D66"/>
    <w:multiLevelType w:val="hybridMultilevel"/>
    <w:tmpl w:val="29F8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39E7"/>
    <w:multiLevelType w:val="hybridMultilevel"/>
    <w:tmpl w:val="1468620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64434B"/>
    <w:multiLevelType w:val="hybridMultilevel"/>
    <w:tmpl w:val="AF20E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F97B0F"/>
    <w:multiLevelType w:val="hybridMultilevel"/>
    <w:tmpl w:val="A0EA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F5A3E"/>
    <w:multiLevelType w:val="hybridMultilevel"/>
    <w:tmpl w:val="86B2C960"/>
    <w:lvl w:ilvl="0" w:tplc="8F30A114">
      <w:numFmt w:val="bullet"/>
      <w:lvlText w:val="•"/>
      <w:lvlJc w:val="left"/>
      <w:pPr>
        <w:ind w:left="720" w:hanging="720"/>
      </w:pPr>
      <w:rPr>
        <w:rFonts w:ascii="Times New Roman" w:eastAsia="Aptos"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9470C02"/>
    <w:multiLevelType w:val="hybridMultilevel"/>
    <w:tmpl w:val="E1947FE6"/>
    <w:lvl w:ilvl="0" w:tplc="0D26ED40">
      <w:start w:val="1"/>
      <w:numFmt w:val="bullet"/>
      <w:lvlText w:val=""/>
      <w:lvlJc w:val="left"/>
      <w:pPr>
        <w:ind w:left="720" w:hanging="360"/>
      </w:pPr>
      <w:rPr>
        <w:rFonts w:ascii="Symbol" w:hAnsi="Symbol" w:hint="default"/>
      </w:rPr>
    </w:lvl>
    <w:lvl w:ilvl="1" w:tplc="6DA6FD80">
      <w:start w:val="1"/>
      <w:numFmt w:val="bullet"/>
      <w:lvlText w:val="o"/>
      <w:lvlJc w:val="left"/>
      <w:pPr>
        <w:ind w:left="1440" w:hanging="360"/>
      </w:pPr>
      <w:rPr>
        <w:rFonts w:ascii="Courier New" w:hAnsi="Courier New" w:hint="default"/>
      </w:rPr>
    </w:lvl>
    <w:lvl w:ilvl="2" w:tplc="9FA4EA20">
      <w:start w:val="1"/>
      <w:numFmt w:val="bullet"/>
      <w:lvlText w:val=""/>
      <w:lvlJc w:val="left"/>
      <w:pPr>
        <w:ind w:left="2160" w:hanging="360"/>
      </w:pPr>
      <w:rPr>
        <w:rFonts w:ascii="Wingdings" w:hAnsi="Wingdings" w:hint="default"/>
      </w:rPr>
    </w:lvl>
    <w:lvl w:ilvl="3" w:tplc="4D562B6E">
      <w:start w:val="1"/>
      <w:numFmt w:val="bullet"/>
      <w:lvlText w:val=""/>
      <w:lvlJc w:val="left"/>
      <w:pPr>
        <w:ind w:left="2880" w:hanging="360"/>
      </w:pPr>
      <w:rPr>
        <w:rFonts w:ascii="Symbol" w:hAnsi="Symbol" w:hint="default"/>
      </w:rPr>
    </w:lvl>
    <w:lvl w:ilvl="4" w:tplc="6B9E29A4">
      <w:start w:val="1"/>
      <w:numFmt w:val="bullet"/>
      <w:lvlText w:val="o"/>
      <w:lvlJc w:val="left"/>
      <w:pPr>
        <w:ind w:left="3600" w:hanging="360"/>
      </w:pPr>
      <w:rPr>
        <w:rFonts w:ascii="Courier New" w:hAnsi="Courier New" w:hint="default"/>
      </w:rPr>
    </w:lvl>
    <w:lvl w:ilvl="5" w:tplc="E8F20BD0">
      <w:start w:val="1"/>
      <w:numFmt w:val="bullet"/>
      <w:lvlText w:val=""/>
      <w:lvlJc w:val="left"/>
      <w:pPr>
        <w:ind w:left="4320" w:hanging="360"/>
      </w:pPr>
      <w:rPr>
        <w:rFonts w:ascii="Wingdings" w:hAnsi="Wingdings" w:hint="default"/>
      </w:rPr>
    </w:lvl>
    <w:lvl w:ilvl="6" w:tplc="7BDE8998">
      <w:start w:val="1"/>
      <w:numFmt w:val="bullet"/>
      <w:lvlText w:val=""/>
      <w:lvlJc w:val="left"/>
      <w:pPr>
        <w:ind w:left="5040" w:hanging="360"/>
      </w:pPr>
      <w:rPr>
        <w:rFonts w:ascii="Symbol" w:hAnsi="Symbol" w:hint="default"/>
      </w:rPr>
    </w:lvl>
    <w:lvl w:ilvl="7" w:tplc="12301294">
      <w:start w:val="1"/>
      <w:numFmt w:val="bullet"/>
      <w:lvlText w:val="o"/>
      <w:lvlJc w:val="left"/>
      <w:pPr>
        <w:ind w:left="5760" w:hanging="360"/>
      </w:pPr>
      <w:rPr>
        <w:rFonts w:ascii="Courier New" w:hAnsi="Courier New" w:hint="default"/>
      </w:rPr>
    </w:lvl>
    <w:lvl w:ilvl="8" w:tplc="028ADABA">
      <w:start w:val="1"/>
      <w:numFmt w:val="bullet"/>
      <w:lvlText w:val=""/>
      <w:lvlJc w:val="left"/>
      <w:pPr>
        <w:ind w:left="6480" w:hanging="360"/>
      </w:pPr>
      <w:rPr>
        <w:rFonts w:ascii="Wingdings" w:hAnsi="Wingdings" w:hint="default"/>
      </w:rPr>
    </w:lvl>
  </w:abstractNum>
  <w:abstractNum w:abstractNumId="12" w15:restartNumberingAfterBreak="0">
    <w:nsid w:val="2A73282A"/>
    <w:multiLevelType w:val="hybridMultilevel"/>
    <w:tmpl w:val="FB7A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B1B90"/>
    <w:multiLevelType w:val="multilevel"/>
    <w:tmpl w:val="3390A37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D892228"/>
    <w:multiLevelType w:val="hybridMultilevel"/>
    <w:tmpl w:val="1DA259E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F311A55"/>
    <w:multiLevelType w:val="hybridMultilevel"/>
    <w:tmpl w:val="B7C22FE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3ED5BBF"/>
    <w:multiLevelType w:val="hybridMultilevel"/>
    <w:tmpl w:val="0D688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4EED05"/>
    <w:multiLevelType w:val="hybridMultilevel"/>
    <w:tmpl w:val="AE162364"/>
    <w:lvl w:ilvl="0" w:tplc="3C1A08CC">
      <w:start w:val="1"/>
      <w:numFmt w:val="bullet"/>
      <w:lvlText w:val="·"/>
      <w:lvlJc w:val="left"/>
      <w:pPr>
        <w:ind w:left="720" w:hanging="360"/>
      </w:pPr>
      <w:rPr>
        <w:rFonts w:ascii="Symbol" w:hAnsi="Symbol" w:hint="default"/>
      </w:rPr>
    </w:lvl>
    <w:lvl w:ilvl="1" w:tplc="D722C1C2">
      <w:start w:val="1"/>
      <w:numFmt w:val="bullet"/>
      <w:lvlText w:val="o"/>
      <w:lvlJc w:val="left"/>
      <w:pPr>
        <w:ind w:left="1440" w:hanging="360"/>
      </w:pPr>
      <w:rPr>
        <w:rFonts w:ascii="Courier New" w:hAnsi="Courier New" w:hint="default"/>
      </w:rPr>
    </w:lvl>
    <w:lvl w:ilvl="2" w:tplc="DFC293A8">
      <w:start w:val="1"/>
      <w:numFmt w:val="bullet"/>
      <w:lvlText w:val=""/>
      <w:lvlJc w:val="left"/>
      <w:pPr>
        <w:ind w:left="2160" w:hanging="360"/>
      </w:pPr>
      <w:rPr>
        <w:rFonts w:ascii="Wingdings" w:hAnsi="Wingdings" w:hint="default"/>
      </w:rPr>
    </w:lvl>
    <w:lvl w:ilvl="3" w:tplc="FC0ABB2A">
      <w:start w:val="1"/>
      <w:numFmt w:val="bullet"/>
      <w:lvlText w:val=""/>
      <w:lvlJc w:val="left"/>
      <w:pPr>
        <w:ind w:left="2880" w:hanging="360"/>
      </w:pPr>
      <w:rPr>
        <w:rFonts w:ascii="Symbol" w:hAnsi="Symbol" w:hint="default"/>
      </w:rPr>
    </w:lvl>
    <w:lvl w:ilvl="4" w:tplc="CE3088E8">
      <w:start w:val="1"/>
      <w:numFmt w:val="bullet"/>
      <w:lvlText w:val="o"/>
      <w:lvlJc w:val="left"/>
      <w:pPr>
        <w:ind w:left="3600" w:hanging="360"/>
      </w:pPr>
      <w:rPr>
        <w:rFonts w:ascii="Courier New" w:hAnsi="Courier New" w:hint="default"/>
      </w:rPr>
    </w:lvl>
    <w:lvl w:ilvl="5" w:tplc="BF7C784E">
      <w:start w:val="1"/>
      <w:numFmt w:val="bullet"/>
      <w:lvlText w:val=""/>
      <w:lvlJc w:val="left"/>
      <w:pPr>
        <w:ind w:left="4320" w:hanging="360"/>
      </w:pPr>
      <w:rPr>
        <w:rFonts w:ascii="Wingdings" w:hAnsi="Wingdings" w:hint="default"/>
      </w:rPr>
    </w:lvl>
    <w:lvl w:ilvl="6" w:tplc="A5706004">
      <w:start w:val="1"/>
      <w:numFmt w:val="bullet"/>
      <w:lvlText w:val=""/>
      <w:lvlJc w:val="left"/>
      <w:pPr>
        <w:ind w:left="5040" w:hanging="360"/>
      </w:pPr>
      <w:rPr>
        <w:rFonts w:ascii="Symbol" w:hAnsi="Symbol" w:hint="default"/>
      </w:rPr>
    </w:lvl>
    <w:lvl w:ilvl="7" w:tplc="F618B166">
      <w:start w:val="1"/>
      <w:numFmt w:val="bullet"/>
      <w:lvlText w:val="o"/>
      <w:lvlJc w:val="left"/>
      <w:pPr>
        <w:ind w:left="5760" w:hanging="360"/>
      </w:pPr>
      <w:rPr>
        <w:rFonts w:ascii="Courier New" w:hAnsi="Courier New" w:hint="default"/>
      </w:rPr>
    </w:lvl>
    <w:lvl w:ilvl="8" w:tplc="35289ADC">
      <w:start w:val="1"/>
      <w:numFmt w:val="bullet"/>
      <w:lvlText w:val=""/>
      <w:lvlJc w:val="left"/>
      <w:pPr>
        <w:ind w:left="6480" w:hanging="360"/>
      </w:pPr>
      <w:rPr>
        <w:rFonts w:ascii="Wingdings" w:hAnsi="Wingdings" w:hint="default"/>
      </w:rPr>
    </w:lvl>
  </w:abstractNum>
  <w:abstractNum w:abstractNumId="18" w15:restartNumberingAfterBreak="0">
    <w:nsid w:val="3FAD2280"/>
    <w:multiLevelType w:val="multilevel"/>
    <w:tmpl w:val="990603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34F3108"/>
    <w:multiLevelType w:val="hybridMultilevel"/>
    <w:tmpl w:val="713A3970"/>
    <w:lvl w:ilvl="0" w:tplc="FBFA4A58">
      <w:start w:val="1"/>
      <w:numFmt w:val="bullet"/>
      <w:lvlText w:val=""/>
      <w:lvlJc w:val="left"/>
      <w:pPr>
        <w:ind w:left="720" w:hanging="360"/>
      </w:pPr>
      <w:rPr>
        <w:rFonts w:ascii="Symbol" w:hAnsi="Symbol" w:hint="default"/>
      </w:rPr>
    </w:lvl>
    <w:lvl w:ilvl="1" w:tplc="A2C03438">
      <w:start w:val="1"/>
      <w:numFmt w:val="bullet"/>
      <w:lvlText w:val="o"/>
      <w:lvlJc w:val="left"/>
      <w:pPr>
        <w:ind w:left="1440" w:hanging="360"/>
      </w:pPr>
      <w:rPr>
        <w:rFonts w:ascii="Courier New" w:hAnsi="Courier New" w:hint="default"/>
      </w:rPr>
    </w:lvl>
    <w:lvl w:ilvl="2" w:tplc="C0982CBC">
      <w:start w:val="1"/>
      <w:numFmt w:val="bullet"/>
      <w:lvlText w:val=""/>
      <w:lvlJc w:val="left"/>
      <w:pPr>
        <w:ind w:left="2160" w:hanging="360"/>
      </w:pPr>
      <w:rPr>
        <w:rFonts w:ascii="Wingdings" w:hAnsi="Wingdings" w:hint="default"/>
      </w:rPr>
    </w:lvl>
    <w:lvl w:ilvl="3" w:tplc="9FECAACE">
      <w:start w:val="1"/>
      <w:numFmt w:val="bullet"/>
      <w:lvlText w:val=""/>
      <w:lvlJc w:val="left"/>
      <w:pPr>
        <w:ind w:left="2880" w:hanging="360"/>
      </w:pPr>
      <w:rPr>
        <w:rFonts w:ascii="Symbol" w:hAnsi="Symbol" w:hint="default"/>
      </w:rPr>
    </w:lvl>
    <w:lvl w:ilvl="4" w:tplc="3AC28086">
      <w:start w:val="1"/>
      <w:numFmt w:val="bullet"/>
      <w:lvlText w:val="o"/>
      <w:lvlJc w:val="left"/>
      <w:pPr>
        <w:ind w:left="3600" w:hanging="360"/>
      </w:pPr>
      <w:rPr>
        <w:rFonts w:ascii="Courier New" w:hAnsi="Courier New" w:hint="default"/>
      </w:rPr>
    </w:lvl>
    <w:lvl w:ilvl="5" w:tplc="14F8D6CC">
      <w:start w:val="1"/>
      <w:numFmt w:val="bullet"/>
      <w:lvlText w:val=""/>
      <w:lvlJc w:val="left"/>
      <w:pPr>
        <w:ind w:left="4320" w:hanging="360"/>
      </w:pPr>
      <w:rPr>
        <w:rFonts w:ascii="Wingdings" w:hAnsi="Wingdings" w:hint="default"/>
      </w:rPr>
    </w:lvl>
    <w:lvl w:ilvl="6" w:tplc="F35E0724">
      <w:start w:val="1"/>
      <w:numFmt w:val="bullet"/>
      <w:lvlText w:val=""/>
      <w:lvlJc w:val="left"/>
      <w:pPr>
        <w:ind w:left="5040" w:hanging="360"/>
      </w:pPr>
      <w:rPr>
        <w:rFonts w:ascii="Symbol" w:hAnsi="Symbol" w:hint="default"/>
      </w:rPr>
    </w:lvl>
    <w:lvl w:ilvl="7" w:tplc="31A63EBE">
      <w:start w:val="1"/>
      <w:numFmt w:val="bullet"/>
      <w:lvlText w:val="o"/>
      <w:lvlJc w:val="left"/>
      <w:pPr>
        <w:ind w:left="5760" w:hanging="360"/>
      </w:pPr>
      <w:rPr>
        <w:rFonts w:ascii="Courier New" w:hAnsi="Courier New" w:hint="default"/>
      </w:rPr>
    </w:lvl>
    <w:lvl w:ilvl="8" w:tplc="5F1872FE">
      <w:start w:val="1"/>
      <w:numFmt w:val="bullet"/>
      <w:lvlText w:val=""/>
      <w:lvlJc w:val="left"/>
      <w:pPr>
        <w:ind w:left="6480" w:hanging="360"/>
      </w:pPr>
      <w:rPr>
        <w:rFonts w:ascii="Wingdings" w:hAnsi="Wingdings" w:hint="default"/>
      </w:rPr>
    </w:lvl>
  </w:abstractNum>
  <w:abstractNum w:abstractNumId="20" w15:restartNumberingAfterBreak="0">
    <w:nsid w:val="48C3F3F9"/>
    <w:multiLevelType w:val="hybridMultilevel"/>
    <w:tmpl w:val="E6DC0676"/>
    <w:lvl w:ilvl="0" w:tplc="543040E4">
      <w:start w:val="1"/>
      <w:numFmt w:val="bullet"/>
      <w:lvlText w:val=""/>
      <w:lvlJc w:val="left"/>
      <w:pPr>
        <w:ind w:left="720" w:hanging="360"/>
      </w:pPr>
      <w:rPr>
        <w:rFonts w:ascii="Symbol" w:hAnsi="Symbol" w:hint="default"/>
      </w:rPr>
    </w:lvl>
    <w:lvl w:ilvl="1" w:tplc="E0E66518">
      <w:start w:val="1"/>
      <w:numFmt w:val="bullet"/>
      <w:lvlText w:val="o"/>
      <w:lvlJc w:val="left"/>
      <w:pPr>
        <w:ind w:left="1440" w:hanging="360"/>
      </w:pPr>
      <w:rPr>
        <w:rFonts w:ascii="Courier New" w:hAnsi="Courier New" w:hint="default"/>
      </w:rPr>
    </w:lvl>
    <w:lvl w:ilvl="2" w:tplc="E52C5E7C">
      <w:start w:val="1"/>
      <w:numFmt w:val="bullet"/>
      <w:lvlText w:val=""/>
      <w:lvlJc w:val="left"/>
      <w:pPr>
        <w:ind w:left="2160" w:hanging="360"/>
      </w:pPr>
      <w:rPr>
        <w:rFonts w:ascii="Wingdings" w:hAnsi="Wingdings" w:hint="default"/>
      </w:rPr>
    </w:lvl>
    <w:lvl w:ilvl="3" w:tplc="34A02E64">
      <w:start w:val="1"/>
      <w:numFmt w:val="bullet"/>
      <w:lvlText w:val=""/>
      <w:lvlJc w:val="left"/>
      <w:pPr>
        <w:ind w:left="2880" w:hanging="360"/>
      </w:pPr>
      <w:rPr>
        <w:rFonts w:ascii="Symbol" w:hAnsi="Symbol" w:hint="default"/>
      </w:rPr>
    </w:lvl>
    <w:lvl w:ilvl="4" w:tplc="3D0669D6">
      <w:start w:val="1"/>
      <w:numFmt w:val="bullet"/>
      <w:lvlText w:val="o"/>
      <w:lvlJc w:val="left"/>
      <w:pPr>
        <w:ind w:left="3600" w:hanging="360"/>
      </w:pPr>
      <w:rPr>
        <w:rFonts w:ascii="Courier New" w:hAnsi="Courier New" w:hint="default"/>
      </w:rPr>
    </w:lvl>
    <w:lvl w:ilvl="5" w:tplc="B6BCC4F0">
      <w:start w:val="1"/>
      <w:numFmt w:val="bullet"/>
      <w:lvlText w:val=""/>
      <w:lvlJc w:val="left"/>
      <w:pPr>
        <w:ind w:left="4320" w:hanging="360"/>
      </w:pPr>
      <w:rPr>
        <w:rFonts w:ascii="Wingdings" w:hAnsi="Wingdings" w:hint="default"/>
      </w:rPr>
    </w:lvl>
    <w:lvl w:ilvl="6" w:tplc="DC9600E2">
      <w:start w:val="1"/>
      <w:numFmt w:val="bullet"/>
      <w:lvlText w:val=""/>
      <w:lvlJc w:val="left"/>
      <w:pPr>
        <w:ind w:left="5040" w:hanging="360"/>
      </w:pPr>
      <w:rPr>
        <w:rFonts w:ascii="Symbol" w:hAnsi="Symbol" w:hint="default"/>
      </w:rPr>
    </w:lvl>
    <w:lvl w:ilvl="7" w:tplc="36A0FD24">
      <w:start w:val="1"/>
      <w:numFmt w:val="bullet"/>
      <w:lvlText w:val="o"/>
      <w:lvlJc w:val="left"/>
      <w:pPr>
        <w:ind w:left="5760" w:hanging="360"/>
      </w:pPr>
      <w:rPr>
        <w:rFonts w:ascii="Courier New" w:hAnsi="Courier New" w:hint="default"/>
      </w:rPr>
    </w:lvl>
    <w:lvl w:ilvl="8" w:tplc="E998340A">
      <w:start w:val="1"/>
      <w:numFmt w:val="bullet"/>
      <w:lvlText w:val=""/>
      <w:lvlJc w:val="left"/>
      <w:pPr>
        <w:ind w:left="6480" w:hanging="360"/>
      </w:pPr>
      <w:rPr>
        <w:rFonts w:ascii="Wingdings" w:hAnsi="Wingdings" w:hint="default"/>
      </w:rPr>
    </w:lvl>
  </w:abstractNum>
  <w:abstractNum w:abstractNumId="21" w15:restartNumberingAfterBreak="0">
    <w:nsid w:val="4D1D250F"/>
    <w:multiLevelType w:val="hybridMultilevel"/>
    <w:tmpl w:val="B52A7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8759B"/>
    <w:multiLevelType w:val="hybridMultilevel"/>
    <w:tmpl w:val="22625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46F3E"/>
    <w:multiLevelType w:val="hybridMultilevel"/>
    <w:tmpl w:val="CF4AED3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79D7D64"/>
    <w:multiLevelType w:val="hybridMultilevel"/>
    <w:tmpl w:val="6E9AA4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A65263"/>
    <w:multiLevelType w:val="multilevel"/>
    <w:tmpl w:val="DFAEA008"/>
    <w:lvl w:ilvl="0">
      <w:start w:val="3"/>
      <w:numFmt w:val="upperLetter"/>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AAA0021"/>
    <w:multiLevelType w:val="hybridMultilevel"/>
    <w:tmpl w:val="6518C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D9D554"/>
    <w:multiLevelType w:val="hybridMultilevel"/>
    <w:tmpl w:val="CDE2F7B6"/>
    <w:lvl w:ilvl="0" w:tplc="83804A70">
      <w:start w:val="1"/>
      <w:numFmt w:val="bullet"/>
      <w:lvlText w:val=""/>
      <w:lvlJc w:val="left"/>
      <w:pPr>
        <w:ind w:left="720" w:hanging="360"/>
      </w:pPr>
      <w:rPr>
        <w:rFonts w:ascii="Symbol" w:hAnsi="Symbol" w:hint="default"/>
      </w:rPr>
    </w:lvl>
    <w:lvl w:ilvl="1" w:tplc="2B4EDF06">
      <w:start w:val="1"/>
      <w:numFmt w:val="bullet"/>
      <w:lvlText w:val="o"/>
      <w:lvlJc w:val="left"/>
      <w:pPr>
        <w:ind w:left="1440" w:hanging="360"/>
      </w:pPr>
      <w:rPr>
        <w:rFonts w:ascii="Courier New" w:hAnsi="Courier New" w:hint="default"/>
      </w:rPr>
    </w:lvl>
    <w:lvl w:ilvl="2" w:tplc="669026BE">
      <w:start w:val="1"/>
      <w:numFmt w:val="bullet"/>
      <w:lvlText w:val=""/>
      <w:lvlJc w:val="left"/>
      <w:pPr>
        <w:ind w:left="2160" w:hanging="360"/>
      </w:pPr>
      <w:rPr>
        <w:rFonts w:ascii="Wingdings" w:hAnsi="Wingdings" w:hint="default"/>
      </w:rPr>
    </w:lvl>
    <w:lvl w:ilvl="3" w:tplc="A31AC034">
      <w:start w:val="1"/>
      <w:numFmt w:val="bullet"/>
      <w:lvlText w:val=""/>
      <w:lvlJc w:val="left"/>
      <w:pPr>
        <w:ind w:left="2880" w:hanging="360"/>
      </w:pPr>
      <w:rPr>
        <w:rFonts w:ascii="Symbol" w:hAnsi="Symbol" w:hint="default"/>
      </w:rPr>
    </w:lvl>
    <w:lvl w:ilvl="4" w:tplc="1DA6D5BC">
      <w:start w:val="1"/>
      <w:numFmt w:val="bullet"/>
      <w:lvlText w:val="o"/>
      <w:lvlJc w:val="left"/>
      <w:pPr>
        <w:ind w:left="3600" w:hanging="360"/>
      </w:pPr>
      <w:rPr>
        <w:rFonts w:ascii="Courier New" w:hAnsi="Courier New" w:hint="default"/>
      </w:rPr>
    </w:lvl>
    <w:lvl w:ilvl="5" w:tplc="0D247186">
      <w:start w:val="1"/>
      <w:numFmt w:val="bullet"/>
      <w:lvlText w:val=""/>
      <w:lvlJc w:val="left"/>
      <w:pPr>
        <w:ind w:left="4320" w:hanging="360"/>
      </w:pPr>
      <w:rPr>
        <w:rFonts w:ascii="Wingdings" w:hAnsi="Wingdings" w:hint="default"/>
      </w:rPr>
    </w:lvl>
    <w:lvl w:ilvl="6" w:tplc="9D7ABDA0">
      <w:start w:val="1"/>
      <w:numFmt w:val="bullet"/>
      <w:lvlText w:val=""/>
      <w:lvlJc w:val="left"/>
      <w:pPr>
        <w:ind w:left="5040" w:hanging="360"/>
      </w:pPr>
      <w:rPr>
        <w:rFonts w:ascii="Symbol" w:hAnsi="Symbol" w:hint="default"/>
      </w:rPr>
    </w:lvl>
    <w:lvl w:ilvl="7" w:tplc="1F5EA886">
      <w:start w:val="1"/>
      <w:numFmt w:val="bullet"/>
      <w:lvlText w:val="o"/>
      <w:lvlJc w:val="left"/>
      <w:pPr>
        <w:ind w:left="5760" w:hanging="360"/>
      </w:pPr>
      <w:rPr>
        <w:rFonts w:ascii="Courier New" w:hAnsi="Courier New" w:hint="default"/>
      </w:rPr>
    </w:lvl>
    <w:lvl w:ilvl="8" w:tplc="9A60F6F0">
      <w:start w:val="1"/>
      <w:numFmt w:val="bullet"/>
      <w:lvlText w:val=""/>
      <w:lvlJc w:val="left"/>
      <w:pPr>
        <w:ind w:left="6480" w:hanging="360"/>
      </w:pPr>
      <w:rPr>
        <w:rFonts w:ascii="Wingdings" w:hAnsi="Wingdings" w:hint="default"/>
      </w:rPr>
    </w:lvl>
  </w:abstractNum>
  <w:abstractNum w:abstractNumId="28" w15:restartNumberingAfterBreak="0">
    <w:nsid w:val="6D8E1D77"/>
    <w:multiLevelType w:val="hybridMultilevel"/>
    <w:tmpl w:val="35068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8A9D7A"/>
    <w:multiLevelType w:val="hybridMultilevel"/>
    <w:tmpl w:val="A1D28042"/>
    <w:lvl w:ilvl="0" w:tplc="CD7A41CA">
      <w:start w:val="1"/>
      <w:numFmt w:val="bullet"/>
      <w:lvlText w:val=""/>
      <w:lvlJc w:val="left"/>
      <w:pPr>
        <w:ind w:left="720" w:hanging="360"/>
      </w:pPr>
      <w:rPr>
        <w:rFonts w:ascii="Symbol" w:hAnsi="Symbol" w:hint="default"/>
      </w:rPr>
    </w:lvl>
    <w:lvl w:ilvl="1" w:tplc="77BE0E3A">
      <w:start w:val="1"/>
      <w:numFmt w:val="bullet"/>
      <w:lvlText w:val="o"/>
      <w:lvlJc w:val="left"/>
      <w:pPr>
        <w:ind w:left="1440" w:hanging="360"/>
      </w:pPr>
      <w:rPr>
        <w:rFonts w:ascii="Courier New" w:hAnsi="Courier New" w:hint="default"/>
      </w:rPr>
    </w:lvl>
    <w:lvl w:ilvl="2" w:tplc="05FCD190">
      <w:start w:val="1"/>
      <w:numFmt w:val="bullet"/>
      <w:lvlText w:val=""/>
      <w:lvlJc w:val="left"/>
      <w:pPr>
        <w:ind w:left="2160" w:hanging="360"/>
      </w:pPr>
      <w:rPr>
        <w:rFonts w:ascii="Wingdings" w:hAnsi="Wingdings" w:hint="default"/>
      </w:rPr>
    </w:lvl>
    <w:lvl w:ilvl="3" w:tplc="36BAD97E">
      <w:start w:val="1"/>
      <w:numFmt w:val="bullet"/>
      <w:lvlText w:val=""/>
      <w:lvlJc w:val="left"/>
      <w:pPr>
        <w:ind w:left="2880" w:hanging="360"/>
      </w:pPr>
      <w:rPr>
        <w:rFonts w:ascii="Symbol" w:hAnsi="Symbol" w:hint="default"/>
      </w:rPr>
    </w:lvl>
    <w:lvl w:ilvl="4" w:tplc="3278B24C">
      <w:start w:val="1"/>
      <w:numFmt w:val="bullet"/>
      <w:lvlText w:val="o"/>
      <w:lvlJc w:val="left"/>
      <w:pPr>
        <w:ind w:left="3600" w:hanging="360"/>
      </w:pPr>
      <w:rPr>
        <w:rFonts w:ascii="Courier New" w:hAnsi="Courier New" w:hint="default"/>
      </w:rPr>
    </w:lvl>
    <w:lvl w:ilvl="5" w:tplc="A380EC24">
      <w:start w:val="1"/>
      <w:numFmt w:val="bullet"/>
      <w:lvlText w:val=""/>
      <w:lvlJc w:val="left"/>
      <w:pPr>
        <w:ind w:left="4320" w:hanging="360"/>
      </w:pPr>
      <w:rPr>
        <w:rFonts w:ascii="Wingdings" w:hAnsi="Wingdings" w:hint="default"/>
      </w:rPr>
    </w:lvl>
    <w:lvl w:ilvl="6" w:tplc="B6E03F92">
      <w:start w:val="1"/>
      <w:numFmt w:val="bullet"/>
      <w:lvlText w:val=""/>
      <w:lvlJc w:val="left"/>
      <w:pPr>
        <w:ind w:left="5040" w:hanging="360"/>
      </w:pPr>
      <w:rPr>
        <w:rFonts w:ascii="Symbol" w:hAnsi="Symbol" w:hint="default"/>
      </w:rPr>
    </w:lvl>
    <w:lvl w:ilvl="7" w:tplc="201EA7E4">
      <w:start w:val="1"/>
      <w:numFmt w:val="bullet"/>
      <w:lvlText w:val="o"/>
      <w:lvlJc w:val="left"/>
      <w:pPr>
        <w:ind w:left="5760" w:hanging="360"/>
      </w:pPr>
      <w:rPr>
        <w:rFonts w:ascii="Courier New" w:hAnsi="Courier New" w:hint="default"/>
      </w:rPr>
    </w:lvl>
    <w:lvl w:ilvl="8" w:tplc="4A10B024">
      <w:start w:val="1"/>
      <w:numFmt w:val="bullet"/>
      <w:lvlText w:val=""/>
      <w:lvlJc w:val="left"/>
      <w:pPr>
        <w:ind w:left="6480" w:hanging="360"/>
      </w:pPr>
      <w:rPr>
        <w:rFonts w:ascii="Wingdings" w:hAnsi="Wingdings" w:hint="default"/>
      </w:rPr>
    </w:lvl>
  </w:abstractNum>
  <w:abstractNum w:abstractNumId="30" w15:restartNumberingAfterBreak="0">
    <w:nsid w:val="7EBA0BBC"/>
    <w:multiLevelType w:val="hybridMultilevel"/>
    <w:tmpl w:val="CBA03E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14777909">
    <w:abstractNumId w:val="17"/>
  </w:num>
  <w:num w:numId="2" w16cid:durableId="1425683592">
    <w:abstractNumId w:val="5"/>
  </w:num>
  <w:num w:numId="3" w16cid:durableId="185288077">
    <w:abstractNumId w:val="19"/>
  </w:num>
  <w:num w:numId="4" w16cid:durableId="1520850275">
    <w:abstractNumId w:val="27"/>
  </w:num>
  <w:num w:numId="5" w16cid:durableId="1940214826">
    <w:abstractNumId w:val="20"/>
  </w:num>
  <w:num w:numId="6" w16cid:durableId="77097089">
    <w:abstractNumId w:val="29"/>
  </w:num>
  <w:num w:numId="7" w16cid:durableId="893807438">
    <w:abstractNumId w:val="11"/>
  </w:num>
  <w:num w:numId="8" w16cid:durableId="1866362248">
    <w:abstractNumId w:val="0"/>
    <w:lvlOverride w:ilvl="0">
      <w:lvl w:ilvl="0">
        <w:numFmt w:val="bullet"/>
        <w:lvlText w:val=""/>
        <w:legacy w:legacy="1" w:legacySpace="0" w:legacyIndent="360"/>
        <w:lvlJc w:val="left"/>
        <w:rPr>
          <w:rFonts w:ascii="Symbol" w:hAnsi="Symbol" w:hint="default"/>
        </w:rPr>
      </w:lvl>
    </w:lvlOverride>
  </w:num>
  <w:num w:numId="9" w16cid:durableId="404229885">
    <w:abstractNumId w:val="26"/>
  </w:num>
  <w:num w:numId="10" w16cid:durableId="1865634433">
    <w:abstractNumId w:val="4"/>
  </w:num>
  <w:num w:numId="11" w16cid:durableId="1811363154">
    <w:abstractNumId w:val="8"/>
  </w:num>
  <w:num w:numId="12" w16cid:durableId="1167549279">
    <w:abstractNumId w:val="22"/>
  </w:num>
  <w:num w:numId="13" w16cid:durableId="2000384227">
    <w:abstractNumId w:val="18"/>
  </w:num>
  <w:num w:numId="14" w16cid:durableId="86773399">
    <w:abstractNumId w:val="13"/>
  </w:num>
  <w:num w:numId="15" w16cid:durableId="1931809538">
    <w:abstractNumId w:val="25"/>
  </w:num>
  <w:num w:numId="16" w16cid:durableId="1679310642">
    <w:abstractNumId w:val="3"/>
  </w:num>
  <w:num w:numId="17" w16cid:durableId="1016619043">
    <w:abstractNumId w:val="1"/>
  </w:num>
  <w:num w:numId="18" w16cid:durableId="1403605224">
    <w:abstractNumId w:val="9"/>
  </w:num>
  <w:num w:numId="19" w16cid:durableId="309410771">
    <w:abstractNumId w:val="23"/>
  </w:num>
  <w:num w:numId="20" w16cid:durableId="1727487723">
    <w:abstractNumId w:val="7"/>
  </w:num>
  <w:num w:numId="21" w16cid:durableId="582420194">
    <w:abstractNumId w:val="15"/>
  </w:num>
  <w:num w:numId="22" w16cid:durableId="922766052">
    <w:abstractNumId w:val="24"/>
  </w:num>
  <w:num w:numId="23" w16cid:durableId="690768366">
    <w:abstractNumId w:val="10"/>
  </w:num>
  <w:num w:numId="24" w16cid:durableId="755715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7098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8762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8779546">
    <w:abstractNumId w:val="6"/>
  </w:num>
  <w:num w:numId="28" w16cid:durableId="1395353313">
    <w:abstractNumId w:val="12"/>
  </w:num>
  <w:num w:numId="29" w16cid:durableId="433131021">
    <w:abstractNumId w:val="2"/>
  </w:num>
  <w:num w:numId="30" w16cid:durableId="1940871358">
    <w:abstractNumId w:val="16"/>
  </w:num>
  <w:num w:numId="31" w16cid:durableId="753476928">
    <w:abstractNumId w:val="21"/>
  </w:num>
  <w:num w:numId="32" w16cid:durableId="105299900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20"/>
    <w:rsid w:val="000021B2"/>
    <w:rsid w:val="0000331E"/>
    <w:rsid w:val="0001047C"/>
    <w:rsid w:val="000163AE"/>
    <w:rsid w:val="00021162"/>
    <w:rsid w:val="00023A53"/>
    <w:rsid w:val="000261C1"/>
    <w:rsid w:val="0003130B"/>
    <w:rsid w:val="00040EE2"/>
    <w:rsid w:val="0005591A"/>
    <w:rsid w:val="00064833"/>
    <w:rsid w:val="000738C2"/>
    <w:rsid w:val="00081268"/>
    <w:rsid w:val="000941BD"/>
    <w:rsid w:val="000970B5"/>
    <w:rsid w:val="000A057E"/>
    <w:rsid w:val="000A0F04"/>
    <w:rsid w:val="000B122C"/>
    <w:rsid w:val="000C0376"/>
    <w:rsid w:val="000C0D26"/>
    <w:rsid w:val="000D247B"/>
    <w:rsid w:val="000D6AD4"/>
    <w:rsid w:val="000F086E"/>
    <w:rsid w:val="00115A16"/>
    <w:rsid w:val="00116507"/>
    <w:rsid w:val="0011698C"/>
    <w:rsid w:val="001173DC"/>
    <w:rsid w:val="0011756A"/>
    <w:rsid w:val="0012593A"/>
    <w:rsid w:val="00136886"/>
    <w:rsid w:val="00141B64"/>
    <w:rsid w:val="0015094A"/>
    <w:rsid w:val="001533BA"/>
    <w:rsid w:val="0015490D"/>
    <w:rsid w:val="00157053"/>
    <w:rsid w:val="00171430"/>
    <w:rsid w:val="001758F5"/>
    <w:rsid w:val="00186519"/>
    <w:rsid w:val="001A162B"/>
    <w:rsid w:val="001A3C9C"/>
    <w:rsid w:val="001A61AE"/>
    <w:rsid w:val="001B3F55"/>
    <w:rsid w:val="001B4FDA"/>
    <w:rsid w:val="001B64B3"/>
    <w:rsid w:val="001C2A0B"/>
    <w:rsid w:val="001C2B77"/>
    <w:rsid w:val="001C44BD"/>
    <w:rsid w:val="001D1835"/>
    <w:rsid w:val="001D34E5"/>
    <w:rsid w:val="001E3D2A"/>
    <w:rsid w:val="00203D64"/>
    <w:rsid w:val="00210387"/>
    <w:rsid w:val="002129F0"/>
    <w:rsid w:val="00213A03"/>
    <w:rsid w:val="00223B84"/>
    <w:rsid w:val="00225C87"/>
    <w:rsid w:val="0022629A"/>
    <w:rsid w:val="00235744"/>
    <w:rsid w:val="0024241A"/>
    <w:rsid w:val="00242EDE"/>
    <w:rsid w:val="0024466F"/>
    <w:rsid w:val="00251769"/>
    <w:rsid w:val="00261FC5"/>
    <w:rsid w:val="002648B2"/>
    <w:rsid w:val="00265617"/>
    <w:rsid w:val="002818FF"/>
    <w:rsid w:val="0028263E"/>
    <w:rsid w:val="0028306C"/>
    <w:rsid w:val="00285B2F"/>
    <w:rsid w:val="0028602D"/>
    <w:rsid w:val="00292CB4"/>
    <w:rsid w:val="002A12B1"/>
    <w:rsid w:val="002A4E98"/>
    <w:rsid w:val="002A62E1"/>
    <w:rsid w:val="002D12AC"/>
    <w:rsid w:val="002E25A4"/>
    <w:rsid w:val="002E2FAE"/>
    <w:rsid w:val="002E4A53"/>
    <w:rsid w:val="002F2DDF"/>
    <w:rsid w:val="002F4012"/>
    <w:rsid w:val="00312C0F"/>
    <w:rsid w:val="003169FA"/>
    <w:rsid w:val="00323B77"/>
    <w:rsid w:val="00325D6A"/>
    <w:rsid w:val="00331F40"/>
    <w:rsid w:val="003627C4"/>
    <w:rsid w:val="00371ECF"/>
    <w:rsid w:val="00372122"/>
    <w:rsid w:val="00372181"/>
    <w:rsid w:val="00380D06"/>
    <w:rsid w:val="003A543B"/>
    <w:rsid w:val="003B6B02"/>
    <w:rsid w:val="003C10B5"/>
    <w:rsid w:val="003C6078"/>
    <w:rsid w:val="003E19C6"/>
    <w:rsid w:val="003E2267"/>
    <w:rsid w:val="003E73C8"/>
    <w:rsid w:val="003F1636"/>
    <w:rsid w:val="003F256A"/>
    <w:rsid w:val="004008E6"/>
    <w:rsid w:val="004045C7"/>
    <w:rsid w:val="00410174"/>
    <w:rsid w:val="00411DCA"/>
    <w:rsid w:val="0041600B"/>
    <w:rsid w:val="0041647C"/>
    <w:rsid w:val="00423B4E"/>
    <w:rsid w:val="00423F3C"/>
    <w:rsid w:val="00424882"/>
    <w:rsid w:val="00424E92"/>
    <w:rsid w:val="004444E8"/>
    <w:rsid w:val="00445514"/>
    <w:rsid w:val="004467EC"/>
    <w:rsid w:val="00454B2E"/>
    <w:rsid w:val="00475649"/>
    <w:rsid w:val="004800E4"/>
    <w:rsid w:val="0048651F"/>
    <w:rsid w:val="00493172"/>
    <w:rsid w:val="004C0F82"/>
    <w:rsid w:val="004D6459"/>
    <w:rsid w:val="004E6868"/>
    <w:rsid w:val="00502979"/>
    <w:rsid w:val="00511DC7"/>
    <w:rsid w:val="0051580F"/>
    <w:rsid w:val="005247D8"/>
    <w:rsid w:val="005269C7"/>
    <w:rsid w:val="00526B59"/>
    <w:rsid w:val="00541603"/>
    <w:rsid w:val="00544F9D"/>
    <w:rsid w:val="00547329"/>
    <w:rsid w:val="005550E5"/>
    <w:rsid w:val="0055594D"/>
    <w:rsid w:val="005718C5"/>
    <w:rsid w:val="00582BD7"/>
    <w:rsid w:val="00587A54"/>
    <w:rsid w:val="005A6939"/>
    <w:rsid w:val="005B0F5B"/>
    <w:rsid w:val="005B24BD"/>
    <w:rsid w:val="005C0E08"/>
    <w:rsid w:val="005C1C14"/>
    <w:rsid w:val="005C49BC"/>
    <w:rsid w:val="005D1093"/>
    <w:rsid w:val="005E17C9"/>
    <w:rsid w:val="005E427B"/>
    <w:rsid w:val="005F025E"/>
    <w:rsid w:val="005F0560"/>
    <w:rsid w:val="005F462E"/>
    <w:rsid w:val="005F70FF"/>
    <w:rsid w:val="00612EDE"/>
    <w:rsid w:val="006130AD"/>
    <w:rsid w:val="00614DA3"/>
    <w:rsid w:val="00617556"/>
    <w:rsid w:val="00622C66"/>
    <w:rsid w:val="00622FB3"/>
    <w:rsid w:val="006348B4"/>
    <w:rsid w:val="006447B1"/>
    <w:rsid w:val="00644F48"/>
    <w:rsid w:val="00652F42"/>
    <w:rsid w:val="0067433A"/>
    <w:rsid w:val="00674BCA"/>
    <w:rsid w:val="00677E36"/>
    <w:rsid w:val="006803B1"/>
    <w:rsid w:val="00683122"/>
    <w:rsid w:val="0068512F"/>
    <w:rsid w:val="00687EFF"/>
    <w:rsid w:val="006946D4"/>
    <w:rsid w:val="006B4323"/>
    <w:rsid w:val="006B79BE"/>
    <w:rsid w:val="006C0E38"/>
    <w:rsid w:val="006C7CA2"/>
    <w:rsid w:val="006D2560"/>
    <w:rsid w:val="006D5C18"/>
    <w:rsid w:val="006E3176"/>
    <w:rsid w:val="006E7913"/>
    <w:rsid w:val="006EA3D5"/>
    <w:rsid w:val="006F3AE4"/>
    <w:rsid w:val="00707234"/>
    <w:rsid w:val="00713FEA"/>
    <w:rsid w:val="00717C02"/>
    <w:rsid w:val="00725F1E"/>
    <w:rsid w:val="007269C3"/>
    <w:rsid w:val="007318EE"/>
    <w:rsid w:val="007452D6"/>
    <w:rsid w:val="00745B4B"/>
    <w:rsid w:val="00755D3D"/>
    <w:rsid w:val="00760765"/>
    <w:rsid w:val="00763C80"/>
    <w:rsid w:val="00765655"/>
    <w:rsid w:val="00765CD8"/>
    <w:rsid w:val="007743CA"/>
    <w:rsid w:val="00780F1D"/>
    <w:rsid w:val="0078440C"/>
    <w:rsid w:val="007850AC"/>
    <w:rsid w:val="00786DCE"/>
    <w:rsid w:val="00793C98"/>
    <w:rsid w:val="007A1C8C"/>
    <w:rsid w:val="007B4CC7"/>
    <w:rsid w:val="007E4B7A"/>
    <w:rsid w:val="0080191F"/>
    <w:rsid w:val="00802A35"/>
    <w:rsid w:val="00807DDD"/>
    <w:rsid w:val="00815961"/>
    <w:rsid w:val="0081712D"/>
    <w:rsid w:val="00820BE5"/>
    <w:rsid w:val="0082205C"/>
    <w:rsid w:val="008259FE"/>
    <w:rsid w:val="00826C4D"/>
    <w:rsid w:val="00831314"/>
    <w:rsid w:val="0083448B"/>
    <w:rsid w:val="00835907"/>
    <w:rsid w:val="00841203"/>
    <w:rsid w:val="008436A2"/>
    <w:rsid w:val="008441CE"/>
    <w:rsid w:val="0084480F"/>
    <w:rsid w:val="008509CA"/>
    <w:rsid w:val="008614B9"/>
    <w:rsid w:val="00861C0B"/>
    <w:rsid w:val="008642DB"/>
    <w:rsid w:val="00865F35"/>
    <w:rsid w:val="00875730"/>
    <w:rsid w:val="00876676"/>
    <w:rsid w:val="0088792F"/>
    <w:rsid w:val="00893531"/>
    <w:rsid w:val="0089375C"/>
    <w:rsid w:val="00894B1C"/>
    <w:rsid w:val="00897BE1"/>
    <w:rsid w:val="008A6B3C"/>
    <w:rsid w:val="008B1700"/>
    <w:rsid w:val="008C0B1C"/>
    <w:rsid w:val="008C17C3"/>
    <w:rsid w:val="008C29F4"/>
    <w:rsid w:val="008C3652"/>
    <w:rsid w:val="008C40D1"/>
    <w:rsid w:val="008C77F1"/>
    <w:rsid w:val="008D53E8"/>
    <w:rsid w:val="008E064D"/>
    <w:rsid w:val="008E0CD9"/>
    <w:rsid w:val="008E2392"/>
    <w:rsid w:val="008E2A92"/>
    <w:rsid w:val="008E35C5"/>
    <w:rsid w:val="008E7A67"/>
    <w:rsid w:val="008F3248"/>
    <w:rsid w:val="008F751D"/>
    <w:rsid w:val="00902EBB"/>
    <w:rsid w:val="00910493"/>
    <w:rsid w:val="00911D56"/>
    <w:rsid w:val="0091719A"/>
    <w:rsid w:val="00923601"/>
    <w:rsid w:val="00924CA8"/>
    <w:rsid w:val="00962D5F"/>
    <w:rsid w:val="00964763"/>
    <w:rsid w:val="00964D54"/>
    <w:rsid w:val="00965B9E"/>
    <w:rsid w:val="00980842"/>
    <w:rsid w:val="00982FA4"/>
    <w:rsid w:val="009842ED"/>
    <w:rsid w:val="00987A8B"/>
    <w:rsid w:val="009A701F"/>
    <w:rsid w:val="009A7B7B"/>
    <w:rsid w:val="009B1596"/>
    <w:rsid w:val="009B20F8"/>
    <w:rsid w:val="009C6C79"/>
    <w:rsid w:val="009D5FF2"/>
    <w:rsid w:val="009E0FA7"/>
    <w:rsid w:val="00A0224A"/>
    <w:rsid w:val="00A07834"/>
    <w:rsid w:val="00A10CA2"/>
    <w:rsid w:val="00A300AD"/>
    <w:rsid w:val="00A42BBF"/>
    <w:rsid w:val="00A436E9"/>
    <w:rsid w:val="00A43C6D"/>
    <w:rsid w:val="00A52725"/>
    <w:rsid w:val="00A6368D"/>
    <w:rsid w:val="00A63FC5"/>
    <w:rsid w:val="00A92FA6"/>
    <w:rsid w:val="00A9627C"/>
    <w:rsid w:val="00A962DB"/>
    <w:rsid w:val="00A97314"/>
    <w:rsid w:val="00AA4235"/>
    <w:rsid w:val="00AA6841"/>
    <w:rsid w:val="00AB2135"/>
    <w:rsid w:val="00AB7928"/>
    <w:rsid w:val="00AC047D"/>
    <w:rsid w:val="00AC26DE"/>
    <w:rsid w:val="00AD01C5"/>
    <w:rsid w:val="00AD22BA"/>
    <w:rsid w:val="00AD50DB"/>
    <w:rsid w:val="00AE15D4"/>
    <w:rsid w:val="00AE49DB"/>
    <w:rsid w:val="00AE7724"/>
    <w:rsid w:val="00AF20D5"/>
    <w:rsid w:val="00B01D93"/>
    <w:rsid w:val="00B03EB1"/>
    <w:rsid w:val="00B06EEB"/>
    <w:rsid w:val="00B15878"/>
    <w:rsid w:val="00B16D07"/>
    <w:rsid w:val="00B2394C"/>
    <w:rsid w:val="00B256C7"/>
    <w:rsid w:val="00B40A54"/>
    <w:rsid w:val="00B542C3"/>
    <w:rsid w:val="00B575D6"/>
    <w:rsid w:val="00B60A44"/>
    <w:rsid w:val="00B61384"/>
    <w:rsid w:val="00B640EF"/>
    <w:rsid w:val="00B67F30"/>
    <w:rsid w:val="00B750E3"/>
    <w:rsid w:val="00B86FCF"/>
    <w:rsid w:val="00B90CC1"/>
    <w:rsid w:val="00BA0A7E"/>
    <w:rsid w:val="00BA30FE"/>
    <w:rsid w:val="00BA5367"/>
    <w:rsid w:val="00BB1495"/>
    <w:rsid w:val="00BB371E"/>
    <w:rsid w:val="00BB568A"/>
    <w:rsid w:val="00BB7EA9"/>
    <w:rsid w:val="00BC1D5F"/>
    <w:rsid w:val="00BD40B3"/>
    <w:rsid w:val="00BE6BB0"/>
    <w:rsid w:val="00BF0120"/>
    <w:rsid w:val="00BF25F5"/>
    <w:rsid w:val="00C01036"/>
    <w:rsid w:val="00C10F68"/>
    <w:rsid w:val="00C41F40"/>
    <w:rsid w:val="00C42317"/>
    <w:rsid w:val="00C42CA5"/>
    <w:rsid w:val="00C4671B"/>
    <w:rsid w:val="00C5354D"/>
    <w:rsid w:val="00C53BB5"/>
    <w:rsid w:val="00C57BE4"/>
    <w:rsid w:val="00C63F46"/>
    <w:rsid w:val="00C648AD"/>
    <w:rsid w:val="00C679A9"/>
    <w:rsid w:val="00C77AC3"/>
    <w:rsid w:val="00C77E0F"/>
    <w:rsid w:val="00C813FD"/>
    <w:rsid w:val="00C85348"/>
    <w:rsid w:val="00C90B20"/>
    <w:rsid w:val="00C91157"/>
    <w:rsid w:val="00C97361"/>
    <w:rsid w:val="00CC2943"/>
    <w:rsid w:val="00CD03AC"/>
    <w:rsid w:val="00CD3C13"/>
    <w:rsid w:val="00CD6076"/>
    <w:rsid w:val="00CD6758"/>
    <w:rsid w:val="00CE688E"/>
    <w:rsid w:val="00CF08D0"/>
    <w:rsid w:val="00CF2478"/>
    <w:rsid w:val="00CF2E08"/>
    <w:rsid w:val="00CF4823"/>
    <w:rsid w:val="00CF68D3"/>
    <w:rsid w:val="00D03990"/>
    <w:rsid w:val="00D04545"/>
    <w:rsid w:val="00D056E5"/>
    <w:rsid w:val="00D065A4"/>
    <w:rsid w:val="00D15CF7"/>
    <w:rsid w:val="00D16874"/>
    <w:rsid w:val="00D237E0"/>
    <w:rsid w:val="00D25152"/>
    <w:rsid w:val="00D30AE7"/>
    <w:rsid w:val="00D35DBC"/>
    <w:rsid w:val="00D55F46"/>
    <w:rsid w:val="00D76371"/>
    <w:rsid w:val="00D85A57"/>
    <w:rsid w:val="00D967E7"/>
    <w:rsid w:val="00DA1AA6"/>
    <w:rsid w:val="00DA2018"/>
    <w:rsid w:val="00DA3A94"/>
    <w:rsid w:val="00DA46F3"/>
    <w:rsid w:val="00DB3033"/>
    <w:rsid w:val="00DC02A9"/>
    <w:rsid w:val="00DD47B8"/>
    <w:rsid w:val="00DD69FE"/>
    <w:rsid w:val="00DE59BF"/>
    <w:rsid w:val="00DF16A7"/>
    <w:rsid w:val="00DF3C41"/>
    <w:rsid w:val="00DF74E8"/>
    <w:rsid w:val="00E0148F"/>
    <w:rsid w:val="00E03C79"/>
    <w:rsid w:val="00E10890"/>
    <w:rsid w:val="00E10FC6"/>
    <w:rsid w:val="00E11C56"/>
    <w:rsid w:val="00E12263"/>
    <w:rsid w:val="00E12414"/>
    <w:rsid w:val="00E138EA"/>
    <w:rsid w:val="00E14573"/>
    <w:rsid w:val="00E20A77"/>
    <w:rsid w:val="00E22AE2"/>
    <w:rsid w:val="00E446DB"/>
    <w:rsid w:val="00E46D2B"/>
    <w:rsid w:val="00E505F7"/>
    <w:rsid w:val="00E52B45"/>
    <w:rsid w:val="00E52E48"/>
    <w:rsid w:val="00E54DF3"/>
    <w:rsid w:val="00E563AB"/>
    <w:rsid w:val="00E577EE"/>
    <w:rsid w:val="00E6034E"/>
    <w:rsid w:val="00E651D6"/>
    <w:rsid w:val="00E6743B"/>
    <w:rsid w:val="00E704FF"/>
    <w:rsid w:val="00E71099"/>
    <w:rsid w:val="00E8059D"/>
    <w:rsid w:val="00E90B70"/>
    <w:rsid w:val="00E95087"/>
    <w:rsid w:val="00E976EB"/>
    <w:rsid w:val="00EA1338"/>
    <w:rsid w:val="00EA3508"/>
    <w:rsid w:val="00EA3AA5"/>
    <w:rsid w:val="00EB2DC4"/>
    <w:rsid w:val="00EC1588"/>
    <w:rsid w:val="00EC6AB1"/>
    <w:rsid w:val="00EC7A77"/>
    <w:rsid w:val="00EE3A17"/>
    <w:rsid w:val="00EE7FE1"/>
    <w:rsid w:val="00EF1917"/>
    <w:rsid w:val="00F0648D"/>
    <w:rsid w:val="00F11CC1"/>
    <w:rsid w:val="00F2026A"/>
    <w:rsid w:val="00F20916"/>
    <w:rsid w:val="00F20F66"/>
    <w:rsid w:val="00F2534D"/>
    <w:rsid w:val="00F2656C"/>
    <w:rsid w:val="00F37693"/>
    <w:rsid w:val="00F557F1"/>
    <w:rsid w:val="00F60174"/>
    <w:rsid w:val="00F60AA2"/>
    <w:rsid w:val="00F67E20"/>
    <w:rsid w:val="00F77949"/>
    <w:rsid w:val="00F82907"/>
    <w:rsid w:val="00F87D3E"/>
    <w:rsid w:val="00F97E5A"/>
    <w:rsid w:val="00FA60CD"/>
    <w:rsid w:val="00FA708F"/>
    <w:rsid w:val="00FC338D"/>
    <w:rsid w:val="00FC687D"/>
    <w:rsid w:val="00FF5FBE"/>
    <w:rsid w:val="00FF6F56"/>
    <w:rsid w:val="00FF7FC8"/>
    <w:rsid w:val="066F7B08"/>
    <w:rsid w:val="069808D7"/>
    <w:rsid w:val="097BF5D4"/>
    <w:rsid w:val="0A4D6B08"/>
    <w:rsid w:val="0B562DF1"/>
    <w:rsid w:val="0BAEAAF0"/>
    <w:rsid w:val="0BFA306E"/>
    <w:rsid w:val="0F4008AF"/>
    <w:rsid w:val="0F5850E5"/>
    <w:rsid w:val="12B98AEE"/>
    <w:rsid w:val="13499E76"/>
    <w:rsid w:val="1447BA90"/>
    <w:rsid w:val="146B3696"/>
    <w:rsid w:val="15A01B26"/>
    <w:rsid w:val="15A3050C"/>
    <w:rsid w:val="161C51E8"/>
    <w:rsid w:val="170D10E2"/>
    <w:rsid w:val="19DA2A7F"/>
    <w:rsid w:val="1B05E68E"/>
    <w:rsid w:val="1C84CFE9"/>
    <w:rsid w:val="1E20A2D4"/>
    <w:rsid w:val="1E39B6E1"/>
    <w:rsid w:val="233D5243"/>
    <w:rsid w:val="24C2C2AD"/>
    <w:rsid w:val="2644114D"/>
    <w:rsid w:val="2BB27586"/>
    <w:rsid w:val="2DAC80AA"/>
    <w:rsid w:val="2E34596E"/>
    <w:rsid w:val="308E36EA"/>
    <w:rsid w:val="32F42DBE"/>
    <w:rsid w:val="33BFB855"/>
    <w:rsid w:val="33E9FF4C"/>
    <w:rsid w:val="37C573F0"/>
    <w:rsid w:val="39D75EEC"/>
    <w:rsid w:val="3A77A2A4"/>
    <w:rsid w:val="3D6A4B44"/>
    <w:rsid w:val="3D837970"/>
    <w:rsid w:val="3EE01D2A"/>
    <w:rsid w:val="3F46AAF5"/>
    <w:rsid w:val="3F48DC5B"/>
    <w:rsid w:val="41041933"/>
    <w:rsid w:val="41E21F2D"/>
    <w:rsid w:val="426563A6"/>
    <w:rsid w:val="43074040"/>
    <w:rsid w:val="44B2E023"/>
    <w:rsid w:val="44BD5ED3"/>
    <w:rsid w:val="46FF08A6"/>
    <w:rsid w:val="4C68E2B8"/>
    <w:rsid w:val="4C7D5584"/>
    <w:rsid w:val="4E2FDD5F"/>
    <w:rsid w:val="4E36C44C"/>
    <w:rsid w:val="4E3F2C8B"/>
    <w:rsid w:val="52CF45DC"/>
    <w:rsid w:val="539CF3FD"/>
    <w:rsid w:val="54623CE8"/>
    <w:rsid w:val="575A7597"/>
    <w:rsid w:val="598AF592"/>
    <w:rsid w:val="59D997A2"/>
    <w:rsid w:val="5ADE1164"/>
    <w:rsid w:val="5DD2BF3A"/>
    <w:rsid w:val="5E460C00"/>
    <w:rsid w:val="5EE04719"/>
    <w:rsid w:val="6108D102"/>
    <w:rsid w:val="6314C933"/>
    <w:rsid w:val="64249FFA"/>
    <w:rsid w:val="666CC3F2"/>
    <w:rsid w:val="675CD2DF"/>
    <w:rsid w:val="697D2EF3"/>
    <w:rsid w:val="6A62749B"/>
    <w:rsid w:val="6C1B733C"/>
    <w:rsid w:val="71EA1DFA"/>
    <w:rsid w:val="723BE89B"/>
    <w:rsid w:val="72D907F8"/>
    <w:rsid w:val="7337A4CB"/>
    <w:rsid w:val="739E88A1"/>
    <w:rsid w:val="753DDEB5"/>
    <w:rsid w:val="7B8E3C9F"/>
    <w:rsid w:val="7BA56DE9"/>
    <w:rsid w:val="7DCE62B8"/>
    <w:rsid w:val="7F3DFC14"/>
    <w:rsid w:val="7FABF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89CB6"/>
  <w15:chartTrackingRefBased/>
  <w15:docId w15:val="{FA5EE67B-4DD6-4C7F-B3AC-CFA6E437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autoSpaceDE w:val="0"/>
      <w:autoSpaceDN w:val="0"/>
      <w:adjustRightInd w:val="0"/>
      <w:outlineLvl w:val="0"/>
    </w:pPr>
    <w:rPr>
      <w:szCs w:val="24"/>
    </w:rPr>
  </w:style>
  <w:style w:type="paragraph" w:styleId="Heading2">
    <w:name w:val="heading 2"/>
    <w:basedOn w:val="Normal"/>
    <w:next w:val="Normal"/>
    <w:qFormat/>
    <w:pPr>
      <w:autoSpaceDE w:val="0"/>
      <w:autoSpaceDN w:val="0"/>
      <w:adjustRightInd w:val="0"/>
      <w:outlineLvl w:val="1"/>
    </w:pPr>
    <w:rPr>
      <w:szCs w:val="24"/>
    </w:rPr>
  </w:style>
  <w:style w:type="paragraph" w:styleId="Heading3">
    <w:name w:val="heading 3"/>
    <w:basedOn w:val="Normal"/>
    <w:next w:val="Normal"/>
    <w:qFormat/>
    <w:pPr>
      <w:autoSpaceDE w:val="0"/>
      <w:autoSpaceDN w:val="0"/>
      <w:adjustRightInd w:val="0"/>
      <w:outlineLvl w:val="2"/>
    </w:pPr>
    <w:rPr>
      <w:szCs w:val="24"/>
    </w:rPr>
  </w:style>
  <w:style w:type="paragraph" w:styleId="Heading5">
    <w:name w:val="heading 5"/>
    <w:basedOn w:val="Normal"/>
    <w:next w:val="Normal"/>
    <w:qFormat/>
    <w:pPr>
      <w:autoSpaceDE w:val="0"/>
      <w:autoSpaceDN w:val="0"/>
      <w:adjustRightInd w:val="0"/>
      <w:outlineLvl w:val="4"/>
    </w:pPr>
    <w:rPr>
      <w:szCs w:val="24"/>
    </w:rPr>
  </w:style>
  <w:style w:type="paragraph" w:styleId="Heading8">
    <w:name w:val="heading 8"/>
    <w:basedOn w:val="Normal"/>
    <w:next w:val="Normal"/>
    <w:qFormat/>
    <w:pPr>
      <w:autoSpaceDE w:val="0"/>
      <w:autoSpaceDN w:val="0"/>
      <w:adjustRightInd w:val="0"/>
      <w:outlineLvl w:val="7"/>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leader="dot" w:pos="8630"/>
      </w:tabs>
    </w:pPr>
    <w:rPr>
      <w:noProof/>
      <w:sz w:val="24"/>
    </w:rPr>
  </w:style>
  <w:style w:type="paragraph" w:styleId="TOC2">
    <w:name w:val="toc 2"/>
    <w:basedOn w:val="Normal"/>
    <w:next w:val="Normal"/>
    <w:autoRedefine/>
    <w:semiHidden/>
    <w:pPr>
      <w:tabs>
        <w:tab w:val="right" w:leader="dot" w:pos="8630"/>
      </w:tabs>
      <w:ind w:left="200"/>
    </w:pPr>
    <w:rPr>
      <w:noProof/>
      <w:sz w:val="24"/>
    </w:rPr>
  </w:style>
  <w:style w:type="paragraph" w:styleId="TOC3">
    <w:name w:val="toc 3"/>
    <w:basedOn w:val="Normal"/>
    <w:next w:val="Normal"/>
    <w:autoRedefine/>
    <w:semiHidden/>
    <w:pPr>
      <w:tabs>
        <w:tab w:val="right" w:leader="dot" w:pos="8630"/>
      </w:tabs>
      <w:ind w:left="400"/>
    </w:pPr>
    <w:rPr>
      <w:noProof/>
      <w:sz w:val="24"/>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center"/>
    </w:pPr>
    <w:rPr>
      <w:noProof/>
    </w:rPr>
  </w:style>
  <w:style w:type="paragraph" w:styleId="BodyText2">
    <w:name w:val="Body Text 2"/>
    <w:basedOn w:val="Normal"/>
    <w:pPr>
      <w:tabs>
        <w:tab w:val="left" w:pos="720"/>
        <w:tab w:val="left" w:pos="3420"/>
      </w:tabs>
    </w:pPr>
    <w:rPr>
      <w:sz w:val="24"/>
    </w:rPr>
  </w:style>
  <w:style w:type="paragraph" w:styleId="ListParagraph">
    <w:name w:val="List Paragraph"/>
    <w:basedOn w:val="Normal"/>
    <w:uiPriority w:val="34"/>
    <w:qFormat/>
    <w:rsid w:val="0F4008AF"/>
    <w:pPr>
      <w:ind w:left="720"/>
      <w:contextualSpacing/>
    </w:pPr>
  </w:style>
  <w:style w:type="table" w:styleId="TableGrid">
    <w:name w:val="Table Grid"/>
    <w:basedOn w:val="TableNormal"/>
    <w:uiPriority w:val="39"/>
    <w:rsid w:val="00FB4123"/>
    <w:tblPr/>
  </w:style>
  <w:style w:type="paragraph" w:customStyle="1" w:styleId="paragraph">
    <w:name w:val="paragraph"/>
    <w:basedOn w:val="Normal"/>
    <w:rsid w:val="00765655"/>
    <w:pPr>
      <w:spacing w:before="100" w:beforeAutospacing="1" w:after="100" w:afterAutospacing="1"/>
    </w:pPr>
    <w:rPr>
      <w:sz w:val="24"/>
      <w:szCs w:val="24"/>
    </w:rPr>
  </w:style>
  <w:style w:type="character" w:customStyle="1" w:styleId="normaltextrun">
    <w:name w:val="normaltextrun"/>
    <w:basedOn w:val="DefaultParagraphFont"/>
    <w:rsid w:val="00765655"/>
  </w:style>
  <w:style w:type="character" w:customStyle="1" w:styleId="eop">
    <w:name w:val="eop"/>
    <w:basedOn w:val="DefaultParagraphFont"/>
    <w:rsid w:val="00765655"/>
  </w:style>
  <w:style w:type="table" w:customStyle="1" w:styleId="TableGrid1">
    <w:name w:val="Table Grid1"/>
    <w:basedOn w:val="TableNormal"/>
    <w:next w:val="TableGrid"/>
    <w:uiPriority w:val="39"/>
    <w:rsid w:val="00372181"/>
    <w:rPr>
      <w:rFonts w:asciiTheme="minorHAnsi" w:eastAsiaTheme="minorHAnsi" w:hAnsiTheme="minorHAnsi" w:cstheme="minorBidi"/>
      <w:kern w:val="2"/>
      <w:sz w:val="22"/>
      <w:szCs w:val="22"/>
      <w:lang w:eastAsia="en-US"/>
      <w14:ligatures w14:val="standardContextual"/>
    </w:rPr>
    <w:tblPr/>
  </w:style>
  <w:style w:type="character" w:styleId="UnresolvedMention">
    <w:name w:val="Unresolved Mention"/>
    <w:basedOn w:val="DefaultParagraphFont"/>
    <w:uiPriority w:val="99"/>
    <w:semiHidden/>
    <w:unhideWhenUsed/>
    <w:rsid w:val="00E10890"/>
    <w:rPr>
      <w:color w:val="605E5C"/>
      <w:shd w:val="clear" w:color="auto" w:fill="E1DFDD"/>
    </w:rPr>
  </w:style>
  <w:style w:type="paragraph" w:styleId="TOCHeading">
    <w:name w:val="TOC Heading"/>
    <w:basedOn w:val="Heading1"/>
    <w:next w:val="Normal"/>
    <w:uiPriority w:val="39"/>
    <w:unhideWhenUsed/>
    <w:qFormat/>
    <w:rsid w:val="00DE59BF"/>
    <w:pPr>
      <w:keepNext/>
      <w:keepLines/>
      <w:autoSpaceDE/>
      <w:autoSpaceDN/>
      <w:adjustRightInd/>
      <w:spacing w:before="240" w:line="259" w:lineRule="auto"/>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0D591825B4A458FC85429CB5A51F4" ma:contentTypeVersion="9" ma:contentTypeDescription="Create a new document." ma:contentTypeScope="" ma:versionID="803eb1b44d8f3e54cbc8f22b6d99bf65">
  <xsd:schema xmlns:xsd="http://www.w3.org/2001/XMLSchema" xmlns:xs="http://www.w3.org/2001/XMLSchema" xmlns:p="http://schemas.microsoft.com/office/2006/metadata/properties" xmlns:ns2="3cc55141-0a12-4095-a3d4-3215980236a4" targetNamespace="http://schemas.microsoft.com/office/2006/metadata/properties" ma:root="true" ma:fieldsID="34e8c2050119119557771c0bf42582dd" ns2:_="">
    <xsd:import namespace="3cc55141-0a12-4095-a3d4-321598023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55141-0a12-4095-a3d4-321598023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c55141-0a12-4095-a3d4-3215980236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046E4-3BC2-46BD-A125-E8F2E313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55141-0a12-4095-a3d4-321598023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8C348-6128-45AD-83AB-F02D36378765}">
  <ds:schemaRefs>
    <ds:schemaRef ds:uri="http://schemas.microsoft.com/office/2006/metadata/longProperties"/>
  </ds:schemaRefs>
</ds:datastoreItem>
</file>

<file path=customXml/itemProps3.xml><?xml version="1.0" encoding="utf-8"?>
<ds:datastoreItem xmlns:ds="http://schemas.openxmlformats.org/officeDocument/2006/customXml" ds:itemID="{68C50630-26C8-4943-A9DA-7CFBDB22D8B5}">
  <ds:schemaRefs>
    <ds:schemaRef ds:uri="http://schemas.microsoft.com/office/2006/metadata/properties"/>
    <ds:schemaRef ds:uri="http://schemas.microsoft.com/office/infopath/2007/PartnerControls"/>
    <ds:schemaRef ds:uri="3cc55141-0a12-4095-a3d4-3215980236a4"/>
  </ds:schemaRefs>
</ds:datastoreItem>
</file>

<file path=customXml/itemProps4.xml><?xml version="1.0" encoding="utf-8"?>
<ds:datastoreItem xmlns:ds="http://schemas.openxmlformats.org/officeDocument/2006/customXml" ds:itemID="{91465515-398E-496D-B2B0-80F334C1C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11550</Words>
  <Characters>65838</Characters>
  <Application>Microsoft Office Word</Application>
  <DocSecurity>0</DocSecurity>
  <Lines>548</Lines>
  <Paragraphs>154</Paragraphs>
  <ScaleCrop>false</ScaleCrop>
  <Company>Health and Envoirnment</Company>
  <LinksUpToDate>false</LinksUpToDate>
  <CharactersWithSpaces>77234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Moorhead State University</dc:creator>
  <cp:keywords/>
  <dc:description/>
  <cp:lastModifiedBy>French, Thomas</cp:lastModifiedBy>
  <cp:revision>2</cp:revision>
  <cp:lastPrinted>2004-02-17T22:05:00Z</cp:lastPrinted>
  <dcterms:created xsi:type="dcterms:W3CDTF">2025-11-17T16:59:00Z</dcterms:created>
  <dcterms:modified xsi:type="dcterms:W3CDTF">2025-11-17T16:59:00Z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MNSTATE\2F_FileShare_Managers</vt:lpwstr>
  </property>
  <property fmtid="{D5CDD505-2E9C-101B-9397-08002B2CF9AE}" pid="3" name="Order">
    <vt:lpwstr>557800.000000000</vt:lpwstr>
  </property>
  <property fmtid="{D5CDD505-2E9C-101B-9397-08002B2CF9AE}" pid="4" name="display_urn:schemas-microsoft-com:office:office#Author">
    <vt:lpwstr>MNSTATE\2F_FileShare_Managers</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0x0101009210D591825B4A458FC85429CB5A51F4</vt:lpwstr>
  </property>
  <property fmtid="{D5CDD505-2E9C-101B-9397-08002B2CF9AE}" pid="11" name="TriggerFlowInfo">
    <vt:lpwstr/>
  </property>
  <property fmtid="{D5CDD505-2E9C-101B-9397-08002B2CF9AE}" pid="12" name="MediaLengthInSeconds">
    <vt:lpwstr/>
  </property>
  <property fmtid="{D5CDD505-2E9C-101B-9397-08002B2CF9AE}" pid="13" name="TaxCatchAll">
    <vt:lpwstr/>
  </property>
  <property fmtid="{D5CDD505-2E9C-101B-9397-08002B2CF9AE}" pid="14" name="lcf76f155ced4ddcb4097134ff3c332f">
    <vt:lpwstr/>
  </property>
  <property fmtid="{D5CDD505-2E9C-101B-9397-08002B2CF9AE}" pid="15" name="MediaServiceImageTags">
    <vt:lpwstr/>
  </property>
</Properties>
</file>